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tblLayout w:type="fixed"/>
        <w:tblCellMar>
          <w:left w:w="0" w:type="dxa"/>
          <w:right w:w="0" w:type="dxa"/>
        </w:tblCellMar>
        <w:tblLook w:val="0000" w:firstRow="0" w:lastRow="0" w:firstColumn="0" w:lastColumn="0" w:noHBand="0" w:noVBand="0"/>
      </w:tblPr>
      <w:tblGrid>
        <w:gridCol w:w="142"/>
        <w:gridCol w:w="10320"/>
        <w:gridCol w:w="20"/>
        <w:gridCol w:w="20"/>
      </w:tblGrid>
      <w:tr w:rsidR="008A158B" w:rsidRPr="00A14E7E" w:rsidTr="00F50273">
        <w:trPr>
          <w:gridAfter w:val="1"/>
          <w:wAfter w:w="20" w:type="dxa"/>
          <w:trHeight w:val="8158"/>
        </w:trPr>
        <w:tc>
          <w:tcPr>
            <w:tcW w:w="142" w:type="dxa"/>
          </w:tcPr>
          <w:p w:rsidR="003A1EB0" w:rsidRPr="00A12FB0" w:rsidRDefault="003A1EB0" w:rsidP="008301E4">
            <w:pPr>
              <w:pStyle w:val="EmptyLayoutCell"/>
              <w:contextualSpacing/>
              <w:rPr>
                <w:sz w:val="22"/>
                <w:szCs w:val="22"/>
              </w:rPr>
            </w:pPr>
          </w:p>
        </w:tc>
        <w:tc>
          <w:tcPr>
            <w:tcW w:w="10320" w:type="dxa"/>
          </w:tcPr>
          <w:p w:rsidR="006C0C7A" w:rsidRPr="00BC4EBD" w:rsidRDefault="006C0C7A" w:rsidP="008301E4">
            <w:pPr>
              <w:contextualSpacing/>
              <w:rPr>
                <w:sz w:val="24"/>
                <w:szCs w:val="24"/>
              </w:rPr>
            </w:pPr>
          </w:p>
          <w:tbl>
            <w:tblPr>
              <w:tblW w:w="0" w:type="auto"/>
              <w:tblLayout w:type="fixed"/>
              <w:tblCellMar>
                <w:left w:w="0" w:type="dxa"/>
                <w:right w:w="0" w:type="dxa"/>
              </w:tblCellMar>
              <w:tblLook w:val="0000" w:firstRow="0" w:lastRow="0" w:firstColumn="0" w:lastColumn="0" w:noHBand="0" w:noVBand="0"/>
            </w:tblPr>
            <w:tblGrid>
              <w:gridCol w:w="9981"/>
            </w:tblGrid>
            <w:tr w:rsidR="003A1EB0" w:rsidRPr="00A14E7E" w:rsidTr="00E06892">
              <w:trPr>
                <w:trHeight w:val="8080"/>
              </w:trPr>
              <w:tc>
                <w:tcPr>
                  <w:tcW w:w="9981" w:type="dxa"/>
                  <w:tcMar>
                    <w:top w:w="39" w:type="dxa"/>
                    <w:left w:w="39" w:type="dxa"/>
                    <w:bottom w:w="39" w:type="dxa"/>
                    <w:right w:w="39" w:type="dxa"/>
                  </w:tcMar>
                </w:tcPr>
                <w:p w:rsidR="00F4157A" w:rsidRPr="00BC4EBD" w:rsidRDefault="00F4157A" w:rsidP="00F4157A">
                  <w:pPr>
                    <w:keepNext/>
                    <w:spacing w:before="240" w:after="60"/>
                    <w:ind w:firstLine="5484"/>
                    <w:outlineLvl w:val="0"/>
                    <w:rPr>
                      <w:rFonts w:eastAsia="Tahoma"/>
                      <w:color w:val="000000"/>
                      <w:sz w:val="24"/>
                      <w:szCs w:val="24"/>
                      <w:lang w:val="uk-UA"/>
                    </w:rPr>
                  </w:pPr>
                  <w:r w:rsidRPr="00BC4EBD">
                    <w:rPr>
                      <w:rFonts w:eastAsia="Tahoma"/>
                      <w:color w:val="000000"/>
                      <w:sz w:val="24"/>
                      <w:szCs w:val="24"/>
                      <w:lang w:val="uk-UA"/>
                    </w:rPr>
                    <w:t>ЗАТВЕРДЖЕНО</w:t>
                  </w:r>
                </w:p>
                <w:p w:rsidR="00F4157A" w:rsidRPr="00BC4EBD" w:rsidRDefault="00766C72" w:rsidP="00F4157A">
                  <w:pPr>
                    <w:keepNext/>
                    <w:ind w:firstLine="5484"/>
                    <w:rPr>
                      <w:rFonts w:eastAsia="Tahoma"/>
                      <w:color w:val="000000"/>
                      <w:sz w:val="24"/>
                      <w:szCs w:val="24"/>
                      <w:lang w:val="uk-UA"/>
                    </w:rPr>
                  </w:pPr>
                  <w:r w:rsidRPr="00BC4EBD">
                    <w:rPr>
                      <w:rFonts w:eastAsia="Tahoma"/>
                      <w:color w:val="000000"/>
                      <w:sz w:val="24"/>
                      <w:szCs w:val="24"/>
                      <w:lang w:val="uk-UA"/>
                    </w:rPr>
                    <w:t xml:space="preserve">Конкурсною комісією згідно наказу </w:t>
                  </w:r>
                </w:p>
                <w:p w:rsidR="00766C72" w:rsidRPr="00BC4EBD" w:rsidRDefault="00766C72" w:rsidP="00F4157A">
                  <w:pPr>
                    <w:keepNext/>
                    <w:ind w:firstLine="5484"/>
                    <w:rPr>
                      <w:rFonts w:eastAsia="Tahoma"/>
                      <w:color w:val="000000"/>
                      <w:sz w:val="24"/>
                      <w:szCs w:val="24"/>
                      <w:lang w:val="ru-RU"/>
                    </w:rPr>
                  </w:pPr>
                  <w:r w:rsidRPr="00BC4EBD">
                    <w:rPr>
                      <w:rFonts w:eastAsia="Tahoma"/>
                      <w:color w:val="000000"/>
                      <w:sz w:val="24"/>
                      <w:szCs w:val="24"/>
                      <w:lang w:val="uk-UA"/>
                    </w:rPr>
                    <w:t>від 15.05.2015 № 01-07-127</w:t>
                  </w:r>
                </w:p>
                <w:p w:rsidR="00DC0AE2" w:rsidRPr="00BC4EBD" w:rsidRDefault="00DC0AE2" w:rsidP="00F4157A">
                  <w:pPr>
                    <w:keepNext/>
                    <w:ind w:firstLine="5484"/>
                    <w:rPr>
                      <w:rFonts w:eastAsia="Tahoma"/>
                      <w:color w:val="000000"/>
                      <w:sz w:val="24"/>
                      <w:szCs w:val="24"/>
                      <w:lang w:val="ru-RU"/>
                    </w:rPr>
                  </w:pPr>
                </w:p>
                <w:p w:rsidR="00F4157A" w:rsidRPr="00BC4EBD" w:rsidRDefault="00F4157A" w:rsidP="00F4157A">
                  <w:pPr>
                    <w:keepNext/>
                    <w:ind w:firstLine="5484"/>
                    <w:jc w:val="both"/>
                    <w:rPr>
                      <w:rFonts w:eastAsia="Tahoma"/>
                      <w:color w:val="000000"/>
                      <w:sz w:val="24"/>
                      <w:szCs w:val="24"/>
                      <w:lang w:val="uk-UA"/>
                    </w:rPr>
                  </w:pPr>
                  <w:r w:rsidRPr="00BC4EBD">
                    <w:rPr>
                      <w:rFonts w:eastAsia="Tahoma"/>
                      <w:color w:val="000000"/>
                      <w:sz w:val="24"/>
                      <w:szCs w:val="24"/>
                      <w:lang w:val="uk-UA"/>
                    </w:rPr>
                    <w:t xml:space="preserve">Протокол засідання </w:t>
                  </w:r>
                  <w:r w:rsidR="00766C72" w:rsidRPr="00BC4EBD">
                    <w:rPr>
                      <w:rFonts w:eastAsia="Tahoma"/>
                      <w:color w:val="000000"/>
                      <w:sz w:val="24"/>
                      <w:szCs w:val="24"/>
                      <w:lang w:val="uk-UA"/>
                    </w:rPr>
                    <w:t>комісії</w:t>
                  </w:r>
                  <w:r w:rsidRPr="00BC4EBD">
                    <w:rPr>
                      <w:rFonts w:eastAsia="Tahoma"/>
                      <w:color w:val="000000"/>
                      <w:sz w:val="24"/>
                      <w:szCs w:val="24"/>
                      <w:lang w:val="uk-UA"/>
                    </w:rPr>
                    <w:t xml:space="preserve"> </w:t>
                  </w:r>
                </w:p>
                <w:p w:rsidR="00F4157A" w:rsidRPr="00BC4EBD" w:rsidRDefault="00F4157A" w:rsidP="00F4157A">
                  <w:pPr>
                    <w:keepNext/>
                    <w:spacing w:after="99"/>
                    <w:ind w:firstLine="5484"/>
                    <w:rPr>
                      <w:rFonts w:eastAsia="Tahoma"/>
                      <w:color w:val="000000"/>
                      <w:sz w:val="24"/>
                      <w:szCs w:val="24"/>
                      <w:lang w:val="uk-UA"/>
                    </w:rPr>
                  </w:pPr>
                  <w:r w:rsidRPr="00BC4EBD">
                    <w:rPr>
                      <w:rFonts w:eastAsia="Tahoma"/>
                      <w:color w:val="000000"/>
                      <w:sz w:val="24"/>
                      <w:szCs w:val="24"/>
                      <w:lang w:val="uk-UA"/>
                    </w:rPr>
                    <w:t xml:space="preserve">від </w:t>
                  </w:r>
                  <w:r w:rsidR="00BC4EBD" w:rsidRPr="00BC4EBD">
                    <w:rPr>
                      <w:rFonts w:eastAsia="Tahoma"/>
                      <w:color w:val="000000"/>
                      <w:sz w:val="24"/>
                      <w:szCs w:val="24"/>
                      <w:lang w:val="uk-UA"/>
                    </w:rPr>
                    <w:t xml:space="preserve">20.05.2015 </w:t>
                  </w:r>
                  <w:r w:rsidRPr="00BC4EBD">
                    <w:rPr>
                      <w:rFonts w:eastAsia="Tahoma"/>
                      <w:color w:val="000000"/>
                      <w:sz w:val="24"/>
                      <w:szCs w:val="24"/>
                      <w:lang w:val="uk-UA"/>
                    </w:rPr>
                    <w:t xml:space="preserve"> року  №  </w:t>
                  </w:r>
                  <w:r w:rsidR="00BC4EBD" w:rsidRPr="00BC4EBD">
                    <w:rPr>
                      <w:rFonts w:eastAsia="Tahoma"/>
                      <w:color w:val="000000"/>
                      <w:sz w:val="24"/>
                      <w:szCs w:val="24"/>
                      <w:lang w:val="uk-UA"/>
                    </w:rPr>
                    <w:t>71-30-18</w:t>
                  </w:r>
                </w:p>
                <w:p w:rsidR="00766C72" w:rsidRPr="00BC4EBD" w:rsidRDefault="00766C72" w:rsidP="008301E4">
                  <w:pPr>
                    <w:spacing w:after="99"/>
                    <w:contextualSpacing/>
                    <w:jc w:val="center"/>
                    <w:rPr>
                      <w:rFonts w:eastAsia="Tahoma"/>
                      <w:b/>
                      <w:color w:val="000000"/>
                      <w:sz w:val="24"/>
                      <w:szCs w:val="24"/>
                      <w:lang w:val="uk-UA"/>
                    </w:rPr>
                  </w:pPr>
                </w:p>
                <w:p w:rsidR="003A1EB0" w:rsidRPr="00BC4EBD" w:rsidRDefault="00766C72" w:rsidP="008301E4">
                  <w:pPr>
                    <w:spacing w:after="99"/>
                    <w:contextualSpacing/>
                    <w:jc w:val="center"/>
                    <w:rPr>
                      <w:rFonts w:eastAsia="Tahoma"/>
                      <w:b/>
                      <w:color w:val="000000"/>
                      <w:sz w:val="24"/>
                      <w:szCs w:val="24"/>
                      <w:lang w:val="uk-UA"/>
                    </w:rPr>
                  </w:pPr>
                  <w:r w:rsidRPr="00BC4EBD">
                    <w:rPr>
                      <w:rFonts w:eastAsia="Tahoma"/>
                      <w:b/>
                      <w:color w:val="000000"/>
                      <w:sz w:val="24"/>
                      <w:szCs w:val="24"/>
                      <w:lang w:val="uk-UA"/>
                    </w:rPr>
                    <w:t>Державне підприємство «Міжнародний аеропорт</w:t>
                  </w:r>
                  <w:r w:rsidR="003A1EB0" w:rsidRPr="00BC4EBD">
                    <w:rPr>
                      <w:rFonts w:eastAsia="Tahoma"/>
                      <w:b/>
                      <w:color w:val="000000"/>
                      <w:sz w:val="24"/>
                      <w:szCs w:val="24"/>
                      <w:lang w:val="uk-UA"/>
                    </w:rPr>
                    <w:t xml:space="preserve"> "Борисп</w:t>
                  </w:r>
                  <w:r w:rsidR="002C17E7" w:rsidRPr="00BC4EBD">
                    <w:rPr>
                      <w:rFonts w:eastAsia="Tahoma"/>
                      <w:b/>
                      <w:color w:val="000000"/>
                      <w:sz w:val="24"/>
                      <w:szCs w:val="24"/>
                      <w:lang w:val="uk-UA"/>
                    </w:rPr>
                    <w:t>і</w:t>
                  </w:r>
                  <w:r w:rsidR="003A1EB0" w:rsidRPr="00BC4EBD">
                    <w:rPr>
                      <w:rFonts w:eastAsia="Tahoma"/>
                      <w:b/>
                      <w:color w:val="000000"/>
                      <w:sz w:val="24"/>
                      <w:szCs w:val="24"/>
                      <w:lang w:val="uk-UA"/>
                    </w:rPr>
                    <w:t>ль"</w:t>
                  </w:r>
                </w:p>
                <w:p w:rsidR="00C674D2" w:rsidRPr="00BC4EBD" w:rsidRDefault="00C674D2" w:rsidP="008301E4">
                  <w:pPr>
                    <w:spacing w:after="99"/>
                    <w:contextualSpacing/>
                    <w:jc w:val="center"/>
                    <w:rPr>
                      <w:sz w:val="24"/>
                      <w:szCs w:val="24"/>
                      <w:lang w:val="uk-UA"/>
                    </w:rPr>
                  </w:pPr>
                </w:p>
                <w:p w:rsidR="003A1EB0" w:rsidRPr="00BC4EBD" w:rsidRDefault="003A1EB0" w:rsidP="008301E4">
                  <w:pPr>
                    <w:spacing w:after="99"/>
                    <w:contextualSpacing/>
                    <w:rPr>
                      <w:sz w:val="24"/>
                      <w:szCs w:val="24"/>
                      <w:lang w:val="uk-UA"/>
                    </w:rPr>
                  </w:pPr>
                  <w:r w:rsidRPr="00BC4EBD">
                    <w:rPr>
                      <w:rFonts w:eastAsia="Tahoma"/>
                      <w:color w:val="000000"/>
                      <w:sz w:val="24"/>
                      <w:szCs w:val="24"/>
                      <w:lang w:val="uk-UA"/>
                    </w:rPr>
                    <w:t>Адрес</w:t>
                  </w:r>
                  <w:r w:rsidR="00033523" w:rsidRPr="00BC4EBD">
                    <w:rPr>
                      <w:rFonts w:eastAsia="Tahoma"/>
                      <w:color w:val="000000"/>
                      <w:sz w:val="24"/>
                      <w:szCs w:val="24"/>
                      <w:lang w:val="ru-RU"/>
                    </w:rPr>
                    <w:t>а: 08300, м</w:t>
                  </w:r>
                  <w:r w:rsidRPr="00BC4EBD">
                    <w:rPr>
                      <w:rFonts w:eastAsia="Tahoma"/>
                      <w:color w:val="000000"/>
                      <w:sz w:val="24"/>
                      <w:szCs w:val="24"/>
                      <w:lang w:val="uk-UA"/>
                    </w:rPr>
                    <w:t>.Борисп</w:t>
                  </w:r>
                  <w:r w:rsidR="00033523" w:rsidRPr="00BC4EBD">
                    <w:rPr>
                      <w:rFonts w:eastAsia="Tahoma"/>
                      <w:color w:val="000000"/>
                      <w:sz w:val="24"/>
                      <w:szCs w:val="24"/>
                      <w:lang w:val="uk-UA"/>
                    </w:rPr>
                    <w:t>і</w:t>
                  </w:r>
                  <w:r w:rsidRPr="00BC4EBD">
                    <w:rPr>
                      <w:rFonts w:eastAsia="Tahoma"/>
                      <w:color w:val="000000"/>
                      <w:sz w:val="24"/>
                      <w:szCs w:val="24"/>
                      <w:lang w:val="uk-UA"/>
                    </w:rPr>
                    <w:t>ль</w:t>
                  </w:r>
                  <w:r w:rsidR="00033523" w:rsidRPr="00BC4EBD">
                    <w:rPr>
                      <w:rFonts w:eastAsia="Tahoma"/>
                      <w:color w:val="000000"/>
                      <w:sz w:val="24"/>
                      <w:szCs w:val="24"/>
                      <w:lang w:val="uk-UA"/>
                    </w:rPr>
                    <w:t>-7</w:t>
                  </w:r>
                  <w:r w:rsidRPr="00BC4EBD">
                    <w:rPr>
                      <w:rFonts w:eastAsia="Tahoma"/>
                      <w:color w:val="000000"/>
                      <w:sz w:val="24"/>
                      <w:szCs w:val="24"/>
                      <w:lang w:val="uk-UA"/>
                    </w:rPr>
                    <w:t xml:space="preserve">, </w:t>
                  </w:r>
                  <w:r w:rsidR="003F10D7" w:rsidRPr="00BC4EBD">
                    <w:rPr>
                      <w:rFonts w:eastAsia="Tahoma"/>
                      <w:color w:val="000000"/>
                      <w:sz w:val="24"/>
                      <w:szCs w:val="24"/>
                      <w:lang w:val="uk-UA"/>
                    </w:rPr>
                    <w:t xml:space="preserve">Міжнародний </w:t>
                  </w:r>
                  <w:r w:rsidRPr="00BC4EBD">
                    <w:rPr>
                      <w:rFonts w:eastAsia="Tahoma"/>
                      <w:color w:val="000000"/>
                      <w:sz w:val="24"/>
                      <w:szCs w:val="24"/>
                      <w:lang w:val="uk-UA"/>
                    </w:rPr>
                    <w:t xml:space="preserve"> а</w:t>
                  </w:r>
                  <w:r w:rsidR="00033523" w:rsidRPr="00BC4EBD">
                    <w:rPr>
                      <w:rFonts w:eastAsia="Tahoma"/>
                      <w:color w:val="000000"/>
                      <w:sz w:val="24"/>
                      <w:szCs w:val="24"/>
                      <w:lang w:val="uk-UA"/>
                    </w:rPr>
                    <w:t>е</w:t>
                  </w:r>
                  <w:r w:rsidRPr="00BC4EBD">
                    <w:rPr>
                      <w:rFonts w:eastAsia="Tahoma"/>
                      <w:color w:val="000000"/>
                      <w:sz w:val="24"/>
                      <w:szCs w:val="24"/>
                      <w:lang w:val="uk-UA"/>
                    </w:rPr>
                    <w:t>ропорт "Борисп</w:t>
                  </w:r>
                  <w:r w:rsidR="00033523" w:rsidRPr="00BC4EBD">
                    <w:rPr>
                      <w:rFonts w:eastAsia="Tahoma"/>
                      <w:color w:val="000000"/>
                      <w:sz w:val="24"/>
                      <w:szCs w:val="24"/>
                      <w:lang w:val="uk-UA"/>
                    </w:rPr>
                    <w:t>і</w:t>
                  </w:r>
                  <w:r w:rsidRPr="00BC4EBD">
                    <w:rPr>
                      <w:rFonts w:eastAsia="Tahoma"/>
                      <w:color w:val="000000"/>
                      <w:sz w:val="24"/>
                      <w:szCs w:val="24"/>
                      <w:lang w:val="uk-UA"/>
                    </w:rPr>
                    <w:t>ль"</w:t>
                  </w:r>
                </w:p>
                <w:p w:rsidR="003A1EB0" w:rsidRPr="00BC4EBD" w:rsidRDefault="003A1EB0" w:rsidP="008301E4">
                  <w:pPr>
                    <w:spacing w:after="99"/>
                    <w:contextualSpacing/>
                    <w:rPr>
                      <w:sz w:val="24"/>
                      <w:szCs w:val="24"/>
                      <w:lang w:val="ru-RU"/>
                    </w:rPr>
                  </w:pPr>
                  <w:r w:rsidRPr="00BC4EBD">
                    <w:rPr>
                      <w:rFonts w:eastAsia="Tahoma"/>
                      <w:color w:val="000000"/>
                      <w:sz w:val="24"/>
                      <w:szCs w:val="24"/>
                      <w:lang w:val="uk-UA"/>
                    </w:rPr>
                    <w:t>Тел. +38044</w:t>
                  </w:r>
                  <w:r w:rsidR="003F10D7" w:rsidRPr="00BC4EBD">
                    <w:rPr>
                      <w:rFonts w:eastAsia="Tahoma"/>
                      <w:color w:val="000000"/>
                      <w:sz w:val="24"/>
                      <w:szCs w:val="24"/>
                      <w:lang w:val="uk-UA"/>
                    </w:rPr>
                    <w:t xml:space="preserve"> </w:t>
                  </w:r>
                  <w:r w:rsidRPr="00BC4EBD">
                    <w:rPr>
                      <w:rFonts w:eastAsia="Tahoma"/>
                      <w:color w:val="000000"/>
                      <w:sz w:val="24"/>
                      <w:szCs w:val="24"/>
                      <w:lang w:val="uk-UA"/>
                    </w:rPr>
                    <w:t>281</w:t>
                  </w:r>
                  <w:r w:rsidR="003F10D7" w:rsidRPr="00BC4EBD">
                    <w:rPr>
                      <w:rFonts w:eastAsia="Tahoma"/>
                      <w:color w:val="000000"/>
                      <w:sz w:val="24"/>
                      <w:szCs w:val="24"/>
                      <w:lang w:val="uk-UA"/>
                    </w:rPr>
                    <w:t xml:space="preserve"> </w:t>
                  </w:r>
                  <w:r w:rsidRPr="00BC4EBD">
                    <w:rPr>
                      <w:rFonts w:eastAsia="Tahoma"/>
                      <w:color w:val="000000"/>
                      <w:sz w:val="24"/>
                      <w:szCs w:val="24"/>
                      <w:lang w:val="uk-UA"/>
                    </w:rPr>
                    <w:t>7</w:t>
                  </w:r>
                  <w:r w:rsidR="0024383C" w:rsidRPr="00BC4EBD">
                    <w:rPr>
                      <w:rFonts w:eastAsia="Tahoma"/>
                      <w:color w:val="000000"/>
                      <w:sz w:val="24"/>
                      <w:szCs w:val="24"/>
                      <w:lang w:val="ru-RU"/>
                    </w:rPr>
                    <w:t>218</w:t>
                  </w:r>
                  <w:r w:rsidRPr="00BC4EBD">
                    <w:rPr>
                      <w:rFonts w:eastAsia="Tahoma"/>
                      <w:color w:val="000000"/>
                      <w:sz w:val="24"/>
                      <w:szCs w:val="24"/>
                      <w:lang w:val="uk-UA"/>
                    </w:rPr>
                    <w:t>, факс</w:t>
                  </w:r>
                  <w:r w:rsidR="005C3453" w:rsidRPr="00BC4EBD">
                    <w:rPr>
                      <w:rFonts w:eastAsia="Tahoma"/>
                      <w:color w:val="000000"/>
                      <w:sz w:val="24"/>
                      <w:szCs w:val="24"/>
                      <w:lang w:val="uk-UA"/>
                    </w:rPr>
                    <w:t>.</w:t>
                  </w:r>
                  <w:r w:rsidRPr="00BC4EBD">
                    <w:rPr>
                      <w:rFonts w:eastAsia="Tahoma"/>
                      <w:color w:val="000000"/>
                      <w:sz w:val="24"/>
                      <w:szCs w:val="24"/>
                      <w:lang w:val="uk-UA"/>
                    </w:rPr>
                    <w:t xml:space="preserve"> </w:t>
                  </w:r>
                  <w:r w:rsidR="005C3453" w:rsidRPr="00BC4EBD">
                    <w:rPr>
                      <w:rFonts w:eastAsia="Tahoma"/>
                      <w:color w:val="000000"/>
                      <w:sz w:val="24"/>
                      <w:szCs w:val="24"/>
                      <w:lang w:val="uk-UA"/>
                    </w:rPr>
                    <w:t>+</w:t>
                  </w:r>
                  <w:r w:rsidR="003F10D7" w:rsidRPr="00BC4EBD">
                    <w:rPr>
                      <w:rFonts w:eastAsia="Tahoma"/>
                      <w:color w:val="000000"/>
                      <w:sz w:val="24"/>
                      <w:szCs w:val="24"/>
                      <w:lang w:val="uk-UA"/>
                    </w:rPr>
                    <w:t xml:space="preserve">38044 281 </w:t>
                  </w:r>
                  <w:r w:rsidR="0024383C" w:rsidRPr="00BC4EBD">
                    <w:rPr>
                      <w:rFonts w:eastAsia="Tahoma"/>
                      <w:color w:val="000000"/>
                      <w:sz w:val="24"/>
                      <w:szCs w:val="24"/>
                      <w:lang w:val="ru-RU"/>
                    </w:rPr>
                    <w:t>7275</w:t>
                  </w:r>
                </w:p>
                <w:p w:rsidR="003A1EB0" w:rsidRPr="00BC4EBD" w:rsidRDefault="003A1EB0" w:rsidP="008301E4">
                  <w:pPr>
                    <w:spacing w:after="99"/>
                    <w:contextualSpacing/>
                    <w:rPr>
                      <w:rFonts w:eastAsia="Tahoma"/>
                      <w:color w:val="000000"/>
                      <w:sz w:val="24"/>
                      <w:szCs w:val="24"/>
                      <w:lang w:val="uk-UA"/>
                    </w:rPr>
                  </w:pPr>
                  <w:proofErr w:type="spellStart"/>
                  <w:r w:rsidRPr="00BC4EBD">
                    <w:rPr>
                      <w:rFonts w:eastAsia="Tahoma"/>
                      <w:color w:val="000000"/>
                      <w:sz w:val="24"/>
                      <w:szCs w:val="24"/>
                      <w:lang w:val="uk-UA"/>
                    </w:rPr>
                    <w:t>Веб</w:t>
                  </w:r>
                  <w:proofErr w:type="spellEnd"/>
                  <w:r w:rsidRPr="00BC4EBD">
                    <w:rPr>
                      <w:rFonts w:eastAsia="Tahoma"/>
                      <w:color w:val="000000"/>
                      <w:sz w:val="24"/>
                      <w:szCs w:val="24"/>
                      <w:lang w:val="uk-UA"/>
                    </w:rPr>
                    <w:t xml:space="preserve">. сервер </w:t>
                  </w:r>
                  <w:r w:rsidR="00A8387A" w:rsidRPr="00BC4EBD">
                    <w:rPr>
                      <w:rFonts w:eastAsia="Tahoma"/>
                      <w:sz w:val="24"/>
                      <w:szCs w:val="24"/>
                      <w:lang w:val="uk-UA"/>
                    </w:rPr>
                    <w:t xml:space="preserve">: </w:t>
                  </w:r>
                  <w:r w:rsidR="00446F02">
                    <w:fldChar w:fldCharType="begin"/>
                  </w:r>
                  <w:r w:rsidR="00446F02" w:rsidRPr="00A14E7E">
                    <w:rPr>
                      <w:lang w:val="ru-RU"/>
                    </w:rPr>
                    <w:instrText xml:space="preserve"> </w:instrText>
                  </w:r>
                  <w:r w:rsidR="00446F02">
                    <w:instrText>HYPERLINK</w:instrText>
                  </w:r>
                  <w:r w:rsidR="00446F02" w:rsidRPr="00A14E7E">
                    <w:rPr>
                      <w:lang w:val="ru-RU"/>
                    </w:rPr>
                    <w:instrText xml:space="preserve"> "</w:instrText>
                  </w:r>
                  <w:r w:rsidR="00446F02">
                    <w:instrText>http</w:instrText>
                  </w:r>
                  <w:r w:rsidR="00446F02" w:rsidRPr="00A14E7E">
                    <w:rPr>
                      <w:lang w:val="ru-RU"/>
                    </w:rPr>
                    <w:instrText>://</w:instrText>
                  </w:r>
                  <w:r w:rsidR="00446F02">
                    <w:instrText>www</w:instrText>
                  </w:r>
                  <w:r w:rsidR="00446F02" w:rsidRPr="00A14E7E">
                    <w:rPr>
                      <w:lang w:val="ru-RU"/>
                    </w:rPr>
                    <w:instrText>.</w:instrText>
                  </w:r>
                  <w:r w:rsidR="00446F02">
                    <w:instrText>kbp</w:instrText>
                  </w:r>
                  <w:r w:rsidR="00446F02" w:rsidRPr="00A14E7E">
                    <w:rPr>
                      <w:lang w:val="ru-RU"/>
                    </w:rPr>
                    <w:instrText>.</w:instrText>
                  </w:r>
                  <w:r w:rsidR="00446F02">
                    <w:instrText>aero</w:instrText>
                  </w:r>
                  <w:r w:rsidR="00446F02" w:rsidRPr="00A14E7E">
                    <w:rPr>
                      <w:lang w:val="ru-RU"/>
                    </w:rPr>
                    <w:instrText xml:space="preserve">" </w:instrText>
                  </w:r>
                  <w:r w:rsidR="00446F02">
                    <w:fldChar w:fldCharType="separate"/>
                  </w:r>
                  <w:r w:rsidR="00766C72" w:rsidRPr="00BC4EBD">
                    <w:rPr>
                      <w:rStyle w:val="aa"/>
                      <w:rFonts w:eastAsia="Tahoma"/>
                      <w:color w:val="auto"/>
                      <w:sz w:val="24"/>
                      <w:szCs w:val="24"/>
                      <w:lang w:val="uk-UA"/>
                    </w:rPr>
                    <w:t>www.kbp.aero</w:t>
                  </w:r>
                  <w:r w:rsidR="00446F02">
                    <w:rPr>
                      <w:rStyle w:val="aa"/>
                      <w:rFonts w:eastAsia="Tahoma"/>
                      <w:color w:val="auto"/>
                      <w:sz w:val="24"/>
                      <w:szCs w:val="24"/>
                      <w:lang w:val="uk-UA"/>
                    </w:rPr>
                    <w:fldChar w:fldCharType="end"/>
                  </w:r>
                </w:p>
                <w:p w:rsidR="00766C72" w:rsidRPr="00BC4EBD" w:rsidRDefault="00766C72" w:rsidP="00766C72">
                  <w:pPr>
                    <w:spacing w:after="99"/>
                    <w:contextualSpacing/>
                    <w:rPr>
                      <w:rFonts w:eastAsia="Tahoma"/>
                      <w:color w:val="000000"/>
                      <w:sz w:val="24"/>
                      <w:szCs w:val="24"/>
                      <w:lang w:val="ru-RU"/>
                    </w:rPr>
                  </w:pPr>
                  <w:r w:rsidRPr="00BC4EBD">
                    <w:rPr>
                      <w:rFonts w:eastAsia="Tahoma"/>
                      <w:color w:val="000000"/>
                      <w:sz w:val="24"/>
                      <w:szCs w:val="24"/>
                      <w:lang w:val="uk-UA"/>
                    </w:rPr>
                    <w:t xml:space="preserve">код ЄДРПОУ 20572069 </w:t>
                  </w:r>
                </w:p>
                <w:p w:rsidR="00766C72" w:rsidRPr="00BC4EBD" w:rsidRDefault="00766C72" w:rsidP="008301E4">
                  <w:pPr>
                    <w:spacing w:after="99"/>
                    <w:contextualSpacing/>
                    <w:jc w:val="center"/>
                    <w:rPr>
                      <w:rFonts w:eastAsia="Tahoma"/>
                      <w:b/>
                      <w:color w:val="212121"/>
                      <w:sz w:val="24"/>
                      <w:szCs w:val="24"/>
                      <w:lang w:val="uk-UA"/>
                    </w:rPr>
                  </w:pPr>
                </w:p>
                <w:p w:rsidR="00045150" w:rsidRPr="00BC4EBD" w:rsidRDefault="00766C72" w:rsidP="008301E4">
                  <w:pPr>
                    <w:spacing w:after="99"/>
                    <w:contextualSpacing/>
                    <w:jc w:val="center"/>
                    <w:rPr>
                      <w:rFonts w:eastAsia="Tahoma"/>
                      <w:b/>
                      <w:color w:val="212121"/>
                      <w:sz w:val="24"/>
                      <w:szCs w:val="24"/>
                      <w:lang w:val="ru-RU"/>
                    </w:rPr>
                  </w:pPr>
                  <w:r w:rsidRPr="00BC4EBD">
                    <w:rPr>
                      <w:rFonts w:eastAsia="Tahoma"/>
                      <w:b/>
                      <w:color w:val="212121"/>
                      <w:sz w:val="24"/>
                      <w:szCs w:val="24"/>
                      <w:lang w:val="uk-UA"/>
                    </w:rPr>
                    <w:t>УМОВИ ПРОВЕДЕННЯ КОНКУРСУ</w:t>
                  </w:r>
                </w:p>
                <w:p w:rsidR="008A158B" w:rsidRPr="00BC4EBD" w:rsidRDefault="002C17E7" w:rsidP="008301E4">
                  <w:pPr>
                    <w:spacing w:after="99"/>
                    <w:contextualSpacing/>
                    <w:jc w:val="center"/>
                    <w:rPr>
                      <w:rFonts w:eastAsia="Tahoma"/>
                      <w:b/>
                      <w:color w:val="212121"/>
                      <w:sz w:val="24"/>
                      <w:szCs w:val="24"/>
                      <w:lang w:val="uk-UA"/>
                    </w:rPr>
                  </w:pPr>
                  <w:r w:rsidRPr="00BC4EBD">
                    <w:rPr>
                      <w:rFonts w:eastAsia="Tahoma"/>
                      <w:color w:val="000000"/>
                      <w:sz w:val="24"/>
                      <w:szCs w:val="24"/>
                      <w:lang w:val="uk-UA"/>
                    </w:rPr>
                    <w:t>Д</w:t>
                  </w:r>
                  <w:r w:rsidR="003A1EB0" w:rsidRPr="00BC4EBD">
                    <w:rPr>
                      <w:rFonts w:eastAsia="Tahoma"/>
                      <w:color w:val="000000"/>
                      <w:sz w:val="24"/>
                      <w:szCs w:val="24"/>
                      <w:lang w:val="uk-UA"/>
                    </w:rPr>
                    <w:t>П МА "Борисп</w:t>
                  </w:r>
                  <w:r w:rsidRPr="00BC4EBD">
                    <w:rPr>
                      <w:rFonts w:eastAsia="Tahoma"/>
                      <w:color w:val="000000"/>
                      <w:sz w:val="24"/>
                      <w:szCs w:val="24"/>
                      <w:lang w:val="uk-UA"/>
                    </w:rPr>
                    <w:t>і</w:t>
                  </w:r>
                  <w:r w:rsidR="003A1EB0" w:rsidRPr="00BC4EBD">
                    <w:rPr>
                      <w:rFonts w:eastAsia="Tahoma"/>
                      <w:color w:val="000000"/>
                      <w:sz w:val="24"/>
                      <w:szCs w:val="24"/>
                      <w:lang w:val="uk-UA"/>
                    </w:rPr>
                    <w:t xml:space="preserve">ль" </w:t>
                  </w:r>
                  <w:r w:rsidRPr="00BC4EBD">
                    <w:rPr>
                      <w:rFonts w:eastAsia="Tahoma"/>
                      <w:color w:val="212121"/>
                      <w:sz w:val="24"/>
                      <w:szCs w:val="24"/>
                      <w:lang w:val="uk-UA"/>
                    </w:rPr>
                    <w:t xml:space="preserve">оголошує </w:t>
                  </w:r>
                  <w:r w:rsidR="00766C72" w:rsidRPr="00BC4EBD">
                    <w:rPr>
                      <w:rFonts w:eastAsia="Tahoma"/>
                      <w:color w:val="212121"/>
                      <w:sz w:val="24"/>
                      <w:szCs w:val="24"/>
                      <w:lang w:val="uk-UA"/>
                    </w:rPr>
                    <w:t>конкурс</w:t>
                  </w:r>
                </w:p>
                <w:p w:rsidR="003A1EB0" w:rsidRPr="00BC4EBD" w:rsidRDefault="00766C72" w:rsidP="008301E4">
                  <w:pPr>
                    <w:spacing w:after="99"/>
                    <w:contextualSpacing/>
                    <w:jc w:val="center"/>
                    <w:rPr>
                      <w:rFonts w:eastAsia="Tahoma"/>
                      <w:b/>
                      <w:color w:val="212121"/>
                      <w:sz w:val="24"/>
                      <w:szCs w:val="24"/>
                      <w:lang w:val="uk-UA"/>
                    </w:rPr>
                  </w:pPr>
                  <w:r w:rsidRPr="00BC4EBD">
                    <w:rPr>
                      <w:rFonts w:eastAsia="Tahoma"/>
                      <w:b/>
                      <w:color w:val="212121"/>
                      <w:sz w:val="24"/>
                      <w:szCs w:val="24"/>
                      <w:lang w:val="uk-UA"/>
                    </w:rPr>
                    <w:t>Щодо залучення організатора таксомоторних перевезень на території</w:t>
                  </w:r>
                </w:p>
                <w:p w:rsidR="00766C72" w:rsidRPr="00BC4EBD" w:rsidRDefault="00766C72" w:rsidP="008301E4">
                  <w:pPr>
                    <w:spacing w:after="99"/>
                    <w:contextualSpacing/>
                    <w:jc w:val="center"/>
                    <w:rPr>
                      <w:rFonts w:eastAsia="Tahoma"/>
                      <w:b/>
                      <w:color w:val="212121"/>
                      <w:sz w:val="24"/>
                      <w:szCs w:val="24"/>
                      <w:lang w:val="uk-UA"/>
                    </w:rPr>
                  </w:pPr>
                  <w:r w:rsidRPr="00BC4EBD">
                    <w:rPr>
                      <w:rFonts w:eastAsia="Tahoma"/>
                      <w:b/>
                      <w:color w:val="212121"/>
                      <w:sz w:val="24"/>
                      <w:szCs w:val="24"/>
                      <w:lang w:val="uk-UA"/>
                    </w:rPr>
                    <w:t>Державного підприємства «Міжнародний аеропорт «Бориспіль»</w:t>
                  </w:r>
                </w:p>
                <w:p w:rsidR="0075536F" w:rsidRPr="00BC4EBD" w:rsidRDefault="0075536F" w:rsidP="008301E4">
                  <w:pPr>
                    <w:spacing w:after="99"/>
                    <w:contextualSpacing/>
                    <w:jc w:val="center"/>
                    <w:rPr>
                      <w:rFonts w:eastAsia="Tahoma"/>
                      <w:b/>
                      <w:color w:val="212121"/>
                      <w:sz w:val="24"/>
                      <w:szCs w:val="24"/>
                      <w:lang w:val="uk-UA"/>
                    </w:rPr>
                  </w:pPr>
                </w:p>
                <w:p w:rsidR="00766C72" w:rsidRPr="00BC4EBD" w:rsidRDefault="002C17E7" w:rsidP="008301E4">
                  <w:pPr>
                    <w:spacing w:after="99"/>
                    <w:contextualSpacing/>
                    <w:rPr>
                      <w:rFonts w:eastAsia="Tahoma"/>
                      <w:color w:val="212121"/>
                      <w:sz w:val="24"/>
                      <w:szCs w:val="24"/>
                      <w:lang w:val="uk-UA"/>
                    </w:rPr>
                  </w:pPr>
                  <w:r w:rsidRPr="00BC4EBD">
                    <w:rPr>
                      <w:rFonts w:eastAsia="Tahoma"/>
                      <w:color w:val="212121"/>
                      <w:sz w:val="24"/>
                      <w:szCs w:val="24"/>
                      <w:lang w:val="uk-UA"/>
                    </w:rPr>
                    <w:t>До</w:t>
                  </w:r>
                  <w:r w:rsidR="003A1EB0" w:rsidRPr="00BC4EBD">
                    <w:rPr>
                      <w:rFonts w:eastAsia="Tahoma"/>
                      <w:color w:val="212121"/>
                      <w:sz w:val="24"/>
                      <w:szCs w:val="24"/>
                      <w:lang w:val="uk-UA"/>
                    </w:rPr>
                    <w:t xml:space="preserve"> участ</w:t>
                  </w:r>
                  <w:r w:rsidRPr="00BC4EBD">
                    <w:rPr>
                      <w:rFonts w:eastAsia="Tahoma"/>
                      <w:color w:val="212121"/>
                      <w:sz w:val="24"/>
                      <w:szCs w:val="24"/>
                      <w:lang w:val="uk-UA"/>
                    </w:rPr>
                    <w:t>і</w:t>
                  </w:r>
                  <w:r w:rsidR="003A1EB0" w:rsidRPr="00BC4EBD">
                    <w:rPr>
                      <w:rFonts w:eastAsia="Tahoma"/>
                      <w:color w:val="212121"/>
                      <w:sz w:val="24"/>
                      <w:szCs w:val="24"/>
                      <w:lang w:val="uk-UA"/>
                    </w:rPr>
                    <w:t xml:space="preserve"> в торгах </w:t>
                  </w:r>
                  <w:r w:rsidRPr="00BC4EBD">
                    <w:rPr>
                      <w:rFonts w:eastAsia="Tahoma"/>
                      <w:color w:val="212121"/>
                      <w:sz w:val="24"/>
                      <w:szCs w:val="24"/>
                      <w:lang w:val="uk-UA"/>
                    </w:rPr>
                    <w:t xml:space="preserve">запрошуються </w:t>
                  </w:r>
                  <w:r w:rsidR="00A3279A" w:rsidRPr="00BC4EBD">
                    <w:rPr>
                      <w:rFonts w:eastAsia="Tahoma"/>
                      <w:color w:val="212121"/>
                      <w:sz w:val="24"/>
                      <w:szCs w:val="24"/>
                      <w:lang w:val="uk-UA"/>
                    </w:rPr>
                    <w:t>фізичні</w:t>
                  </w:r>
                  <w:r w:rsidR="00A3279A" w:rsidRPr="00BC4EBD">
                    <w:rPr>
                      <w:rFonts w:eastAsia="Tahoma"/>
                      <w:color w:val="212121"/>
                      <w:sz w:val="24"/>
                      <w:szCs w:val="24"/>
                      <w:lang w:val="ru-RU"/>
                    </w:rPr>
                    <w:t xml:space="preserve"> особи-</w:t>
                  </w:r>
                  <w:proofErr w:type="spellStart"/>
                  <w:r w:rsidR="00A3279A" w:rsidRPr="00BC4EBD">
                    <w:rPr>
                      <w:rFonts w:eastAsia="Tahoma"/>
                      <w:color w:val="212121"/>
                      <w:sz w:val="24"/>
                      <w:szCs w:val="24"/>
                      <w:lang w:val="ru-RU"/>
                    </w:rPr>
                    <w:t>підприємці</w:t>
                  </w:r>
                  <w:proofErr w:type="spellEnd"/>
                  <w:r w:rsidRPr="00BC4EBD">
                    <w:rPr>
                      <w:rFonts w:eastAsia="Tahoma"/>
                      <w:color w:val="212121"/>
                      <w:sz w:val="24"/>
                      <w:szCs w:val="24"/>
                      <w:lang w:val="uk-UA"/>
                    </w:rPr>
                    <w:t xml:space="preserve"> та юридичні особи</w:t>
                  </w:r>
                  <w:r w:rsidR="003A1EB0" w:rsidRPr="00BC4EBD">
                    <w:rPr>
                      <w:rFonts w:eastAsia="Tahoma"/>
                      <w:color w:val="212121"/>
                      <w:sz w:val="24"/>
                      <w:szCs w:val="24"/>
                      <w:lang w:val="uk-UA"/>
                    </w:rPr>
                    <w:t>.</w:t>
                  </w:r>
                </w:p>
                <w:p w:rsidR="003A1EB0" w:rsidRPr="00BC4EBD" w:rsidRDefault="003A1EB0" w:rsidP="008301E4">
                  <w:pPr>
                    <w:spacing w:after="99"/>
                    <w:contextualSpacing/>
                    <w:rPr>
                      <w:sz w:val="24"/>
                      <w:szCs w:val="24"/>
                      <w:lang w:val="uk-UA"/>
                    </w:rPr>
                  </w:pPr>
                </w:p>
                <w:p w:rsidR="003A1EB0" w:rsidRPr="00BC4EBD" w:rsidRDefault="005E493E" w:rsidP="005E493E">
                  <w:pPr>
                    <w:spacing w:after="99"/>
                    <w:contextualSpacing/>
                    <w:jc w:val="both"/>
                    <w:rPr>
                      <w:rFonts w:eastAsia="Tahoma"/>
                      <w:color w:val="000000"/>
                      <w:sz w:val="24"/>
                      <w:szCs w:val="24"/>
                      <w:lang w:val="uk-UA"/>
                    </w:rPr>
                  </w:pPr>
                  <w:r w:rsidRPr="00BC4EBD">
                    <w:rPr>
                      <w:rFonts w:eastAsia="Tahoma"/>
                      <w:b/>
                      <w:sz w:val="24"/>
                      <w:szCs w:val="24"/>
                      <w:lang w:val="uk-UA"/>
                    </w:rPr>
                    <w:t xml:space="preserve">Пропозицію на участь в конкурсі </w:t>
                  </w:r>
                  <w:r w:rsidR="00766C72" w:rsidRPr="00BC4EBD">
                    <w:rPr>
                      <w:rFonts w:eastAsia="Tahoma"/>
                      <w:b/>
                      <w:sz w:val="24"/>
                      <w:szCs w:val="24"/>
                      <w:lang w:val="uk-UA"/>
                    </w:rPr>
                    <w:t>та документи</w:t>
                  </w:r>
                  <w:r w:rsidRPr="00BC4EBD">
                    <w:rPr>
                      <w:rFonts w:eastAsia="Tahoma"/>
                      <w:b/>
                      <w:sz w:val="24"/>
                      <w:szCs w:val="24"/>
                      <w:lang w:val="uk-UA"/>
                    </w:rPr>
                    <w:t xml:space="preserve">, що вимагаються цими умовами, </w:t>
                  </w:r>
                  <w:r w:rsidR="0024383C" w:rsidRPr="00BC4EBD">
                    <w:rPr>
                      <w:rFonts w:eastAsia="Tahoma"/>
                      <w:b/>
                      <w:sz w:val="24"/>
                      <w:szCs w:val="24"/>
                      <w:lang w:val="uk-UA"/>
                    </w:rPr>
                    <w:t xml:space="preserve"> до 2</w:t>
                  </w:r>
                  <w:r w:rsidR="00A14E7E" w:rsidRPr="00A14E7E">
                    <w:rPr>
                      <w:rFonts w:eastAsia="Tahoma"/>
                      <w:b/>
                      <w:sz w:val="24"/>
                      <w:szCs w:val="24"/>
                      <w:lang w:val="ru-RU"/>
                    </w:rPr>
                    <w:t>9</w:t>
                  </w:r>
                  <w:bookmarkStart w:id="0" w:name="_GoBack"/>
                  <w:bookmarkEnd w:id="0"/>
                  <w:r w:rsidR="0024383C" w:rsidRPr="00BC4EBD">
                    <w:rPr>
                      <w:rFonts w:eastAsia="Tahoma"/>
                      <w:b/>
                      <w:sz w:val="24"/>
                      <w:szCs w:val="24"/>
                      <w:lang w:val="uk-UA"/>
                    </w:rPr>
                    <w:t xml:space="preserve">.05.2015р. у </w:t>
                  </w:r>
                  <w:r w:rsidRPr="00BC4EBD">
                    <w:rPr>
                      <w:rFonts w:eastAsia="Tahoma"/>
                      <w:b/>
                      <w:sz w:val="24"/>
                      <w:szCs w:val="24"/>
                      <w:lang w:val="uk-UA"/>
                    </w:rPr>
                    <w:t xml:space="preserve">запечатаних </w:t>
                  </w:r>
                  <w:r w:rsidR="0024383C" w:rsidRPr="00BC4EBD">
                    <w:rPr>
                      <w:rFonts w:eastAsia="Tahoma"/>
                      <w:b/>
                      <w:sz w:val="24"/>
                      <w:szCs w:val="24"/>
                      <w:lang w:val="uk-UA"/>
                    </w:rPr>
                    <w:t>конвертах з надписом «На конкурс</w:t>
                  </w:r>
                  <w:r w:rsidRPr="00BC4EBD">
                    <w:rPr>
                      <w:rFonts w:eastAsia="Tahoma"/>
                      <w:b/>
                      <w:color w:val="212121"/>
                      <w:sz w:val="24"/>
                      <w:szCs w:val="24"/>
                      <w:lang w:val="uk-UA"/>
                    </w:rPr>
                    <w:t xml:space="preserve"> щодо залучення організатора таксомоторних перевезень на території Державного підприємства «Міжнародний аеропорт «Бориспіль»</w:t>
                  </w:r>
                  <w:r w:rsidR="0024383C" w:rsidRPr="00BC4EBD">
                    <w:rPr>
                      <w:rFonts w:eastAsia="Tahoma"/>
                      <w:b/>
                      <w:color w:val="FF0000"/>
                      <w:sz w:val="24"/>
                      <w:szCs w:val="24"/>
                      <w:lang w:val="uk-UA"/>
                    </w:rPr>
                    <w:t xml:space="preserve"> </w:t>
                  </w:r>
                  <w:r w:rsidR="002C17E7" w:rsidRPr="00BC4EBD">
                    <w:rPr>
                      <w:rFonts w:eastAsia="Tahoma"/>
                      <w:color w:val="000000"/>
                      <w:sz w:val="24"/>
                      <w:szCs w:val="24"/>
                      <w:lang w:val="uk-UA"/>
                    </w:rPr>
                    <w:t xml:space="preserve"> </w:t>
                  </w:r>
                  <w:r w:rsidR="003A1EB0" w:rsidRPr="00BC4EBD">
                    <w:rPr>
                      <w:rFonts w:eastAsia="Tahoma"/>
                      <w:color w:val="000000"/>
                      <w:sz w:val="24"/>
                      <w:szCs w:val="24"/>
                      <w:lang w:val="uk-UA"/>
                    </w:rPr>
                    <w:t>просим</w:t>
                  </w:r>
                  <w:r w:rsidR="002C17E7" w:rsidRPr="00BC4EBD">
                    <w:rPr>
                      <w:rFonts w:eastAsia="Tahoma"/>
                      <w:color w:val="000000"/>
                      <w:sz w:val="24"/>
                      <w:szCs w:val="24"/>
                      <w:lang w:val="uk-UA"/>
                    </w:rPr>
                    <w:t>о</w:t>
                  </w:r>
                  <w:r w:rsidR="003A1EB0" w:rsidRPr="00BC4EBD">
                    <w:rPr>
                      <w:rFonts w:eastAsia="Tahoma"/>
                      <w:color w:val="000000"/>
                      <w:sz w:val="24"/>
                      <w:szCs w:val="24"/>
                      <w:lang w:val="uk-UA"/>
                    </w:rPr>
                    <w:t xml:space="preserve"> Вас </w:t>
                  </w:r>
                  <w:r w:rsidR="002C17E7" w:rsidRPr="00BC4EBD">
                    <w:rPr>
                      <w:rFonts w:eastAsia="Tahoma"/>
                      <w:color w:val="000000"/>
                      <w:sz w:val="24"/>
                      <w:szCs w:val="24"/>
                      <w:lang w:val="uk-UA"/>
                    </w:rPr>
                    <w:t xml:space="preserve">надати </w:t>
                  </w:r>
                  <w:r w:rsidR="003A1EB0" w:rsidRPr="00BC4EBD">
                    <w:rPr>
                      <w:rFonts w:eastAsia="Tahoma"/>
                      <w:b/>
                      <w:color w:val="000000"/>
                      <w:sz w:val="24"/>
                      <w:szCs w:val="24"/>
                      <w:lang w:val="uk-UA"/>
                    </w:rPr>
                    <w:t>до</w:t>
                  </w:r>
                  <w:r w:rsidR="00A91265" w:rsidRPr="00BC4EBD">
                    <w:rPr>
                      <w:rFonts w:eastAsia="Tahoma"/>
                      <w:b/>
                      <w:color w:val="000000"/>
                      <w:sz w:val="24"/>
                      <w:szCs w:val="24"/>
                      <w:lang w:val="uk-UA"/>
                    </w:rPr>
                    <w:t xml:space="preserve"> </w:t>
                  </w:r>
                  <w:r w:rsidR="0024383C" w:rsidRPr="00BC4EBD">
                    <w:rPr>
                      <w:rFonts w:eastAsia="Tahoma"/>
                      <w:b/>
                      <w:color w:val="000000"/>
                      <w:sz w:val="24"/>
                      <w:szCs w:val="24"/>
                      <w:lang w:val="uk-UA"/>
                    </w:rPr>
                    <w:t xml:space="preserve">служби </w:t>
                  </w:r>
                  <w:proofErr w:type="spellStart"/>
                  <w:r w:rsidR="0024383C" w:rsidRPr="00BC4EBD">
                    <w:rPr>
                      <w:rFonts w:eastAsia="Tahoma"/>
                      <w:b/>
                      <w:color w:val="000000"/>
                      <w:sz w:val="24"/>
                      <w:szCs w:val="24"/>
                      <w:lang w:val="uk-UA"/>
                    </w:rPr>
                    <w:t>документаційного</w:t>
                  </w:r>
                  <w:proofErr w:type="spellEnd"/>
                  <w:r w:rsidR="0024383C" w:rsidRPr="00BC4EBD">
                    <w:rPr>
                      <w:rFonts w:eastAsia="Tahoma"/>
                      <w:b/>
                      <w:color w:val="000000"/>
                      <w:sz w:val="24"/>
                      <w:szCs w:val="24"/>
                      <w:lang w:val="uk-UA"/>
                    </w:rPr>
                    <w:t xml:space="preserve"> забезпечення</w:t>
                  </w:r>
                  <w:r w:rsidR="0050787F" w:rsidRPr="00BC4EBD">
                    <w:rPr>
                      <w:rFonts w:eastAsia="Tahoma"/>
                      <w:b/>
                      <w:color w:val="000000"/>
                      <w:sz w:val="24"/>
                      <w:szCs w:val="24"/>
                      <w:lang w:val="uk-UA"/>
                    </w:rPr>
                    <w:t xml:space="preserve"> ДП МА «Бориспіль»</w:t>
                  </w:r>
                  <w:r w:rsidR="00766C72" w:rsidRPr="00BC4EBD">
                    <w:rPr>
                      <w:rFonts w:eastAsia="Tahoma"/>
                      <w:b/>
                      <w:color w:val="000000"/>
                      <w:sz w:val="24"/>
                      <w:szCs w:val="24"/>
                      <w:lang w:val="uk-UA"/>
                    </w:rPr>
                    <w:t>, місце надання</w:t>
                  </w:r>
                  <w:r w:rsidR="00AD58DB" w:rsidRPr="00BC4EBD">
                    <w:rPr>
                      <w:rFonts w:eastAsia="Tahoma"/>
                      <w:b/>
                      <w:color w:val="000000"/>
                      <w:sz w:val="24"/>
                      <w:szCs w:val="24"/>
                      <w:lang w:val="uk-UA"/>
                    </w:rPr>
                    <w:t>:</w:t>
                  </w:r>
                  <w:r w:rsidR="0024383C" w:rsidRPr="00BC4EBD">
                    <w:rPr>
                      <w:rFonts w:eastAsia="Tahoma"/>
                      <w:b/>
                      <w:color w:val="000000"/>
                      <w:sz w:val="24"/>
                      <w:szCs w:val="24"/>
                      <w:lang w:val="uk-UA"/>
                    </w:rPr>
                    <w:t xml:space="preserve"> </w:t>
                  </w:r>
                  <w:r w:rsidR="0024383C" w:rsidRPr="00BC4EBD">
                    <w:rPr>
                      <w:rFonts w:eastAsia="Tahoma"/>
                      <w:color w:val="000000"/>
                      <w:sz w:val="24"/>
                      <w:szCs w:val="24"/>
                      <w:lang w:val="uk-UA"/>
                    </w:rPr>
                    <w:t>м.Бориспіль-7, Міжнародний  аеропорт "Бориспіль", адміністративна будівля</w:t>
                  </w:r>
                  <w:r w:rsidR="00AD58DB" w:rsidRPr="00BC4EBD">
                    <w:rPr>
                      <w:rFonts w:eastAsia="Tahoma"/>
                      <w:color w:val="000000"/>
                      <w:sz w:val="24"/>
                      <w:szCs w:val="24"/>
                      <w:lang w:val="uk-UA"/>
                    </w:rPr>
                    <w:t xml:space="preserve">, </w:t>
                  </w:r>
                  <w:r w:rsidR="0024383C" w:rsidRPr="00BC4EBD">
                    <w:rPr>
                      <w:rFonts w:eastAsia="Tahoma"/>
                      <w:color w:val="000000"/>
                      <w:sz w:val="24"/>
                      <w:szCs w:val="24"/>
                      <w:lang w:val="uk-UA"/>
                    </w:rPr>
                    <w:t xml:space="preserve"> кабінет</w:t>
                  </w:r>
                  <w:r w:rsidR="0050787F" w:rsidRPr="00BC4EBD">
                    <w:rPr>
                      <w:rFonts w:eastAsia="Tahoma"/>
                      <w:color w:val="000000"/>
                      <w:sz w:val="24"/>
                      <w:szCs w:val="24"/>
                      <w:lang w:val="uk-UA"/>
                    </w:rPr>
                    <w:t xml:space="preserve"> </w:t>
                  </w:r>
                  <w:r w:rsidRPr="00BC4EBD">
                    <w:rPr>
                      <w:rFonts w:eastAsia="Tahoma"/>
                      <w:color w:val="000000"/>
                      <w:sz w:val="24"/>
                      <w:szCs w:val="24"/>
                      <w:lang w:val="uk-UA"/>
                    </w:rPr>
                    <w:t>11.</w:t>
                  </w:r>
                </w:p>
                <w:p w:rsidR="0050787F" w:rsidRPr="00BC4EBD" w:rsidRDefault="0050787F" w:rsidP="008301E4">
                  <w:pPr>
                    <w:spacing w:after="99"/>
                    <w:contextualSpacing/>
                    <w:rPr>
                      <w:sz w:val="24"/>
                      <w:szCs w:val="24"/>
                      <w:lang w:val="uk-UA"/>
                    </w:rPr>
                  </w:pPr>
                </w:p>
                <w:p w:rsidR="003A1EB0" w:rsidRPr="00BC4EBD" w:rsidRDefault="003A1EB0" w:rsidP="008301E4">
                  <w:pPr>
                    <w:spacing w:after="99"/>
                    <w:contextualSpacing/>
                    <w:rPr>
                      <w:sz w:val="24"/>
                      <w:szCs w:val="24"/>
                      <w:lang w:val="uk-UA"/>
                    </w:rPr>
                  </w:pPr>
                  <w:r w:rsidRPr="00BC4EBD">
                    <w:rPr>
                      <w:rFonts w:eastAsia="Tahoma"/>
                      <w:color w:val="000000"/>
                      <w:sz w:val="24"/>
                      <w:szCs w:val="24"/>
                      <w:lang w:val="uk-UA"/>
                    </w:rPr>
                    <w:t>П</w:t>
                  </w:r>
                  <w:r w:rsidR="002C17E7" w:rsidRPr="00BC4EBD">
                    <w:rPr>
                      <w:rFonts w:eastAsia="Tahoma"/>
                      <w:color w:val="000000"/>
                      <w:sz w:val="24"/>
                      <w:szCs w:val="24"/>
                      <w:lang w:val="uk-UA"/>
                    </w:rPr>
                    <w:t>і</w:t>
                  </w:r>
                  <w:r w:rsidRPr="00BC4EBD">
                    <w:rPr>
                      <w:rFonts w:eastAsia="Tahoma"/>
                      <w:color w:val="000000"/>
                      <w:sz w:val="24"/>
                      <w:szCs w:val="24"/>
                      <w:lang w:val="uk-UA"/>
                    </w:rPr>
                    <w:t>сл</w:t>
                  </w:r>
                  <w:r w:rsidR="002C17E7" w:rsidRPr="00BC4EBD">
                    <w:rPr>
                      <w:rFonts w:eastAsia="Tahoma"/>
                      <w:color w:val="000000"/>
                      <w:sz w:val="24"/>
                      <w:szCs w:val="24"/>
                      <w:lang w:val="uk-UA"/>
                    </w:rPr>
                    <w:t>я</w:t>
                  </w:r>
                  <w:r w:rsidRPr="00BC4EBD">
                    <w:rPr>
                      <w:rFonts w:eastAsia="Tahoma"/>
                      <w:color w:val="000000"/>
                      <w:sz w:val="24"/>
                      <w:szCs w:val="24"/>
                      <w:lang w:val="uk-UA"/>
                    </w:rPr>
                    <w:t xml:space="preserve"> </w:t>
                  </w:r>
                  <w:r w:rsidR="002C17E7" w:rsidRPr="00BC4EBD">
                    <w:rPr>
                      <w:rFonts w:eastAsia="Tahoma"/>
                      <w:color w:val="000000"/>
                      <w:sz w:val="24"/>
                      <w:szCs w:val="24"/>
                      <w:lang w:val="uk-UA"/>
                    </w:rPr>
                    <w:t>в</w:t>
                  </w:r>
                  <w:r w:rsidRPr="00BC4EBD">
                    <w:rPr>
                      <w:rFonts w:eastAsia="Tahoma"/>
                      <w:color w:val="000000"/>
                      <w:sz w:val="24"/>
                      <w:szCs w:val="24"/>
                      <w:lang w:val="uk-UA"/>
                    </w:rPr>
                    <w:t>казан</w:t>
                  </w:r>
                  <w:r w:rsidR="002C17E7" w:rsidRPr="00BC4EBD">
                    <w:rPr>
                      <w:rFonts w:eastAsia="Tahoma"/>
                      <w:color w:val="000000"/>
                      <w:sz w:val="24"/>
                      <w:szCs w:val="24"/>
                      <w:lang w:val="uk-UA"/>
                    </w:rPr>
                    <w:t>ої</w:t>
                  </w:r>
                  <w:r w:rsidRPr="00BC4EBD">
                    <w:rPr>
                      <w:rFonts w:eastAsia="Tahoma"/>
                      <w:color w:val="000000"/>
                      <w:sz w:val="24"/>
                      <w:szCs w:val="24"/>
                      <w:lang w:val="uk-UA"/>
                    </w:rPr>
                    <w:t xml:space="preserve"> дат</w:t>
                  </w:r>
                  <w:r w:rsidR="002C17E7" w:rsidRPr="00BC4EBD">
                    <w:rPr>
                      <w:rFonts w:eastAsia="Tahoma"/>
                      <w:color w:val="000000"/>
                      <w:sz w:val="24"/>
                      <w:szCs w:val="24"/>
                      <w:lang w:val="uk-UA"/>
                    </w:rPr>
                    <w:t>и</w:t>
                  </w:r>
                  <w:r w:rsidRPr="00BC4EBD">
                    <w:rPr>
                      <w:rFonts w:eastAsia="Tahoma"/>
                      <w:color w:val="000000"/>
                      <w:sz w:val="24"/>
                      <w:szCs w:val="24"/>
                      <w:lang w:val="uk-UA"/>
                    </w:rPr>
                    <w:t xml:space="preserve"> ком</w:t>
                  </w:r>
                  <w:r w:rsidR="002C17E7" w:rsidRPr="00BC4EBD">
                    <w:rPr>
                      <w:rFonts w:eastAsia="Tahoma"/>
                      <w:color w:val="000000"/>
                      <w:sz w:val="24"/>
                      <w:szCs w:val="24"/>
                      <w:lang w:val="uk-UA"/>
                    </w:rPr>
                    <w:t>ерційні пропозиції розглядатися не будуть</w:t>
                  </w:r>
                  <w:r w:rsidRPr="00BC4EBD">
                    <w:rPr>
                      <w:rFonts w:eastAsia="Tahoma"/>
                      <w:color w:val="000000"/>
                      <w:sz w:val="24"/>
                      <w:szCs w:val="24"/>
                      <w:lang w:val="uk-UA"/>
                    </w:rPr>
                    <w:t>.</w:t>
                  </w:r>
                </w:p>
                <w:p w:rsidR="003A1EB0" w:rsidRPr="00BC4EBD" w:rsidRDefault="003A1EB0" w:rsidP="008301E4">
                  <w:pPr>
                    <w:spacing w:after="99"/>
                    <w:contextualSpacing/>
                    <w:rPr>
                      <w:sz w:val="24"/>
                      <w:szCs w:val="24"/>
                      <w:lang w:val="uk-UA"/>
                    </w:rPr>
                  </w:pPr>
                  <w:r w:rsidRPr="00BC4EBD">
                    <w:rPr>
                      <w:rFonts w:eastAsia="Tahoma"/>
                      <w:color w:val="000000"/>
                      <w:sz w:val="24"/>
                      <w:szCs w:val="24"/>
                      <w:lang w:val="uk-UA"/>
                    </w:rPr>
                    <w:t xml:space="preserve">Форма </w:t>
                  </w:r>
                  <w:proofErr w:type="spellStart"/>
                  <w:r w:rsidRPr="00BC4EBD">
                    <w:rPr>
                      <w:rFonts w:eastAsia="Tahoma"/>
                      <w:color w:val="000000"/>
                      <w:sz w:val="24"/>
                      <w:szCs w:val="24"/>
                      <w:lang w:val="uk-UA"/>
                    </w:rPr>
                    <w:t>подачи</w:t>
                  </w:r>
                  <w:proofErr w:type="spellEnd"/>
                  <w:r w:rsidRPr="00BC4EBD">
                    <w:rPr>
                      <w:rFonts w:eastAsia="Tahoma"/>
                      <w:color w:val="000000"/>
                      <w:sz w:val="24"/>
                      <w:szCs w:val="24"/>
                      <w:lang w:val="uk-UA"/>
                    </w:rPr>
                    <w:t xml:space="preserve"> </w:t>
                  </w:r>
                  <w:r w:rsidR="00B316D9" w:rsidRPr="00BC4EBD">
                    <w:rPr>
                      <w:rFonts w:eastAsia="Tahoma"/>
                      <w:color w:val="000000"/>
                      <w:sz w:val="24"/>
                      <w:szCs w:val="24"/>
                      <w:lang w:val="uk-UA"/>
                    </w:rPr>
                    <w:t>: в паперовому вигляді.</w:t>
                  </w:r>
                </w:p>
                <w:p w:rsidR="0050787F" w:rsidRPr="00BC4EBD" w:rsidRDefault="0050787F" w:rsidP="0075536F">
                  <w:pPr>
                    <w:spacing w:after="99"/>
                    <w:contextualSpacing/>
                    <w:rPr>
                      <w:sz w:val="24"/>
                      <w:szCs w:val="24"/>
                      <w:lang w:val="uk-UA"/>
                    </w:rPr>
                  </w:pPr>
                </w:p>
              </w:tc>
            </w:tr>
          </w:tbl>
          <w:p w:rsidR="003A1EB0" w:rsidRPr="00BC4EBD" w:rsidRDefault="003A1EB0" w:rsidP="008301E4">
            <w:pPr>
              <w:contextualSpacing/>
              <w:rPr>
                <w:sz w:val="24"/>
                <w:szCs w:val="24"/>
                <w:lang w:val="uk-UA"/>
              </w:rPr>
            </w:pPr>
          </w:p>
        </w:tc>
        <w:tc>
          <w:tcPr>
            <w:tcW w:w="20" w:type="dxa"/>
          </w:tcPr>
          <w:p w:rsidR="003A1EB0" w:rsidRPr="00A12FB0" w:rsidRDefault="003A1EB0" w:rsidP="008301E4">
            <w:pPr>
              <w:pStyle w:val="EmptyLayoutCell"/>
              <w:contextualSpacing/>
              <w:rPr>
                <w:sz w:val="22"/>
                <w:szCs w:val="22"/>
                <w:lang w:val="ru-RU"/>
              </w:rPr>
            </w:pPr>
          </w:p>
        </w:tc>
      </w:tr>
      <w:tr w:rsidR="006738FA" w:rsidRPr="005E493E" w:rsidTr="00BC4EBD">
        <w:trPr>
          <w:trHeight w:val="100"/>
        </w:trPr>
        <w:tc>
          <w:tcPr>
            <w:tcW w:w="142" w:type="dxa"/>
            <w:shd w:val="clear" w:color="auto" w:fill="auto"/>
          </w:tcPr>
          <w:p w:rsidR="006738FA" w:rsidRPr="00A12FB0" w:rsidRDefault="006738FA" w:rsidP="008301E4">
            <w:pPr>
              <w:pStyle w:val="EmptyLayoutCell"/>
              <w:contextualSpacing/>
              <w:rPr>
                <w:sz w:val="22"/>
                <w:szCs w:val="22"/>
                <w:lang w:val="ru-RU"/>
              </w:rPr>
            </w:pPr>
          </w:p>
        </w:tc>
        <w:tc>
          <w:tcPr>
            <w:tcW w:w="10320" w:type="dxa"/>
            <w:shd w:val="clear" w:color="auto" w:fill="auto"/>
          </w:tcPr>
          <w:p w:rsidR="000B1E1F" w:rsidRPr="00BC4EBD" w:rsidRDefault="000B1E1F" w:rsidP="000B1E1F">
            <w:pPr>
              <w:shd w:val="clear" w:color="auto" w:fill="00B050"/>
              <w:contextualSpacing/>
              <w:jc w:val="center"/>
              <w:rPr>
                <w:rFonts w:eastAsia="Tahoma"/>
                <w:b/>
                <w:color w:val="000000"/>
                <w:sz w:val="24"/>
                <w:szCs w:val="24"/>
                <w:lang w:val="uk-UA"/>
              </w:rPr>
            </w:pPr>
            <w:r w:rsidRPr="00BC4EBD">
              <w:rPr>
                <w:rFonts w:eastAsia="Tahoma"/>
                <w:b/>
                <w:color w:val="000000"/>
                <w:sz w:val="24"/>
                <w:szCs w:val="24"/>
                <w:lang w:val="uk-UA"/>
              </w:rPr>
              <w:t>ЧАСТИНА І. ЗАГАЛЬНА ІНФОРМАЦІЯ</w:t>
            </w:r>
          </w:p>
          <w:p w:rsidR="006738FA" w:rsidRPr="00BC4EBD" w:rsidRDefault="006738FA" w:rsidP="005E493E">
            <w:pPr>
              <w:jc w:val="both"/>
              <w:rPr>
                <w:rFonts w:eastAsia="Tahoma"/>
                <w:color w:val="000000"/>
                <w:sz w:val="24"/>
                <w:szCs w:val="24"/>
                <w:lang w:val="uk-UA"/>
              </w:rPr>
            </w:pPr>
          </w:p>
        </w:tc>
        <w:tc>
          <w:tcPr>
            <w:tcW w:w="20" w:type="dxa"/>
            <w:shd w:val="clear" w:color="auto" w:fill="auto"/>
          </w:tcPr>
          <w:p w:rsidR="006738FA" w:rsidRPr="00A12FB0" w:rsidRDefault="006738FA" w:rsidP="008301E4">
            <w:pPr>
              <w:pStyle w:val="EmptyLayoutCell"/>
              <w:contextualSpacing/>
              <w:rPr>
                <w:sz w:val="22"/>
                <w:szCs w:val="22"/>
                <w:lang w:val="uk-UA"/>
              </w:rPr>
            </w:pPr>
          </w:p>
        </w:tc>
        <w:tc>
          <w:tcPr>
            <w:tcW w:w="20" w:type="dxa"/>
            <w:shd w:val="clear" w:color="auto" w:fill="auto"/>
          </w:tcPr>
          <w:p w:rsidR="006738FA" w:rsidRPr="00DC2211" w:rsidRDefault="006738FA" w:rsidP="008301E4">
            <w:pPr>
              <w:pStyle w:val="EmptyLayoutCell"/>
              <w:contextualSpacing/>
              <w:rPr>
                <w:sz w:val="22"/>
                <w:szCs w:val="22"/>
                <w:lang w:val="uk-UA"/>
              </w:rPr>
            </w:pPr>
          </w:p>
        </w:tc>
      </w:tr>
      <w:tr w:rsidR="003A1EB0" w:rsidRPr="00A14E7E" w:rsidTr="00F50273">
        <w:trPr>
          <w:trHeight w:val="100"/>
        </w:trPr>
        <w:tc>
          <w:tcPr>
            <w:tcW w:w="142" w:type="dxa"/>
          </w:tcPr>
          <w:p w:rsidR="003A1EB0" w:rsidRPr="00A12FB0" w:rsidRDefault="003A1EB0" w:rsidP="008301E4">
            <w:pPr>
              <w:pStyle w:val="EmptyLayoutCell"/>
              <w:contextualSpacing/>
              <w:rPr>
                <w:sz w:val="22"/>
                <w:szCs w:val="22"/>
                <w:lang w:val="ru-RU"/>
              </w:rPr>
            </w:pPr>
          </w:p>
        </w:tc>
        <w:tc>
          <w:tcPr>
            <w:tcW w:w="10320" w:type="dxa"/>
          </w:tcPr>
          <w:p w:rsidR="006B7BCC" w:rsidRPr="00BC4EBD" w:rsidRDefault="005E493E" w:rsidP="005E493E">
            <w:pPr>
              <w:jc w:val="both"/>
              <w:rPr>
                <w:rFonts w:eastAsia="Tahoma"/>
                <w:color w:val="000000"/>
                <w:sz w:val="24"/>
                <w:szCs w:val="24"/>
                <w:lang w:val="uk-UA"/>
              </w:rPr>
            </w:pPr>
            <w:r w:rsidRPr="00BC4EBD">
              <w:rPr>
                <w:rFonts w:eastAsia="Tahoma"/>
                <w:color w:val="000000"/>
                <w:sz w:val="24"/>
                <w:szCs w:val="24"/>
                <w:lang w:val="uk-UA"/>
              </w:rPr>
              <w:t xml:space="preserve">          </w:t>
            </w:r>
            <w:r w:rsidR="008E1995" w:rsidRPr="00BC4EBD">
              <w:rPr>
                <w:rFonts w:eastAsia="Tahoma"/>
                <w:color w:val="000000"/>
                <w:sz w:val="24"/>
                <w:szCs w:val="24"/>
                <w:lang w:val="uk-UA"/>
              </w:rPr>
              <w:t xml:space="preserve">Предмет </w:t>
            </w:r>
            <w:r w:rsidR="00B316D9" w:rsidRPr="00BC4EBD">
              <w:rPr>
                <w:rFonts w:eastAsia="Tahoma"/>
                <w:color w:val="000000"/>
                <w:sz w:val="24"/>
                <w:szCs w:val="24"/>
                <w:lang w:val="uk-UA"/>
              </w:rPr>
              <w:t>конкурсу</w:t>
            </w:r>
            <w:r w:rsidR="008E1995" w:rsidRPr="00BC4EBD">
              <w:rPr>
                <w:rFonts w:eastAsia="Tahoma"/>
                <w:color w:val="000000"/>
                <w:sz w:val="24"/>
                <w:szCs w:val="24"/>
                <w:lang w:val="uk-UA"/>
              </w:rPr>
              <w:t xml:space="preserve">: </w:t>
            </w:r>
            <w:r w:rsidR="002757F8" w:rsidRPr="00BC4EBD">
              <w:rPr>
                <w:rFonts w:eastAsia="Tahoma"/>
                <w:color w:val="000000"/>
                <w:sz w:val="24"/>
                <w:szCs w:val="24"/>
                <w:lang w:val="uk-UA"/>
              </w:rPr>
              <w:t xml:space="preserve"> </w:t>
            </w:r>
            <w:r w:rsidR="006B7BCC" w:rsidRPr="00BC4EBD">
              <w:rPr>
                <w:rFonts w:eastAsia="Tahoma"/>
                <w:color w:val="000000"/>
                <w:sz w:val="24"/>
                <w:szCs w:val="24"/>
                <w:lang w:val="uk-UA"/>
              </w:rPr>
              <w:t>виб</w:t>
            </w:r>
            <w:r w:rsidR="004D30B7" w:rsidRPr="00BC4EBD">
              <w:rPr>
                <w:rFonts w:eastAsia="Tahoma"/>
                <w:color w:val="000000"/>
                <w:sz w:val="24"/>
                <w:szCs w:val="24"/>
                <w:lang w:val="uk-UA"/>
              </w:rPr>
              <w:t>ір</w:t>
            </w:r>
            <w:r w:rsidR="006B7BCC" w:rsidRPr="00BC4EBD">
              <w:rPr>
                <w:rFonts w:eastAsia="Tahoma"/>
                <w:color w:val="000000"/>
                <w:sz w:val="24"/>
                <w:szCs w:val="24"/>
                <w:lang w:val="uk-UA"/>
              </w:rPr>
              <w:t xml:space="preserve"> компанії для організації </w:t>
            </w:r>
            <w:r w:rsidRPr="00BC4EBD">
              <w:rPr>
                <w:rFonts w:eastAsia="Tahoma"/>
                <w:color w:val="000000"/>
                <w:sz w:val="24"/>
                <w:szCs w:val="24"/>
                <w:lang w:val="uk-UA"/>
              </w:rPr>
              <w:t xml:space="preserve">таксомоторних перевезень </w:t>
            </w:r>
            <w:r w:rsidR="006B7BCC" w:rsidRPr="00BC4EBD">
              <w:rPr>
                <w:rFonts w:eastAsia="Tahoma"/>
                <w:color w:val="000000"/>
                <w:sz w:val="24"/>
                <w:szCs w:val="24"/>
                <w:lang w:val="uk-UA"/>
              </w:rPr>
              <w:t xml:space="preserve"> у транспортній </w:t>
            </w:r>
            <w:r w:rsidRPr="00BC4EBD">
              <w:rPr>
                <w:rFonts w:eastAsia="Tahoma"/>
                <w:color w:val="000000"/>
                <w:sz w:val="24"/>
                <w:szCs w:val="24"/>
                <w:lang w:val="uk-UA"/>
              </w:rPr>
              <w:t xml:space="preserve">інфраструктурі </w:t>
            </w:r>
            <w:r w:rsidR="006B7BCC" w:rsidRPr="00BC4EBD">
              <w:rPr>
                <w:rFonts w:eastAsia="Tahoma"/>
                <w:color w:val="000000"/>
                <w:sz w:val="24"/>
                <w:szCs w:val="24"/>
                <w:lang w:val="uk-UA"/>
              </w:rPr>
              <w:t xml:space="preserve"> ДП МА «Бориспіль» в частині, що стосується координації, обліку та контролю.</w:t>
            </w:r>
          </w:p>
          <w:p w:rsidR="007C57F6" w:rsidRPr="00BC4EBD" w:rsidRDefault="007C57F6" w:rsidP="008E1995">
            <w:pPr>
              <w:jc w:val="both"/>
              <w:rPr>
                <w:rFonts w:eastAsia="Tahoma"/>
                <w:color w:val="000000"/>
                <w:sz w:val="24"/>
                <w:szCs w:val="24"/>
                <w:lang w:val="uk-UA"/>
              </w:rPr>
            </w:pPr>
          </w:p>
          <w:p w:rsidR="002757F8" w:rsidRPr="00BC4EBD" w:rsidRDefault="00F9053B" w:rsidP="002757F8">
            <w:pPr>
              <w:keepNext/>
              <w:keepLines/>
              <w:ind w:firstLine="540"/>
              <w:jc w:val="both"/>
              <w:rPr>
                <w:rFonts w:eastAsia="Tahoma"/>
                <w:color w:val="000000"/>
                <w:sz w:val="24"/>
                <w:szCs w:val="24"/>
                <w:lang w:val="uk-UA"/>
              </w:rPr>
            </w:pPr>
            <w:r w:rsidRPr="00BC4EBD">
              <w:rPr>
                <w:rFonts w:eastAsia="Tahoma"/>
                <w:color w:val="000000"/>
                <w:sz w:val="24"/>
                <w:szCs w:val="24"/>
                <w:lang w:val="uk-UA"/>
              </w:rPr>
              <w:t xml:space="preserve"> </w:t>
            </w:r>
            <w:r w:rsidR="00F50273" w:rsidRPr="00BC4EBD">
              <w:rPr>
                <w:rFonts w:eastAsia="Tahoma"/>
                <w:color w:val="000000"/>
                <w:sz w:val="24"/>
                <w:szCs w:val="24"/>
                <w:lang w:val="uk-UA"/>
              </w:rPr>
              <w:t>Організація таксомоторних перевезень буде здійснюватися</w:t>
            </w:r>
            <w:r w:rsidR="002757F8" w:rsidRPr="00BC4EBD">
              <w:rPr>
                <w:rFonts w:eastAsia="Tahoma"/>
                <w:color w:val="000000"/>
                <w:sz w:val="24"/>
                <w:szCs w:val="24"/>
                <w:lang w:val="uk-UA"/>
              </w:rPr>
              <w:t xml:space="preserve"> підприємство</w:t>
            </w:r>
            <w:r w:rsidR="00C05A00" w:rsidRPr="00BC4EBD">
              <w:rPr>
                <w:rFonts w:eastAsia="Tahoma"/>
                <w:color w:val="000000"/>
                <w:sz w:val="24"/>
                <w:szCs w:val="24"/>
                <w:lang w:val="uk-UA"/>
              </w:rPr>
              <w:t>м</w:t>
            </w:r>
            <w:r w:rsidR="002757F8" w:rsidRPr="00BC4EBD">
              <w:rPr>
                <w:rFonts w:eastAsia="Tahoma"/>
                <w:color w:val="000000"/>
                <w:sz w:val="24"/>
                <w:szCs w:val="24"/>
                <w:lang w:val="uk-UA"/>
              </w:rPr>
              <w:t xml:space="preserve">, яке буде визначено Державним підприємством «Міжнародний аеропорт «Бориспіль» за результатами проведення цього </w:t>
            </w:r>
            <w:r w:rsidR="004D30B7" w:rsidRPr="00BC4EBD">
              <w:rPr>
                <w:rFonts w:eastAsia="Tahoma"/>
                <w:color w:val="000000"/>
                <w:sz w:val="24"/>
                <w:szCs w:val="24"/>
                <w:lang w:val="uk-UA"/>
              </w:rPr>
              <w:t>конкурсу</w:t>
            </w:r>
            <w:r w:rsidR="004C1F4B" w:rsidRPr="00BC4EBD">
              <w:rPr>
                <w:rFonts w:eastAsia="Tahoma"/>
                <w:color w:val="000000"/>
                <w:sz w:val="24"/>
                <w:szCs w:val="24"/>
                <w:lang w:val="uk-UA"/>
              </w:rPr>
              <w:t xml:space="preserve"> (далі – </w:t>
            </w:r>
            <w:r w:rsidR="00F50273" w:rsidRPr="00BC4EBD">
              <w:rPr>
                <w:rFonts w:eastAsia="Tahoma"/>
                <w:color w:val="000000"/>
                <w:sz w:val="24"/>
                <w:szCs w:val="24"/>
                <w:lang w:val="uk-UA"/>
              </w:rPr>
              <w:t>Організатор</w:t>
            </w:r>
            <w:r w:rsidR="004C1F4B" w:rsidRPr="00BC4EBD">
              <w:rPr>
                <w:rFonts w:eastAsia="Tahoma"/>
                <w:color w:val="000000"/>
                <w:sz w:val="24"/>
                <w:szCs w:val="24"/>
                <w:lang w:val="uk-UA"/>
              </w:rPr>
              <w:t>)</w:t>
            </w:r>
            <w:r w:rsidR="002757F8" w:rsidRPr="00BC4EBD">
              <w:rPr>
                <w:rFonts w:eastAsia="Tahoma"/>
                <w:color w:val="000000"/>
                <w:sz w:val="24"/>
                <w:szCs w:val="24"/>
                <w:lang w:val="uk-UA"/>
              </w:rPr>
              <w:t>.</w:t>
            </w:r>
          </w:p>
          <w:p w:rsidR="004D30B7" w:rsidRPr="00BC4EBD" w:rsidRDefault="004D30B7" w:rsidP="002757F8">
            <w:pPr>
              <w:keepNext/>
              <w:keepLines/>
              <w:ind w:firstLine="540"/>
              <w:jc w:val="both"/>
              <w:rPr>
                <w:rFonts w:eastAsia="Tahoma"/>
                <w:color w:val="000000"/>
                <w:sz w:val="24"/>
                <w:szCs w:val="24"/>
                <w:lang w:val="uk-UA"/>
              </w:rPr>
            </w:pPr>
          </w:p>
          <w:p w:rsidR="00EB5A80" w:rsidRPr="00BC4EBD" w:rsidRDefault="004D4635" w:rsidP="00DC2211">
            <w:pPr>
              <w:pStyle w:val="4"/>
              <w:suppressAutoHyphens/>
              <w:jc w:val="both"/>
              <w:rPr>
                <w:rFonts w:ascii="Times New Roman" w:eastAsia="Tahoma" w:hAnsi="Times New Roman"/>
                <w:b w:val="0"/>
                <w:bCs w:val="0"/>
                <w:color w:val="000000"/>
                <w:sz w:val="24"/>
                <w:szCs w:val="24"/>
                <w:lang w:val="uk-UA"/>
              </w:rPr>
            </w:pPr>
            <w:r w:rsidRPr="00BC4EBD">
              <w:rPr>
                <w:rFonts w:ascii="Times New Roman" w:eastAsia="Tahoma" w:hAnsi="Times New Roman"/>
                <w:b w:val="0"/>
                <w:bCs w:val="0"/>
                <w:color w:val="000000"/>
                <w:sz w:val="24"/>
                <w:szCs w:val="24"/>
                <w:lang w:val="uk-UA"/>
              </w:rPr>
              <w:t xml:space="preserve">         </w:t>
            </w:r>
            <w:r w:rsidR="00F50273" w:rsidRPr="00BC4EBD">
              <w:rPr>
                <w:rFonts w:ascii="Times New Roman" w:eastAsia="Tahoma" w:hAnsi="Times New Roman"/>
                <w:b w:val="0"/>
                <w:color w:val="000000"/>
                <w:sz w:val="24"/>
                <w:szCs w:val="24"/>
                <w:lang w:val="uk-UA"/>
              </w:rPr>
              <w:t>Організація таксомоторних перевезень здійснюється</w:t>
            </w:r>
            <w:r w:rsidR="000346E0" w:rsidRPr="00BC4EBD">
              <w:rPr>
                <w:rFonts w:ascii="Times New Roman" w:eastAsia="Tahoma" w:hAnsi="Times New Roman"/>
                <w:b w:val="0"/>
                <w:bCs w:val="0"/>
                <w:color w:val="000000"/>
                <w:sz w:val="24"/>
                <w:szCs w:val="24"/>
                <w:lang w:val="uk-UA"/>
              </w:rPr>
              <w:t xml:space="preserve"> у </w:t>
            </w:r>
            <w:r w:rsidR="005E493E" w:rsidRPr="00BC4EBD">
              <w:rPr>
                <w:rFonts w:ascii="Times New Roman" w:eastAsia="Tahoma" w:hAnsi="Times New Roman"/>
                <w:b w:val="0"/>
                <w:bCs w:val="0"/>
                <w:color w:val="000000"/>
                <w:sz w:val="24"/>
                <w:szCs w:val="24"/>
                <w:lang w:val="uk-UA"/>
              </w:rPr>
              <w:t>відповідно</w:t>
            </w:r>
            <w:r w:rsidR="000346E0" w:rsidRPr="00BC4EBD">
              <w:rPr>
                <w:rFonts w:ascii="Times New Roman" w:eastAsia="Tahoma" w:hAnsi="Times New Roman"/>
                <w:b w:val="0"/>
                <w:bCs w:val="0"/>
                <w:color w:val="000000"/>
                <w:sz w:val="24"/>
                <w:szCs w:val="24"/>
                <w:lang w:val="uk-UA"/>
              </w:rPr>
              <w:t>сті</w:t>
            </w:r>
            <w:r w:rsidR="005E493E" w:rsidRPr="00BC4EBD">
              <w:rPr>
                <w:rFonts w:ascii="Times New Roman" w:eastAsia="Tahoma" w:hAnsi="Times New Roman"/>
                <w:b w:val="0"/>
                <w:bCs w:val="0"/>
                <w:color w:val="000000"/>
                <w:sz w:val="24"/>
                <w:szCs w:val="24"/>
                <w:lang w:val="uk-UA"/>
              </w:rPr>
              <w:t xml:space="preserve"> до </w:t>
            </w:r>
            <w:r w:rsidR="00DC2211" w:rsidRPr="00BC4EBD">
              <w:rPr>
                <w:rFonts w:ascii="Times New Roman" w:eastAsia="Tahoma" w:hAnsi="Times New Roman"/>
                <w:b w:val="0"/>
                <w:bCs w:val="0"/>
                <w:color w:val="000000"/>
                <w:sz w:val="24"/>
                <w:szCs w:val="24"/>
                <w:lang w:val="uk-UA"/>
              </w:rPr>
              <w:t>«Технолог</w:t>
            </w:r>
            <w:r w:rsidR="005E493E" w:rsidRPr="00BC4EBD">
              <w:rPr>
                <w:rFonts w:ascii="Times New Roman" w:eastAsia="Tahoma" w:hAnsi="Times New Roman"/>
                <w:b w:val="0"/>
                <w:bCs w:val="0"/>
                <w:color w:val="000000"/>
                <w:sz w:val="24"/>
                <w:szCs w:val="24"/>
                <w:lang w:val="uk-UA"/>
              </w:rPr>
              <w:t>ії</w:t>
            </w:r>
            <w:r w:rsidR="00F50273" w:rsidRPr="00BC4EBD">
              <w:rPr>
                <w:rFonts w:ascii="Times New Roman" w:eastAsia="Tahoma" w:hAnsi="Times New Roman"/>
                <w:b w:val="0"/>
                <w:bCs w:val="0"/>
                <w:color w:val="000000"/>
                <w:sz w:val="24"/>
                <w:szCs w:val="24"/>
                <w:lang w:val="uk-UA"/>
              </w:rPr>
              <w:t xml:space="preserve"> </w:t>
            </w:r>
            <w:r w:rsidR="00DC2211" w:rsidRPr="00BC4EBD">
              <w:rPr>
                <w:rFonts w:ascii="Times New Roman" w:eastAsia="Tahoma" w:hAnsi="Times New Roman"/>
                <w:b w:val="0"/>
                <w:bCs w:val="0"/>
                <w:color w:val="000000"/>
                <w:sz w:val="24"/>
                <w:szCs w:val="24"/>
                <w:lang w:val="uk-UA"/>
              </w:rPr>
              <w:t>організа</w:t>
            </w:r>
            <w:r w:rsidR="00F50273" w:rsidRPr="00BC4EBD">
              <w:rPr>
                <w:rFonts w:ascii="Times New Roman" w:eastAsia="Tahoma" w:hAnsi="Times New Roman"/>
                <w:b w:val="0"/>
                <w:bCs w:val="0"/>
                <w:color w:val="000000"/>
                <w:sz w:val="24"/>
                <w:szCs w:val="24"/>
                <w:lang w:val="uk-UA"/>
              </w:rPr>
              <w:t xml:space="preserve">ції </w:t>
            </w:r>
            <w:r w:rsidR="00DC2211" w:rsidRPr="00BC4EBD">
              <w:rPr>
                <w:rFonts w:ascii="Times New Roman" w:eastAsia="Tahoma" w:hAnsi="Times New Roman"/>
                <w:b w:val="0"/>
                <w:bCs w:val="0"/>
                <w:color w:val="000000"/>
                <w:sz w:val="24"/>
                <w:szCs w:val="24"/>
                <w:lang w:val="uk-UA"/>
              </w:rPr>
              <w:t>таксомоторних перевезень на</w:t>
            </w:r>
            <w:r w:rsidRPr="00BC4EBD">
              <w:rPr>
                <w:rFonts w:ascii="Times New Roman" w:eastAsia="Tahoma" w:hAnsi="Times New Roman"/>
                <w:b w:val="0"/>
                <w:bCs w:val="0"/>
                <w:color w:val="000000"/>
                <w:sz w:val="24"/>
                <w:szCs w:val="24"/>
                <w:lang w:val="uk-UA"/>
              </w:rPr>
              <w:t xml:space="preserve"> території Державного підприємства «Міжнародний аеропорт «Бориспіль» , затвердженою наказом </w:t>
            </w:r>
            <w:proofErr w:type="spellStart"/>
            <w:r w:rsidR="004B1BD1" w:rsidRPr="00BC4EBD">
              <w:rPr>
                <w:rFonts w:ascii="Times New Roman" w:eastAsia="Tahoma" w:hAnsi="Times New Roman"/>
                <w:b w:val="0"/>
                <w:bCs w:val="0"/>
                <w:color w:val="000000"/>
                <w:sz w:val="24"/>
                <w:szCs w:val="24"/>
                <w:lang w:val="uk-UA"/>
              </w:rPr>
              <w:t>в.о</w:t>
            </w:r>
            <w:proofErr w:type="spellEnd"/>
            <w:r w:rsidR="004B1BD1" w:rsidRPr="00BC4EBD">
              <w:rPr>
                <w:rFonts w:ascii="Times New Roman" w:eastAsia="Tahoma" w:hAnsi="Times New Roman"/>
                <w:b w:val="0"/>
                <w:bCs w:val="0"/>
                <w:color w:val="000000"/>
                <w:sz w:val="24"/>
                <w:szCs w:val="24"/>
                <w:lang w:val="uk-UA"/>
              </w:rPr>
              <w:t xml:space="preserve">. </w:t>
            </w:r>
            <w:r w:rsidRPr="00BC4EBD">
              <w:rPr>
                <w:rFonts w:ascii="Times New Roman" w:eastAsia="Tahoma" w:hAnsi="Times New Roman"/>
                <w:b w:val="0"/>
                <w:bCs w:val="0"/>
                <w:color w:val="000000"/>
                <w:sz w:val="24"/>
                <w:szCs w:val="24"/>
                <w:lang w:val="uk-UA"/>
              </w:rPr>
              <w:t xml:space="preserve">генерального директора від __________ </w:t>
            </w:r>
            <w:r w:rsidR="00DC2211" w:rsidRPr="00BC4EBD">
              <w:rPr>
                <w:rFonts w:ascii="Times New Roman" w:eastAsia="Tahoma" w:hAnsi="Times New Roman"/>
                <w:b w:val="0"/>
                <w:bCs w:val="0"/>
                <w:color w:val="000000"/>
                <w:sz w:val="24"/>
                <w:szCs w:val="24"/>
                <w:lang w:val="uk-UA"/>
              </w:rPr>
              <w:t>№</w:t>
            </w:r>
            <w:r w:rsidRPr="00BC4EBD">
              <w:rPr>
                <w:rFonts w:ascii="Times New Roman" w:eastAsia="Tahoma" w:hAnsi="Times New Roman"/>
                <w:b w:val="0"/>
                <w:bCs w:val="0"/>
                <w:color w:val="000000"/>
                <w:sz w:val="24"/>
                <w:szCs w:val="24"/>
                <w:lang w:val="uk-UA"/>
              </w:rPr>
              <w:t xml:space="preserve"> _________  </w:t>
            </w:r>
            <w:r w:rsidR="00EB5A80" w:rsidRPr="00BC4EBD">
              <w:rPr>
                <w:rFonts w:ascii="Times New Roman" w:eastAsia="Tahoma" w:hAnsi="Times New Roman"/>
                <w:b w:val="0"/>
                <w:bCs w:val="0"/>
                <w:color w:val="000000"/>
                <w:sz w:val="24"/>
                <w:szCs w:val="24"/>
                <w:lang w:val="uk-UA"/>
              </w:rPr>
              <w:t xml:space="preserve">(додаток ________ який додається і є невід‘ємною частиною </w:t>
            </w:r>
            <w:r w:rsidRPr="00BC4EBD">
              <w:rPr>
                <w:rFonts w:ascii="Times New Roman" w:eastAsia="Tahoma" w:hAnsi="Times New Roman"/>
                <w:b w:val="0"/>
                <w:bCs w:val="0"/>
                <w:color w:val="000000"/>
                <w:sz w:val="24"/>
                <w:szCs w:val="24"/>
                <w:lang w:val="uk-UA"/>
              </w:rPr>
              <w:t>цих умов</w:t>
            </w:r>
            <w:r w:rsidR="00EB5A80" w:rsidRPr="00BC4EBD">
              <w:rPr>
                <w:rFonts w:ascii="Times New Roman" w:eastAsia="Tahoma" w:hAnsi="Times New Roman"/>
                <w:b w:val="0"/>
                <w:bCs w:val="0"/>
                <w:color w:val="000000"/>
                <w:sz w:val="24"/>
                <w:szCs w:val="24"/>
                <w:lang w:val="uk-UA"/>
              </w:rPr>
              <w:t>).</w:t>
            </w:r>
          </w:p>
          <w:p w:rsidR="00C620FD" w:rsidRPr="00BC4EBD" w:rsidRDefault="00C620FD" w:rsidP="00EB5A80">
            <w:pPr>
              <w:keepNext/>
              <w:keepLines/>
              <w:ind w:firstLine="540"/>
              <w:jc w:val="both"/>
              <w:rPr>
                <w:rFonts w:eastAsia="Tahoma"/>
                <w:color w:val="000000"/>
                <w:sz w:val="24"/>
                <w:szCs w:val="24"/>
                <w:lang w:val="uk-UA"/>
              </w:rPr>
            </w:pPr>
          </w:p>
          <w:p w:rsidR="007151FE" w:rsidRPr="00BC4EBD" w:rsidRDefault="00F50273" w:rsidP="007151FE">
            <w:pPr>
              <w:keepNext/>
              <w:keepLines/>
              <w:ind w:firstLine="540"/>
              <w:jc w:val="both"/>
              <w:rPr>
                <w:rFonts w:eastAsia="Tahoma"/>
                <w:color w:val="000000"/>
                <w:sz w:val="24"/>
                <w:szCs w:val="24"/>
                <w:lang w:val="uk-UA"/>
              </w:rPr>
            </w:pPr>
            <w:r w:rsidRPr="00BC4EBD">
              <w:rPr>
                <w:rFonts w:eastAsia="Tahoma"/>
                <w:color w:val="000000"/>
                <w:sz w:val="24"/>
                <w:szCs w:val="24"/>
                <w:lang w:val="uk-UA"/>
              </w:rPr>
              <w:t>Організація таксомоторних перевезень здійснюється</w:t>
            </w:r>
            <w:r w:rsidR="007151FE" w:rsidRPr="00BC4EBD">
              <w:rPr>
                <w:rFonts w:eastAsia="Tahoma"/>
                <w:color w:val="000000"/>
                <w:sz w:val="24"/>
                <w:szCs w:val="24"/>
                <w:lang w:val="uk-UA"/>
              </w:rPr>
              <w:t xml:space="preserve"> на території ДП МА «Бориспіль» в зонах, які встановлені: </w:t>
            </w:r>
            <w:r w:rsidR="00BD589F" w:rsidRPr="00BC4EBD">
              <w:rPr>
                <w:rFonts w:eastAsia="Tahoma"/>
                <w:color w:val="000000"/>
                <w:sz w:val="24"/>
                <w:szCs w:val="24"/>
                <w:lang w:val="uk-UA"/>
              </w:rPr>
              <w:t xml:space="preserve">накопичувач </w:t>
            </w:r>
            <w:r w:rsidR="007151FE" w:rsidRPr="00BC4EBD">
              <w:rPr>
                <w:rFonts w:eastAsia="Tahoma"/>
                <w:color w:val="000000"/>
                <w:sz w:val="24"/>
                <w:szCs w:val="24"/>
                <w:lang w:val="uk-UA"/>
              </w:rPr>
              <w:t xml:space="preserve"> біля терміналу F та буферна зона для посадки пасажирів біля терміналу D (перша лінія дороги прилеглої до терміналу «D», на якій виділено зону посадки пасажирів (1 транспортний засіб) та зону очікування (9 транспортних засобів).</w:t>
            </w:r>
          </w:p>
          <w:p w:rsidR="007151FE" w:rsidRPr="00BC4EBD" w:rsidRDefault="007151FE" w:rsidP="00EB5A80">
            <w:pPr>
              <w:keepNext/>
              <w:keepLines/>
              <w:ind w:firstLine="540"/>
              <w:jc w:val="both"/>
              <w:rPr>
                <w:rFonts w:eastAsia="Tahoma"/>
                <w:color w:val="000000"/>
                <w:sz w:val="24"/>
                <w:szCs w:val="24"/>
                <w:lang w:val="uk-UA"/>
              </w:rPr>
            </w:pPr>
          </w:p>
          <w:p w:rsidR="00733D1E" w:rsidRPr="00BC4EBD" w:rsidRDefault="00733D1E" w:rsidP="00733D1E">
            <w:pPr>
              <w:pStyle w:val="HTML"/>
              <w:tabs>
                <w:tab w:val="clear" w:pos="916"/>
                <w:tab w:val="left" w:pos="1560"/>
              </w:tabs>
              <w:jc w:val="center"/>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Для </w:t>
            </w:r>
            <w:r w:rsidR="00F50273" w:rsidRPr="00BC4EBD">
              <w:rPr>
                <w:rFonts w:ascii="Times New Roman" w:eastAsia="Tahoma" w:hAnsi="Times New Roman" w:cs="Times New Roman"/>
                <w:color w:val="000000"/>
                <w:sz w:val="24"/>
                <w:szCs w:val="24"/>
                <w:lang w:val="uk-UA"/>
              </w:rPr>
              <w:t>організації таксомоторних перевезень</w:t>
            </w:r>
            <w:r w:rsidRPr="00BC4EBD">
              <w:rPr>
                <w:rFonts w:ascii="Times New Roman" w:eastAsia="Tahoma" w:hAnsi="Times New Roman" w:cs="Times New Roman"/>
                <w:color w:val="000000"/>
                <w:sz w:val="24"/>
                <w:szCs w:val="24"/>
                <w:lang w:val="uk-UA" w:eastAsia="en-US"/>
              </w:rPr>
              <w:t>, компанія переможець</w:t>
            </w:r>
            <w:r w:rsidR="00F50273" w:rsidRPr="00BC4EBD">
              <w:rPr>
                <w:rFonts w:ascii="Times New Roman" w:eastAsia="Tahoma" w:hAnsi="Times New Roman" w:cs="Times New Roman"/>
                <w:color w:val="000000"/>
                <w:sz w:val="24"/>
                <w:szCs w:val="24"/>
                <w:lang w:val="uk-UA" w:eastAsia="en-US"/>
              </w:rPr>
              <w:t xml:space="preserve"> (Організатор)</w:t>
            </w:r>
            <w:r w:rsidRPr="00BC4EBD">
              <w:rPr>
                <w:rFonts w:ascii="Times New Roman" w:eastAsia="Tahoma" w:hAnsi="Times New Roman" w:cs="Times New Roman"/>
                <w:color w:val="000000"/>
                <w:sz w:val="24"/>
                <w:szCs w:val="24"/>
                <w:lang w:val="uk-UA" w:eastAsia="en-US"/>
              </w:rPr>
              <w:t xml:space="preserve"> повинна буде забезпечити:</w:t>
            </w:r>
          </w:p>
          <w:p w:rsidR="00733D1E" w:rsidRPr="00BC4EBD" w:rsidRDefault="00733D1E" w:rsidP="00733D1E">
            <w:pPr>
              <w:pStyle w:val="HTML"/>
              <w:tabs>
                <w:tab w:val="clear" w:pos="916"/>
                <w:tab w:val="left" w:pos="1560"/>
              </w:tabs>
              <w:jc w:val="center"/>
              <w:rPr>
                <w:rFonts w:ascii="Times New Roman" w:eastAsia="Tahoma" w:hAnsi="Times New Roman" w:cs="Times New Roman"/>
                <w:color w:val="000000"/>
                <w:sz w:val="24"/>
                <w:szCs w:val="24"/>
                <w:lang w:val="uk-UA" w:eastAsia="en-US"/>
              </w:rPr>
            </w:pPr>
          </w:p>
          <w:p w:rsidR="00733D1E" w:rsidRPr="00BC4EBD" w:rsidRDefault="00733D1E" w:rsidP="00733D1E">
            <w:pPr>
              <w:pStyle w:val="HTML"/>
              <w:tabs>
                <w:tab w:val="left" w:pos="993"/>
              </w:tabs>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1) виконання вимог </w:t>
            </w:r>
            <w:r w:rsidR="00F50273" w:rsidRPr="00BC4EBD">
              <w:rPr>
                <w:rFonts w:ascii="Times New Roman" w:eastAsia="Tahoma" w:hAnsi="Times New Roman" w:cs="Times New Roman"/>
                <w:color w:val="000000"/>
                <w:sz w:val="24"/>
                <w:szCs w:val="24"/>
                <w:lang w:val="uk-UA" w:eastAsia="en-US"/>
              </w:rPr>
              <w:t>«</w:t>
            </w:r>
            <w:r w:rsidRPr="00BC4EBD">
              <w:rPr>
                <w:rFonts w:ascii="Times New Roman" w:eastAsia="Tahoma" w:hAnsi="Times New Roman" w:cs="Times New Roman"/>
                <w:color w:val="000000"/>
                <w:sz w:val="24"/>
                <w:szCs w:val="24"/>
                <w:lang w:val="uk-UA" w:eastAsia="en-US"/>
              </w:rPr>
              <w:t>Технології</w:t>
            </w:r>
            <w:r w:rsidR="006E6700" w:rsidRPr="00BC4EBD">
              <w:rPr>
                <w:rFonts w:ascii="Times New Roman" w:eastAsia="Tahoma" w:hAnsi="Times New Roman" w:cs="Times New Roman"/>
                <w:color w:val="000000"/>
                <w:sz w:val="24"/>
                <w:szCs w:val="24"/>
                <w:lang w:val="uk-UA" w:eastAsia="en-US"/>
              </w:rPr>
              <w:t xml:space="preserve"> </w:t>
            </w:r>
            <w:r w:rsidRPr="00BC4EBD">
              <w:rPr>
                <w:rFonts w:ascii="Times New Roman" w:eastAsia="Tahoma" w:hAnsi="Times New Roman" w:cs="Times New Roman"/>
                <w:color w:val="000000"/>
                <w:sz w:val="24"/>
                <w:szCs w:val="24"/>
                <w:lang w:val="uk-UA" w:eastAsia="en-US"/>
              </w:rPr>
              <w:t xml:space="preserve"> </w:t>
            </w:r>
            <w:r w:rsidR="00F50273" w:rsidRPr="00BC4EBD">
              <w:rPr>
                <w:rFonts w:ascii="Times New Roman" w:eastAsia="Tahoma" w:hAnsi="Times New Roman" w:cs="Times New Roman"/>
                <w:color w:val="000000"/>
                <w:sz w:val="24"/>
                <w:szCs w:val="24"/>
                <w:lang w:val="uk-UA"/>
              </w:rPr>
              <w:t>організа</w:t>
            </w:r>
            <w:r w:rsidR="00F50273" w:rsidRPr="00BC4EBD">
              <w:rPr>
                <w:rFonts w:ascii="Times New Roman" w:eastAsia="Tahoma" w:hAnsi="Times New Roman" w:cs="Times New Roman"/>
                <w:bCs/>
                <w:color w:val="000000"/>
                <w:sz w:val="24"/>
                <w:szCs w:val="24"/>
                <w:lang w:val="uk-UA"/>
              </w:rPr>
              <w:t>ції</w:t>
            </w:r>
            <w:r w:rsidR="00F50273" w:rsidRPr="00BC4EBD">
              <w:rPr>
                <w:rFonts w:ascii="Times New Roman" w:eastAsia="Tahoma" w:hAnsi="Times New Roman" w:cs="Times New Roman"/>
                <w:b/>
                <w:bCs/>
                <w:color w:val="000000"/>
                <w:sz w:val="24"/>
                <w:szCs w:val="24"/>
                <w:lang w:val="uk-UA"/>
              </w:rPr>
              <w:t xml:space="preserve"> </w:t>
            </w:r>
            <w:r w:rsidR="00F50273" w:rsidRPr="00BC4EBD">
              <w:rPr>
                <w:rFonts w:ascii="Times New Roman" w:eastAsia="Tahoma" w:hAnsi="Times New Roman" w:cs="Times New Roman"/>
                <w:color w:val="000000"/>
                <w:sz w:val="24"/>
                <w:szCs w:val="24"/>
                <w:lang w:val="uk-UA"/>
              </w:rPr>
              <w:t>таксомоторних перевезень</w:t>
            </w:r>
            <w:r w:rsidRPr="00BC4EBD">
              <w:rPr>
                <w:rFonts w:ascii="Times New Roman" w:eastAsia="Tahoma" w:hAnsi="Times New Roman" w:cs="Times New Roman"/>
                <w:color w:val="000000"/>
                <w:sz w:val="24"/>
                <w:szCs w:val="24"/>
                <w:lang w:val="uk-UA" w:eastAsia="en-US"/>
              </w:rPr>
              <w:t xml:space="preserve"> на території ДП МА «Бориспіль»;</w:t>
            </w:r>
          </w:p>
          <w:p w:rsidR="00733D1E" w:rsidRPr="00BC4EBD" w:rsidRDefault="00733D1E" w:rsidP="00733D1E">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2) регулювання руху транспортних засобів</w:t>
            </w:r>
            <w:r w:rsidR="0050787F" w:rsidRPr="00BC4EBD">
              <w:rPr>
                <w:rFonts w:ascii="Times New Roman" w:eastAsia="Tahoma" w:hAnsi="Times New Roman" w:cs="Times New Roman"/>
                <w:color w:val="000000"/>
                <w:sz w:val="24"/>
                <w:szCs w:val="24"/>
                <w:lang w:val="uk-UA" w:eastAsia="en-US"/>
              </w:rPr>
              <w:t xml:space="preserve"> таксомоторних перевізників</w:t>
            </w:r>
            <w:r w:rsidRPr="00BC4EBD">
              <w:rPr>
                <w:rFonts w:ascii="Times New Roman" w:eastAsia="Tahoma" w:hAnsi="Times New Roman" w:cs="Times New Roman"/>
                <w:color w:val="000000"/>
                <w:sz w:val="24"/>
                <w:szCs w:val="24"/>
                <w:lang w:val="uk-UA" w:eastAsia="en-US"/>
              </w:rPr>
              <w:t xml:space="preserve"> у транспортній </w:t>
            </w:r>
            <w:r w:rsidR="00F90710" w:rsidRPr="00BC4EBD">
              <w:rPr>
                <w:rFonts w:ascii="Times New Roman" w:eastAsia="Tahoma" w:hAnsi="Times New Roman" w:cs="Times New Roman"/>
                <w:color w:val="000000"/>
                <w:sz w:val="24"/>
                <w:szCs w:val="24"/>
                <w:lang w:val="uk-UA" w:eastAsia="en-US"/>
              </w:rPr>
              <w:t>інфраструктурі</w:t>
            </w:r>
            <w:r w:rsidR="00484581" w:rsidRPr="00BC4EBD">
              <w:rPr>
                <w:rFonts w:ascii="Times New Roman" w:eastAsia="Tahoma" w:hAnsi="Times New Roman" w:cs="Times New Roman"/>
                <w:color w:val="000000"/>
                <w:sz w:val="24"/>
                <w:szCs w:val="24"/>
                <w:lang w:val="uk-UA" w:eastAsia="en-US"/>
              </w:rPr>
              <w:t xml:space="preserve"> </w:t>
            </w:r>
            <w:r w:rsidRPr="00BC4EBD">
              <w:rPr>
                <w:rFonts w:ascii="Times New Roman" w:eastAsia="Tahoma" w:hAnsi="Times New Roman" w:cs="Times New Roman"/>
                <w:color w:val="000000"/>
                <w:sz w:val="24"/>
                <w:szCs w:val="24"/>
                <w:lang w:val="uk-UA" w:eastAsia="en-US"/>
              </w:rPr>
              <w:t xml:space="preserve"> ДП МА «Бориспіль»; </w:t>
            </w:r>
          </w:p>
          <w:p w:rsidR="00733D1E" w:rsidRPr="00BC4EBD" w:rsidRDefault="00733D1E" w:rsidP="00733D1E">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3) прийняття та оформлення замовлень</w:t>
            </w:r>
            <w:r w:rsidR="00F50273" w:rsidRPr="00BC4EBD">
              <w:rPr>
                <w:rFonts w:ascii="Times New Roman" w:eastAsia="Tahoma" w:hAnsi="Times New Roman" w:cs="Times New Roman"/>
                <w:color w:val="000000"/>
                <w:sz w:val="24"/>
                <w:szCs w:val="24"/>
                <w:lang w:val="uk-UA" w:eastAsia="en-US"/>
              </w:rPr>
              <w:t xml:space="preserve"> для</w:t>
            </w:r>
            <w:r w:rsidRPr="00BC4EBD">
              <w:rPr>
                <w:rFonts w:ascii="Times New Roman" w:eastAsia="Tahoma" w:hAnsi="Times New Roman" w:cs="Times New Roman"/>
                <w:color w:val="000000"/>
                <w:sz w:val="24"/>
                <w:szCs w:val="24"/>
                <w:lang w:val="uk-UA" w:eastAsia="en-US"/>
              </w:rPr>
              <w:t xml:space="preserve"> </w:t>
            </w:r>
            <w:r w:rsidR="00F50273" w:rsidRPr="00BC4EBD">
              <w:rPr>
                <w:rFonts w:ascii="Times New Roman" w:eastAsia="Tahoma" w:hAnsi="Times New Roman" w:cs="Times New Roman"/>
                <w:color w:val="000000"/>
                <w:sz w:val="24"/>
                <w:szCs w:val="24"/>
                <w:lang w:val="uk-UA"/>
              </w:rPr>
              <w:t>організа</w:t>
            </w:r>
            <w:r w:rsidR="00F50273" w:rsidRPr="00BC4EBD">
              <w:rPr>
                <w:rFonts w:ascii="Times New Roman" w:eastAsia="Tahoma" w:hAnsi="Times New Roman" w:cs="Times New Roman"/>
                <w:bCs/>
                <w:color w:val="000000"/>
                <w:sz w:val="24"/>
                <w:szCs w:val="24"/>
                <w:lang w:val="uk-UA"/>
              </w:rPr>
              <w:t>ції</w:t>
            </w:r>
            <w:r w:rsidR="00F50273" w:rsidRPr="00BC4EBD">
              <w:rPr>
                <w:rFonts w:ascii="Times New Roman" w:eastAsia="Tahoma" w:hAnsi="Times New Roman" w:cs="Times New Roman"/>
                <w:b/>
                <w:bCs/>
                <w:color w:val="000000"/>
                <w:sz w:val="24"/>
                <w:szCs w:val="24"/>
                <w:lang w:val="uk-UA"/>
              </w:rPr>
              <w:t xml:space="preserve"> </w:t>
            </w:r>
            <w:r w:rsidR="00F50273" w:rsidRPr="00BC4EBD">
              <w:rPr>
                <w:rFonts w:ascii="Times New Roman" w:eastAsia="Tahoma" w:hAnsi="Times New Roman" w:cs="Times New Roman"/>
                <w:color w:val="000000"/>
                <w:sz w:val="24"/>
                <w:szCs w:val="24"/>
                <w:lang w:val="uk-UA"/>
              </w:rPr>
              <w:t>таксомоторних перевезень</w:t>
            </w:r>
            <w:r w:rsidRPr="00BC4EBD">
              <w:rPr>
                <w:rFonts w:ascii="Times New Roman" w:eastAsia="Tahoma" w:hAnsi="Times New Roman" w:cs="Times New Roman"/>
                <w:color w:val="000000"/>
                <w:sz w:val="24"/>
                <w:szCs w:val="24"/>
                <w:lang w:val="uk-UA" w:eastAsia="en-US"/>
              </w:rPr>
              <w:t xml:space="preserve"> цілодобово</w:t>
            </w:r>
            <w:r w:rsidR="0092702D" w:rsidRPr="00BC4EBD">
              <w:rPr>
                <w:rFonts w:ascii="Times New Roman" w:eastAsia="Tahoma" w:hAnsi="Times New Roman" w:cs="Times New Roman"/>
                <w:color w:val="000000"/>
                <w:sz w:val="24"/>
                <w:szCs w:val="24"/>
                <w:lang w:val="uk-UA" w:eastAsia="en-US"/>
              </w:rPr>
              <w:t>, забезпечення наявності автомобілів таксі на території ДП МА «Бориспіль» цілодобово</w:t>
            </w:r>
            <w:r w:rsidR="00790462" w:rsidRPr="00BC4EBD">
              <w:rPr>
                <w:rFonts w:ascii="Times New Roman" w:eastAsia="Tahoma" w:hAnsi="Times New Roman" w:cs="Times New Roman"/>
                <w:color w:val="000000"/>
                <w:sz w:val="24"/>
                <w:szCs w:val="24"/>
                <w:lang w:val="uk-UA" w:eastAsia="en-US"/>
              </w:rPr>
              <w:t xml:space="preserve"> не менш, ніж 5 автомобілів в буферній зоні для посадки пасажирів біля терміналу «</w:t>
            </w:r>
            <w:r w:rsidR="00790462" w:rsidRPr="00BC4EBD">
              <w:rPr>
                <w:rFonts w:ascii="Times New Roman" w:eastAsia="Tahoma" w:hAnsi="Times New Roman" w:cs="Times New Roman"/>
                <w:color w:val="000000"/>
                <w:sz w:val="24"/>
                <w:szCs w:val="24"/>
                <w:lang w:val="en-US" w:eastAsia="en-US"/>
              </w:rPr>
              <w:t>D</w:t>
            </w:r>
            <w:r w:rsidR="00790462" w:rsidRPr="00BC4EBD">
              <w:rPr>
                <w:rFonts w:ascii="Times New Roman" w:eastAsia="Tahoma" w:hAnsi="Times New Roman" w:cs="Times New Roman"/>
                <w:color w:val="000000"/>
                <w:sz w:val="24"/>
                <w:szCs w:val="24"/>
                <w:lang w:val="uk-UA" w:eastAsia="en-US"/>
              </w:rPr>
              <w:t>»</w:t>
            </w:r>
            <w:r w:rsidRPr="00BC4EBD">
              <w:rPr>
                <w:rFonts w:ascii="Times New Roman" w:eastAsia="Tahoma" w:hAnsi="Times New Roman" w:cs="Times New Roman"/>
                <w:color w:val="000000"/>
                <w:sz w:val="24"/>
                <w:szCs w:val="24"/>
                <w:lang w:val="uk-UA" w:eastAsia="en-US"/>
              </w:rPr>
              <w:t xml:space="preserve">; </w:t>
            </w:r>
          </w:p>
          <w:p w:rsidR="00733D1E" w:rsidRPr="00BC4EBD" w:rsidRDefault="00733D1E" w:rsidP="00733D1E">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4) інформування про </w:t>
            </w:r>
            <w:r w:rsidR="00F50273" w:rsidRPr="00BC4EBD">
              <w:rPr>
                <w:rFonts w:ascii="Times New Roman" w:eastAsia="Tahoma" w:hAnsi="Times New Roman" w:cs="Times New Roman"/>
                <w:color w:val="000000"/>
                <w:sz w:val="24"/>
                <w:szCs w:val="24"/>
                <w:lang w:val="uk-UA"/>
              </w:rPr>
              <w:t>таксомоторні перевезення</w:t>
            </w:r>
            <w:r w:rsidRPr="00BC4EBD">
              <w:rPr>
                <w:rFonts w:ascii="Times New Roman" w:eastAsia="Tahoma" w:hAnsi="Times New Roman" w:cs="Times New Roman"/>
                <w:color w:val="000000"/>
                <w:sz w:val="24"/>
                <w:szCs w:val="24"/>
                <w:lang w:val="uk-UA" w:eastAsia="en-US"/>
              </w:rPr>
              <w:t>, що надаються</w:t>
            </w:r>
            <w:r w:rsidR="0050787F" w:rsidRPr="00BC4EBD">
              <w:rPr>
                <w:rFonts w:ascii="Times New Roman" w:eastAsia="Tahoma" w:hAnsi="Times New Roman" w:cs="Times New Roman"/>
                <w:color w:val="000000"/>
                <w:sz w:val="24"/>
                <w:szCs w:val="24"/>
                <w:lang w:val="uk-UA" w:eastAsia="en-US"/>
              </w:rPr>
              <w:t xml:space="preserve"> таксомоторними</w:t>
            </w:r>
            <w:r w:rsidRPr="00BC4EBD">
              <w:rPr>
                <w:rFonts w:ascii="Times New Roman" w:eastAsia="Tahoma" w:hAnsi="Times New Roman" w:cs="Times New Roman"/>
                <w:color w:val="000000"/>
                <w:sz w:val="24"/>
                <w:szCs w:val="24"/>
                <w:lang w:val="uk-UA" w:eastAsia="en-US"/>
              </w:rPr>
              <w:t xml:space="preserve"> перевізниками, наявний рухомий склад, ціну та/або тариф; </w:t>
            </w:r>
          </w:p>
          <w:p w:rsidR="00733D1E" w:rsidRPr="00BC4EBD" w:rsidRDefault="00733D1E" w:rsidP="00733D1E">
            <w:pPr>
              <w:pStyle w:val="HTML"/>
              <w:ind w:firstLine="709"/>
              <w:jc w:val="both"/>
              <w:rPr>
                <w:rFonts w:ascii="Times New Roman" w:eastAsia="Tahoma" w:hAnsi="Times New Roman" w:cs="Times New Roman"/>
                <w:sz w:val="24"/>
                <w:szCs w:val="24"/>
                <w:lang w:val="uk-UA" w:eastAsia="en-US"/>
              </w:rPr>
            </w:pPr>
            <w:r w:rsidRPr="00BC4EBD">
              <w:rPr>
                <w:rFonts w:ascii="Times New Roman" w:eastAsia="Tahoma" w:hAnsi="Times New Roman" w:cs="Times New Roman"/>
                <w:color w:val="000000"/>
                <w:sz w:val="24"/>
                <w:szCs w:val="24"/>
                <w:lang w:val="uk-UA" w:eastAsia="en-US"/>
              </w:rPr>
              <w:t xml:space="preserve">5) </w:t>
            </w:r>
            <w:r w:rsidR="00075AA8" w:rsidRPr="00BC4EBD">
              <w:rPr>
                <w:rFonts w:ascii="Times New Roman" w:eastAsia="Tahoma" w:hAnsi="Times New Roman" w:cs="Times New Roman"/>
                <w:color w:val="000000"/>
                <w:sz w:val="24"/>
                <w:szCs w:val="24"/>
                <w:lang w:val="uk-UA" w:eastAsia="en-US"/>
              </w:rPr>
              <w:t>відповідність транспортних засобів таксомоторних перевізників, з якими компанією укладені (будуть укладені) договори, вимогам, чинного законодавства України в частині технічного стану та оснащення транспортних засобів, а також відповідність транспортних засобів вимогам, які були визначені ДП МА «Бориспіль»</w:t>
            </w:r>
            <w:r w:rsidR="00EA7AE7" w:rsidRPr="00BC4EBD">
              <w:rPr>
                <w:rFonts w:ascii="Times New Roman" w:eastAsia="Tahoma" w:hAnsi="Times New Roman" w:cs="Times New Roman"/>
                <w:color w:val="000000"/>
                <w:sz w:val="24"/>
                <w:szCs w:val="24"/>
                <w:lang w:val="uk-UA" w:eastAsia="en-US"/>
              </w:rPr>
              <w:t xml:space="preserve">, опубліковані на офіційному сайті ДП МА «Бориспіль» за </w:t>
            </w:r>
            <w:r w:rsidR="00EA7AE7" w:rsidRPr="00BC4EBD">
              <w:rPr>
                <w:rFonts w:ascii="Times New Roman" w:eastAsia="Tahoma" w:hAnsi="Times New Roman" w:cs="Times New Roman"/>
                <w:sz w:val="24"/>
                <w:szCs w:val="24"/>
                <w:lang w:val="uk-UA" w:eastAsia="en-US"/>
              </w:rPr>
              <w:t xml:space="preserve">посиланням </w:t>
            </w:r>
            <w:r w:rsidR="00446F02">
              <w:fldChar w:fldCharType="begin"/>
            </w:r>
            <w:r w:rsidR="00446F02" w:rsidRPr="00A14E7E">
              <w:rPr>
                <w:lang w:val="uk-UA"/>
              </w:rPr>
              <w:instrText xml:space="preserve"> </w:instrText>
            </w:r>
            <w:r w:rsidR="00446F02">
              <w:instrText>HYPERLINK</w:instrText>
            </w:r>
            <w:r w:rsidR="00446F02" w:rsidRPr="00A14E7E">
              <w:rPr>
                <w:lang w:val="uk-UA"/>
              </w:rPr>
              <w:instrText xml:space="preserve"> "</w:instrText>
            </w:r>
            <w:r w:rsidR="00446F02">
              <w:instrText>http</w:instrText>
            </w:r>
            <w:r w:rsidR="00446F02" w:rsidRPr="00A14E7E">
              <w:rPr>
                <w:lang w:val="uk-UA"/>
              </w:rPr>
              <w:instrText>://</w:instrText>
            </w:r>
            <w:r w:rsidR="00446F02">
              <w:instrText>kbp</w:instrText>
            </w:r>
            <w:r w:rsidR="00446F02" w:rsidRPr="00A14E7E">
              <w:rPr>
                <w:lang w:val="uk-UA"/>
              </w:rPr>
              <w:instrText>.</w:instrText>
            </w:r>
            <w:r w:rsidR="00446F02">
              <w:instrText>aero</w:instrText>
            </w:r>
            <w:r w:rsidR="00446F02" w:rsidRPr="00A14E7E">
              <w:rPr>
                <w:lang w:val="uk-UA"/>
              </w:rPr>
              <w:instrText>/</w:instrText>
            </w:r>
            <w:r w:rsidR="00446F02">
              <w:instrText>about</w:instrText>
            </w:r>
            <w:r w:rsidR="00446F02" w:rsidRPr="00A14E7E">
              <w:rPr>
                <w:lang w:val="uk-UA"/>
              </w:rPr>
              <w:instrText>/</w:instrText>
            </w:r>
            <w:r w:rsidR="00446F02">
              <w:instrText>press</w:instrText>
            </w:r>
            <w:r w:rsidR="00446F02" w:rsidRPr="00A14E7E">
              <w:rPr>
                <w:lang w:val="uk-UA"/>
              </w:rPr>
              <w:instrText>-</w:instrText>
            </w:r>
            <w:r w:rsidR="00446F02">
              <w:instrText>center</w:instrText>
            </w:r>
            <w:r w:rsidR="00446F02" w:rsidRPr="00A14E7E">
              <w:rPr>
                <w:lang w:val="uk-UA"/>
              </w:rPr>
              <w:instrText>/</w:instrText>
            </w:r>
            <w:r w:rsidR="00446F02">
              <w:instrText>news</w:instrText>
            </w:r>
            <w:r w:rsidR="00446F02" w:rsidRPr="00A14E7E">
              <w:rPr>
                <w:lang w:val="uk-UA"/>
              </w:rPr>
              <w:instrText xml:space="preserve">/2015/989/" </w:instrText>
            </w:r>
            <w:r w:rsidR="00446F02">
              <w:fldChar w:fldCharType="separate"/>
            </w:r>
            <w:r w:rsidR="00EA7AE7" w:rsidRPr="00BC4EBD">
              <w:rPr>
                <w:rStyle w:val="aa"/>
                <w:rFonts w:ascii="Times New Roman" w:eastAsia="Tahoma" w:hAnsi="Times New Roman" w:cs="Times New Roman"/>
                <w:color w:val="auto"/>
                <w:sz w:val="24"/>
                <w:szCs w:val="24"/>
                <w:lang w:val="uk-UA"/>
              </w:rPr>
              <w:t>http://kbp.aero/about/press-center/news/2015/989/</w:t>
            </w:r>
            <w:r w:rsidR="00446F02">
              <w:rPr>
                <w:rStyle w:val="aa"/>
                <w:rFonts w:ascii="Times New Roman" w:eastAsia="Tahoma" w:hAnsi="Times New Roman" w:cs="Times New Roman"/>
                <w:color w:val="auto"/>
                <w:sz w:val="24"/>
                <w:szCs w:val="24"/>
                <w:lang w:val="uk-UA"/>
              </w:rPr>
              <w:fldChar w:fldCharType="end"/>
            </w:r>
            <w:r w:rsidR="00EA7AE7" w:rsidRPr="00BC4EBD">
              <w:rPr>
                <w:rFonts w:ascii="Times New Roman" w:eastAsia="Tahoma" w:hAnsi="Times New Roman" w:cs="Times New Roman"/>
                <w:sz w:val="24"/>
                <w:szCs w:val="24"/>
                <w:lang w:val="uk-UA" w:eastAsia="en-US"/>
              </w:rPr>
              <w:t xml:space="preserve"> </w:t>
            </w:r>
            <w:r w:rsidR="00075AA8" w:rsidRPr="00BC4EBD">
              <w:rPr>
                <w:rFonts w:ascii="Times New Roman" w:eastAsia="Tahoma" w:hAnsi="Times New Roman" w:cs="Times New Roman"/>
                <w:sz w:val="24"/>
                <w:szCs w:val="24"/>
                <w:lang w:val="uk-UA" w:eastAsia="en-US"/>
              </w:rPr>
              <w:t>;</w:t>
            </w:r>
          </w:p>
          <w:p w:rsidR="00733D1E" w:rsidRPr="00BC4EBD" w:rsidRDefault="006E0918" w:rsidP="00733D1E">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6</w:t>
            </w:r>
            <w:r w:rsidR="00733D1E" w:rsidRPr="00BC4EBD">
              <w:rPr>
                <w:rFonts w:ascii="Times New Roman" w:eastAsia="Tahoma" w:hAnsi="Times New Roman" w:cs="Times New Roman"/>
                <w:color w:val="000000"/>
                <w:sz w:val="24"/>
                <w:szCs w:val="24"/>
                <w:lang w:val="uk-UA" w:eastAsia="en-US"/>
              </w:rPr>
              <w:t xml:space="preserve">) встановити за власний рахунок необхідне </w:t>
            </w:r>
            <w:r w:rsidR="0050787F" w:rsidRPr="00BC4EBD">
              <w:rPr>
                <w:rFonts w:ascii="Times New Roman" w:eastAsia="Tahoma" w:hAnsi="Times New Roman" w:cs="Times New Roman"/>
                <w:color w:val="000000"/>
                <w:sz w:val="24"/>
                <w:szCs w:val="24"/>
                <w:lang w:val="uk-UA" w:eastAsia="en-US"/>
              </w:rPr>
              <w:t>обладнання</w:t>
            </w:r>
            <w:r w:rsidR="00733D1E" w:rsidRPr="00BC4EBD">
              <w:rPr>
                <w:rFonts w:ascii="Times New Roman" w:eastAsia="Tahoma" w:hAnsi="Times New Roman" w:cs="Times New Roman"/>
                <w:color w:val="000000"/>
                <w:sz w:val="24"/>
                <w:szCs w:val="24"/>
                <w:lang w:val="uk-UA" w:eastAsia="en-US"/>
              </w:rPr>
              <w:t xml:space="preserve"> та здійснити оснащення технічними засобами відповідні території при умові попереднього погодження з ДП МА «Бориспіль». </w:t>
            </w:r>
          </w:p>
          <w:p w:rsidR="006E0918" w:rsidRPr="00BC4EBD" w:rsidRDefault="006E0918" w:rsidP="00733D1E">
            <w:pPr>
              <w:ind w:firstLine="709"/>
              <w:jc w:val="both"/>
              <w:rPr>
                <w:rFonts w:eastAsia="Tahoma"/>
                <w:color w:val="000000"/>
                <w:sz w:val="24"/>
                <w:szCs w:val="24"/>
                <w:lang w:val="uk-UA"/>
              </w:rPr>
            </w:pPr>
          </w:p>
          <w:p w:rsidR="00733D1E" w:rsidRPr="00BC4EBD" w:rsidRDefault="00733D1E" w:rsidP="00EA7AE7">
            <w:pPr>
              <w:ind w:firstLine="709"/>
              <w:jc w:val="both"/>
              <w:rPr>
                <w:rFonts w:eastAsia="Tahoma"/>
                <w:color w:val="000000"/>
                <w:sz w:val="24"/>
                <w:szCs w:val="24"/>
                <w:lang w:val="uk-UA"/>
              </w:rPr>
            </w:pPr>
            <w:r w:rsidRPr="00BC4EBD">
              <w:rPr>
                <w:rFonts w:eastAsia="Tahoma"/>
                <w:color w:val="000000"/>
                <w:sz w:val="24"/>
                <w:szCs w:val="24"/>
                <w:lang w:val="uk-UA"/>
              </w:rPr>
              <w:t xml:space="preserve">Після визначення переможця ДП МА «Бориспіль» укладе відповідний договір з компанією-переможцем в тестовому режимі на строк 3 місяці з подальшою пролонгацією у разі позитивної оцінки та економічного ефекту для ДП МА «Бориспіль» від діяльності даної компанії на строк до </w:t>
            </w:r>
            <w:r w:rsidR="00A3279A" w:rsidRPr="00BC4EBD">
              <w:rPr>
                <w:rFonts w:eastAsia="Tahoma"/>
                <w:color w:val="000000"/>
                <w:sz w:val="24"/>
                <w:szCs w:val="24"/>
                <w:lang w:val="uk-UA"/>
              </w:rPr>
              <w:t>п’яти</w:t>
            </w:r>
            <w:r w:rsidRPr="00BC4EBD">
              <w:rPr>
                <w:rFonts w:eastAsia="Tahoma"/>
                <w:color w:val="000000"/>
                <w:sz w:val="24"/>
                <w:szCs w:val="24"/>
                <w:lang w:val="uk-UA"/>
              </w:rPr>
              <w:t xml:space="preserve"> років. </w:t>
            </w:r>
          </w:p>
          <w:p w:rsidR="00EA7AE7" w:rsidRPr="00BC4EBD" w:rsidRDefault="00EA7AE7" w:rsidP="00EA7AE7">
            <w:pPr>
              <w:jc w:val="both"/>
              <w:rPr>
                <w:rFonts w:eastAsia="Tahoma"/>
                <w:sz w:val="24"/>
                <w:szCs w:val="24"/>
                <w:lang w:val="ru-RU"/>
              </w:rPr>
            </w:pPr>
            <w:r w:rsidRPr="00BC4EBD">
              <w:rPr>
                <w:rFonts w:eastAsia="Tahoma"/>
                <w:b/>
                <w:color w:val="FF0000"/>
                <w:sz w:val="24"/>
                <w:szCs w:val="24"/>
                <w:lang w:val="uk-UA"/>
              </w:rPr>
              <w:t xml:space="preserve">           </w:t>
            </w:r>
            <w:r w:rsidRPr="00BC4EBD">
              <w:rPr>
                <w:rFonts w:eastAsia="Tahoma"/>
                <w:sz w:val="24"/>
                <w:szCs w:val="24"/>
                <w:lang w:val="uk-UA"/>
              </w:rPr>
              <w:t xml:space="preserve">Договором в обов’язковому порядку буде передбачено </w:t>
            </w:r>
            <w:r w:rsidR="006E6700" w:rsidRPr="00BC4EBD">
              <w:rPr>
                <w:rFonts w:eastAsia="Tahoma"/>
                <w:sz w:val="24"/>
                <w:szCs w:val="24"/>
                <w:lang w:val="uk-UA"/>
              </w:rPr>
              <w:t>о</w:t>
            </w:r>
            <w:r w:rsidRPr="00BC4EBD">
              <w:rPr>
                <w:rFonts w:eastAsia="Tahoma"/>
                <w:sz w:val="24"/>
                <w:szCs w:val="24"/>
                <w:lang w:val="uk-UA"/>
              </w:rPr>
              <w:t xml:space="preserve">плату </w:t>
            </w:r>
            <w:r w:rsidR="00F50273" w:rsidRPr="00BC4EBD">
              <w:rPr>
                <w:rFonts w:eastAsia="Tahoma"/>
                <w:sz w:val="24"/>
                <w:szCs w:val="24"/>
                <w:lang w:val="uk-UA"/>
              </w:rPr>
              <w:t>Організатором</w:t>
            </w:r>
            <w:r w:rsidRPr="00BC4EBD">
              <w:rPr>
                <w:rFonts w:eastAsia="Tahoma"/>
                <w:sz w:val="24"/>
                <w:szCs w:val="24"/>
                <w:lang w:val="uk-UA"/>
              </w:rPr>
              <w:t xml:space="preserve"> послуг за використання </w:t>
            </w:r>
            <w:proofErr w:type="spellStart"/>
            <w:r w:rsidRPr="00BC4EBD">
              <w:rPr>
                <w:rFonts w:eastAsia="Tahoma"/>
                <w:sz w:val="24"/>
                <w:szCs w:val="24"/>
                <w:lang w:val="uk-UA"/>
              </w:rPr>
              <w:t>пар</w:t>
            </w:r>
            <w:r w:rsidR="006E6700" w:rsidRPr="00BC4EBD">
              <w:rPr>
                <w:rFonts w:eastAsia="Tahoma"/>
                <w:sz w:val="24"/>
                <w:szCs w:val="24"/>
                <w:lang w:val="uk-UA"/>
              </w:rPr>
              <w:t>к</w:t>
            </w:r>
            <w:r w:rsidRPr="00BC4EBD">
              <w:rPr>
                <w:rFonts w:eastAsia="Tahoma"/>
                <w:sz w:val="24"/>
                <w:szCs w:val="24"/>
                <w:lang w:val="uk-UA"/>
              </w:rPr>
              <w:t>увального</w:t>
            </w:r>
            <w:proofErr w:type="spellEnd"/>
            <w:r w:rsidRPr="00BC4EBD">
              <w:rPr>
                <w:rFonts w:eastAsia="Tahoma"/>
                <w:sz w:val="24"/>
                <w:szCs w:val="24"/>
                <w:lang w:val="uk-UA"/>
              </w:rPr>
              <w:t xml:space="preserve"> майданчику біля терміналу </w:t>
            </w:r>
            <w:r w:rsidRPr="00BC4EBD">
              <w:rPr>
                <w:rFonts w:eastAsia="Tahoma"/>
                <w:sz w:val="24"/>
                <w:szCs w:val="24"/>
                <w:lang w:val="ru-RU"/>
              </w:rPr>
              <w:t>«</w:t>
            </w:r>
            <w:r w:rsidRPr="00BC4EBD">
              <w:rPr>
                <w:rFonts w:eastAsia="Tahoma"/>
                <w:sz w:val="24"/>
                <w:szCs w:val="24"/>
                <w:lang w:val="uk-UA"/>
              </w:rPr>
              <w:t>F» за затвердженим тарифом – 10 грн. за 1 годину або її частину (перші 10 хвилин неповної години паркування безкоштовні, починаючи з 11 хвилини стягується повна погодинна плата), 35 грн.</w:t>
            </w:r>
            <w:r w:rsidR="006E6700" w:rsidRPr="00BC4EBD">
              <w:rPr>
                <w:rFonts w:eastAsia="Tahoma"/>
                <w:sz w:val="24"/>
                <w:szCs w:val="24"/>
                <w:lang w:val="uk-UA"/>
              </w:rPr>
              <w:t xml:space="preserve"> </w:t>
            </w:r>
            <w:r w:rsidRPr="00BC4EBD">
              <w:rPr>
                <w:rFonts w:eastAsia="Tahoma"/>
                <w:sz w:val="24"/>
                <w:szCs w:val="24"/>
                <w:lang w:val="uk-UA"/>
              </w:rPr>
              <w:t>за 1 добу, або  її частину більшу за 3 години (за умов паркування менше/протягом 3-х годин на добу – застосовується погодинна оплата)</w:t>
            </w:r>
            <w:r w:rsidR="006E6700" w:rsidRPr="00BC4EBD">
              <w:rPr>
                <w:rFonts w:eastAsia="Tahoma"/>
                <w:sz w:val="24"/>
                <w:szCs w:val="24"/>
                <w:lang w:val="uk-UA"/>
              </w:rPr>
              <w:t xml:space="preserve"> за один автомобіль таксомоторного перевізника</w:t>
            </w:r>
            <w:r w:rsidRPr="00BC4EBD">
              <w:rPr>
                <w:rFonts w:eastAsia="Tahoma"/>
                <w:sz w:val="24"/>
                <w:szCs w:val="24"/>
                <w:lang w:val="uk-UA"/>
              </w:rPr>
              <w:t>.</w:t>
            </w:r>
          </w:p>
          <w:p w:rsidR="00FD0A4A" w:rsidRPr="00BC4EBD" w:rsidRDefault="00FD0A4A" w:rsidP="00FD0A4A">
            <w:pPr>
              <w:pStyle w:val="a6"/>
              <w:numPr>
                <w:ilvl w:val="1"/>
                <w:numId w:val="10"/>
              </w:numPr>
              <w:shd w:val="clear" w:color="auto" w:fill="auto"/>
              <w:tabs>
                <w:tab w:val="clear" w:pos="360"/>
                <w:tab w:val="num" w:pos="-561"/>
                <w:tab w:val="num" w:pos="0"/>
              </w:tabs>
              <w:spacing w:before="0" w:after="0" w:line="240" w:lineRule="auto"/>
              <w:ind w:firstLine="0"/>
              <w:rPr>
                <w:rFonts w:eastAsia="Tahoma"/>
                <w:b w:val="0"/>
                <w:bCs w:val="0"/>
                <w:spacing w:val="0"/>
                <w:sz w:val="24"/>
                <w:szCs w:val="24"/>
                <w:lang w:val="uk-UA"/>
              </w:rPr>
            </w:pPr>
            <w:r w:rsidRPr="00BC4EBD">
              <w:rPr>
                <w:rFonts w:eastAsia="Tahoma"/>
                <w:b w:val="0"/>
                <w:bCs w:val="0"/>
                <w:spacing w:val="0"/>
                <w:sz w:val="24"/>
                <w:szCs w:val="24"/>
                <w:lang w:val="ru-RU"/>
              </w:rPr>
              <w:t xml:space="preserve">           </w:t>
            </w:r>
            <w:r w:rsidRPr="00BC4EBD">
              <w:rPr>
                <w:rFonts w:eastAsia="Tahoma"/>
                <w:b w:val="0"/>
                <w:bCs w:val="0"/>
                <w:spacing w:val="0"/>
                <w:sz w:val="24"/>
                <w:szCs w:val="24"/>
                <w:lang w:val="uk-UA"/>
              </w:rPr>
              <w:t xml:space="preserve">В разі зміни вартості послуг ДП МА «Бориспіль», листом, який буде вважатись невід’ємною частиною Договору, повідомляє про це Клієнту не менше ніж за 15 календарних днів до введення нової вартості, а Організатор приймає її для розрахунків. Якщо, не пізніше ніж за два дні до дня введення нової вартості в дію Організатор не повідомить письмово ДП МА «Бориспіль» про відмову прийняття до розрахунку нової вартості на послуги, вони вважаються прийнятими. </w:t>
            </w:r>
          </w:p>
          <w:p w:rsidR="00FD0A4A" w:rsidRPr="00BC4EBD" w:rsidRDefault="00FD0A4A" w:rsidP="00FD0A4A">
            <w:pPr>
              <w:pStyle w:val="HTML"/>
              <w:ind w:firstLine="709"/>
              <w:jc w:val="both"/>
              <w:rPr>
                <w:rFonts w:ascii="Times New Roman" w:eastAsia="Tahoma" w:hAnsi="Times New Roman" w:cs="Times New Roman"/>
                <w:sz w:val="24"/>
                <w:szCs w:val="24"/>
                <w:lang w:val="uk-UA" w:eastAsia="en-US"/>
              </w:rPr>
            </w:pPr>
            <w:r w:rsidRPr="00BC4EBD">
              <w:rPr>
                <w:rFonts w:ascii="Times New Roman" w:eastAsia="Tahoma" w:hAnsi="Times New Roman" w:cs="Times New Roman"/>
                <w:sz w:val="24"/>
                <w:szCs w:val="24"/>
                <w:lang w:val="uk-UA"/>
              </w:rPr>
              <w:tab/>
              <w:t xml:space="preserve">             Якщо </w:t>
            </w:r>
            <w:r w:rsidRPr="00BC4EBD">
              <w:rPr>
                <w:rFonts w:ascii="Times New Roman" w:eastAsia="Tahoma" w:hAnsi="Times New Roman" w:cs="Times New Roman"/>
                <w:bCs/>
                <w:sz w:val="24"/>
                <w:szCs w:val="24"/>
                <w:lang w:val="uk-UA"/>
              </w:rPr>
              <w:t>Організатор</w:t>
            </w:r>
            <w:r w:rsidRPr="00BC4EBD">
              <w:rPr>
                <w:rFonts w:ascii="Times New Roman" w:eastAsia="Tahoma" w:hAnsi="Times New Roman" w:cs="Times New Roman"/>
                <w:sz w:val="24"/>
                <w:szCs w:val="24"/>
                <w:lang w:val="uk-UA"/>
              </w:rPr>
              <w:t xml:space="preserve"> не приймає нову вартість, про це він письмово повинен повідомити </w:t>
            </w:r>
            <w:r w:rsidRPr="00BC4EBD">
              <w:rPr>
                <w:rFonts w:ascii="Times New Roman" w:eastAsia="Tahoma" w:hAnsi="Times New Roman" w:cs="Times New Roman"/>
                <w:bCs/>
                <w:sz w:val="24"/>
                <w:szCs w:val="24"/>
                <w:lang w:val="uk-UA"/>
              </w:rPr>
              <w:t>ДП МА «Бориспіль»</w:t>
            </w:r>
            <w:r w:rsidRPr="00BC4EBD">
              <w:rPr>
                <w:rFonts w:ascii="Times New Roman" w:eastAsia="Tahoma" w:hAnsi="Times New Roman" w:cs="Times New Roman"/>
                <w:sz w:val="24"/>
                <w:szCs w:val="24"/>
                <w:lang w:val="uk-UA"/>
              </w:rPr>
              <w:t xml:space="preserve"> до введення в дію нової вартості. В такому разі Договір може бути розірвано з ініціативи </w:t>
            </w:r>
            <w:r w:rsidRPr="00BC4EBD">
              <w:rPr>
                <w:rFonts w:ascii="Times New Roman" w:eastAsia="Tahoma" w:hAnsi="Times New Roman" w:cs="Times New Roman"/>
                <w:bCs/>
                <w:sz w:val="24"/>
                <w:szCs w:val="24"/>
                <w:lang w:val="uk-UA"/>
              </w:rPr>
              <w:t>ДП МА «Бориспіль»</w:t>
            </w:r>
            <w:r w:rsidRPr="00BC4EBD">
              <w:rPr>
                <w:rFonts w:ascii="Times New Roman" w:eastAsia="Tahoma" w:hAnsi="Times New Roman" w:cs="Times New Roman"/>
                <w:sz w:val="24"/>
                <w:szCs w:val="24"/>
                <w:lang w:val="uk-UA"/>
              </w:rPr>
              <w:t xml:space="preserve"> в односторонньому порядку з дати введення в дію нової вартості послуг. </w:t>
            </w:r>
            <w:r w:rsidRPr="00BC4EBD">
              <w:rPr>
                <w:rFonts w:ascii="Times New Roman" w:eastAsia="Tahoma" w:hAnsi="Times New Roman" w:cs="Times New Roman"/>
                <w:bCs/>
                <w:sz w:val="24"/>
                <w:szCs w:val="24"/>
                <w:lang w:val="uk-UA"/>
              </w:rPr>
              <w:t>ДП МА «Бориспіль»</w:t>
            </w:r>
            <w:r w:rsidRPr="00BC4EBD">
              <w:rPr>
                <w:rFonts w:ascii="Times New Roman" w:eastAsia="Tahoma" w:hAnsi="Times New Roman" w:cs="Times New Roman"/>
                <w:sz w:val="24"/>
                <w:szCs w:val="24"/>
                <w:lang w:val="uk-UA"/>
              </w:rPr>
              <w:t xml:space="preserve"> інформує </w:t>
            </w:r>
            <w:r w:rsidRPr="00BC4EBD">
              <w:rPr>
                <w:rFonts w:ascii="Times New Roman" w:eastAsia="Tahoma" w:hAnsi="Times New Roman" w:cs="Times New Roman"/>
                <w:bCs/>
                <w:sz w:val="24"/>
                <w:szCs w:val="24"/>
                <w:lang w:val="uk-UA"/>
              </w:rPr>
              <w:t>Організатора</w:t>
            </w:r>
            <w:r w:rsidRPr="00BC4EBD">
              <w:rPr>
                <w:rFonts w:ascii="Times New Roman" w:eastAsia="Tahoma" w:hAnsi="Times New Roman" w:cs="Times New Roman"/>
                <w:sz w:val="24"/>
                <w:szCs w:val="24"/>
                <w:lang w:val="uk-UA"/>
              </w:rPr>
              <w:t xml:space="preserve"> про розірвання Договору листом, який буде вважатись невід’ємною частиною Договору.</w:t>
            </w:r>
          </w:p>
          <w:p w:rsidR="00FD0A4A" w:rsidRPr="00BC4EBD" w:rsidRDefault="00FD0A4A" w:rsidP="00FD0A4A">
            <w:pPr>
              <w:jc w:val="both"/>
              <w:rPr>
                <w:rFonts w:eastAsia="Tahoma"/>
                <w:sz w:val="24"/>
                <w:szCs w:val="24"/>
                <w:lang w:val="uk-UA"/>
              </w:rPr>
            </w:pPr>
          </w:p>
          <w:p w:rsidR="00CF1853" w:rsidRPr="00BC4EBD" w:rsidRDefault="00CF1853" w:rsidP="00B675DB">
            <w:pPr>
              <w:ind w:firstLine="709"/>
              <w:jc w:val="both"/>
              <w:rPr>
                <w:rFonts w:eastAsia="Tahoma"/>
                <w:color w:val="000000"/>
                <w:sz w:val="24"/>
                <w:szCs w:val="24"/>
                <w:lang w:val="uk-UA"/>
              </w:rPr>
            </w:pPr>
          </w:p>
          <w:p w:rsidR="009E0B84" w:rsidRPr="00BC4EBD" w:rsidRDefault="001C29BD" w:rsidP="00B675DB">
            <w:pPr>
              <w:ind w:firstLine="709"/>
              <w:jc w:val="both"/>
              <w:rPr>
                <w:rFonts w:eastAsia="Tahoma"/>
                <w:b/>
                <w:color w:val="000000"/>
                <w:sz w:val="24"/>
                <w:szCs w:val="24"/>
                <w:lang w:val="uk-UA"/>
              </w:rPr>
            </w:pPr>
            <w:r w:rsidRPr="00BC4EBD">
              <w:rPr>
                <w:rFonts w:eastAsia="Tahoma"/>
                <w:b/>
                <w:color w:val="000000"/>
                <w:sz w:val="24"/>
                <w:szCs w:val="24"/>
                <w:lang w:val="uk-UA"/>
              </w:rPr>
              <w:t xml:space="preserve">Від учасника конкурсу вимагається </w:t>
            </w:r>
            <w:r w:rsidR="0092702D" w:rsidRPr="00BC4EBD">
              <w:rPr>
                <w:rFonts w:eastAsia="Tahoma"/>
                <w:b/>
                <w:color w:val="000000"/>
                <w:sz w:val="24"/>
                <w:szCs w:val="24"/>
                <w:lang w:val="uk-UA"/>
              </w:rPr>
              <w:t>забезпечення конкурсної пропозиції</w:t>
            </w:r>
            <w:r w:rsidRPr="00BC4EBD">
              <w:rPr>
                <w:rFonts w:eastAsia="Tahoma"/>
                <w:b/>
                <w:color w:val="000000"/>
                <w:sz w:val="24"/>
                <w:szCs w:val="24"/>
                <w:lang w:val="uk-UA"/>
              </w:rPr>
              <w:t>.</w:t>
            </w:r>
          </w:p>
          <w:p w:rsidR="00B7589C" w:rsidRPr="00BC4EBD" w:rsidRDefault="00B7589C"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 </w:t>
            </w:r>
            <w:r w:rsidR="00CD510C" w:rsidRPr="00BC4EBD">
              <w:rPr>
                <w:rFonts w:ascii="Times New Roman" w:eastAsia="Tahoma" w:hAnsi="Times New Roman" w:cs="Times New Roman"/>
                <w:color w:val="000000"/>
                <w:sz w:val="24"/>
                <w:szCs w:val="24"/>
                <w:lang w:val="uk-UA" w:eastAsia="en-US"/>
              </w:rPr>
              <w:t>В складі к</w:t>
            </w:r>
            <w:r w:rsidRPr="00BC4EBD">
              <w:rPr>
                <w:rFonts w:ascii="Times New Roman" w:eastAsia="Tahoma" w:hAnsi="Times New Roman" w:cs="Times New Roman"/>
                <w:color w:val="000000"/>
                <w:sz w:val="24"/>
                <w:szCs w:val="24"/>
                <w:lang w:val="uk-UA" w:eastAsia="en-US"/>
              </w:rPr>
              <w:t>онкурсн</w:t>
            </w:r>
            <w:r w:rsidR="00CD510C" w:rsidRPr="00BC4EBD">
              <w:rPr>
                <w:rFonts w:ascii="Times New Roman" w:eastAsia="Tahoma" w:hAnsi="Times New Roman" w:cs="Times New Roman"/>
                <w:color w:val="000000"/>
                <w:sz w:val="24"/>
                <w:szCs w:val="24"/>
                <w:lang w:val="uk-UA" w:eastAsia="en-US"/>
              </w:rPr>
              <w:t>ої</w:t>
            </w:r>
            <w:r w:rsidRPr="00BC4EBD">
              <w:rPr>
                <w:rFonts w:ascii="Times New Roman" w:eastAsia="Tahoma" w:hAnsi="Times New Roman" w:cs="Times New Roman"/>
                <w:color w:val="000000"/>
                <w:sz w:val="24"/>
                <w:szCs w:val="24"/>
                <w:lang w:val="uk-UA" w:eastAsia="en-US"/>
              </w:rPr>
              <w:t xml:space="preserve">  пропозиці</w:t>
            </w:r>
            <w:r w:rsidR="00CD510C" w:rsidRPr="00BC4EBD">
              <w:rPr>
                <w:rFonts w:ascii="Times New Roman" w:eastAsia="Tahoma" w:hAnsi="Times New Roman" w:cs="Times New Roman"/>
                <w:color w:val="000000"/>
                <w:sz w:val="24"/>
                <w:szCs w:val="24"/>
                <w:lang w:val="uk-UA" w:eastAsia="en-US"/>
              </w:rPr>
              <w:t xml:space="preserve">ї </w:t>
            </w:r>
            <w:r w:rsidR="00463D72" w:rsidRPr="00BC4EBD">
              <w:rPr>
                <w:rFonts w:ascii="Times New Roman" w:eastAsia="Tahoma" w:hAnsi="Times New Roman" w:cs="Times New Roman"/>
                <w:color w:val="000000"/>
                <w:sz w:val="24"/>
                <w:szCs w:val="24"/>
                <w:lang w:val="uk-UA" w:eastAsia="en-US"/>
              </w:rPr>
              <w:t xml:space="preserve">учасником конкурсу </w:t>
            </w:r>
            <w:r w:rsidR="00CD510C" w:rsidRPr="00BC4EBD">
              <w:rPr>
                <w:rFonts w:ascii="Times New Roman" w:eastAsia="Tahoma" w:hAnsi="Times New Roman" w:cs="Times New Roman"/>
                <w:color w:val="000000"/>
                <w:sz w:val="24"/>
                <w:szCs w:val="24"/>
                <w:lang w:val="uk-UA" w:eastAsia="en-US"/>
              </w:rPr>
              <w:t xml:space="preserve">надається забезпечення у вигляді банківської гарантії </w:t>
            </w:r>
            <w:r w:rsidRPr="00BC4EBD">
              <w:rPr>
                <w:rFonts w:ascii="Times New Roman" w:eastAsia="Tahoma" w:hAnsi="Times New Roman" w:cs="Times New Roman"/>
                <w:color w:val="000000"/>
                <w:sz w:val="24"/>
                <w:szCs w:val="24"/>
                <w:lang w:val="uk-UA" w:eastAsia="en-US"/>
              </w:rPr>
              <w:t xml:space="preserve"> (оригінал), що підтверджує надання учасником забезпечення </w:t>
            </w:r>
            <w:r w:rsidR="00463D72" w:rsidRPr="00BC4EBD">
              <w:rPr>
                <w:rFonts w:ascii="Times New Roman" w:eastAsia="Tahoma" w:hAnsi="Times New Roman" w:cs="Times New Roman"/>
                <w:color w:val="000000"/>
                <w:sz w:val="24"/>
                <w:szCs w:val="24"/>
                <w:lang w:val="uk-UA" w:eastAsia="en-US"/>
              </w:rPr>
              <w:t>конкурсної</w:t>
            </w:r>
            <w:r w:rsidRPr="00BC4EBD">
              <w:rPr>
                <w:rFonts w:ascii="Times New Roman" w:eastAsia="Tahoma" w:hAnsi="Times New Roman" w:cs="Times New Roman"/>
                <w:color w:val="000000"/>
                <w:sz w:val="24"/>
                <w:szCs w:val="24"/>
                <w:lang w:val="uk-UA" w:eastAsia="en-US"/>
              </w:rPr>
              <w:t xml:space="preserve"> пропозиції.  </w:t>
            </w:r>
          </w:p>
          <w:p w:rsidR="00B7589C" w:rsidRPr="00BC4EBD" w:rsidRDefault="00B7589C" w:rsidP="00B7589C">
            <w:pPr>
              <w:pStyle w:val="HTML"/>
              <w:ind w:firstLine="709"/>
              <w:jc w:val="both"/>
              <w:rPr>
                <w:rFonts w:ascii="Times New Roman" w:eastAsia="Tahoma" w:hAnsi="Times New Roman" w:cs="Times New Roman"/>
                <w:sz w:val="24"/>
                <w:szCs w:val="24"/>
                <w:lang w:val="uk-UA" w:eastAsia="en-US"/>
              </w:rPr>
            </w:pPr>
            <w:r w:rsidRPr="00BC4EBD">
              <w:rPr>
                <w:rFonts w:ascii="Times New Roman" w:eastAsia="Tahoma" w:hAnsi="Times New Roman" w:cs="Times New Roman"/>
                <w:color w:val="000000"/>
                <w:sz w:val="24"/>
                <w:szCs w:val="24"/>
                <w:lang w:val="uk-UA" w:eastAsia="en-US"/>
              </w:rPr>
              <w:tab/>
              <w:t xml:space="preserve">Розмір забезпечення </w:t>
            </w:r>
            <w:r w:rsidR="00463D72" w:rsidRPr="00BC4EBD">
              <w:rPr>
                <w:rFonts w:ascii="Times New Roman" w:eastAsia="Tahoma" w:hAnsi="Times New Roman" w:cs="Times New Roman"/>
                <w:color w:val="000000"/>
                <w:sz w:val="24"/>
                <w:szCs w:val="24"/>
                <w:lang w:val="uk-UA" w:eastAsia="en-US"/>
              </w:rPr>
              <w:t xml:space="preserve">конкурсної </w:t>
            </w:r>
            <w:r w:rsidRPr="00BC4EBD">
              <w:rPr>
                <w:rFonts w:ascii="Times New Roman" w:eastAsia="Tahoma" w:hAnsi="Times New Roman" w:cs="Times New Roman"/>
                <w:color w:val="000000"/>
                <w:sz w:val="24"/>
                <w:szCs w:val="24"/>
                <w:lang w:val="uk-UA" w:eastAsia="en-US"/>
              </w:rPr>
              <w:t xml:space="preserve"> пропозиції: </w:t>
            </w:r>
            <w:r w:rsidR="00463D72" w:rsidRPr="00BC4EBD">
              <w:rPr>
                <w:rFonts w:ascii="Times New Roman" w:eastAsia="Tahoma" w:hAnsi="Times New Roman" w:cs="Times New Roman"/>
                <w:sz w:val="24"/>
                <w:szCs w:val="24"/>
                <w:lang w:val="uk-UA" w:eastAsia="en-US"/>
              </w:rPr>
              <w:t>10</w:t>
            </w:r>
            <w:r w:rsidR="004424D6" w:rsidRPr="00BC4EBD">
              <w:rPr>
                <w:rFonts w:ascii="Times New Roman" w:eastAsia="Tahoma" w:hAnsi="Times New Roman" w:cs="Times New Roman"/>
                <w:sz w:val="24"/>
                <w:szCs w:val="24"/>
                <w:lang w:val="uk-UA" w:eastAsia="en-US"/>
              </w:rPr>
              <w:t>6</w:t>
            </w:r>
            <w:r w:rsidR="00463D72" w:rsidRPr="00BC4EBD">
              <w:rPr>
                <w:rFonts w:ascii="Times New Roman" w:eastAsia="Tahoma" w:hAnsi="Times New Roman" w:cs="Times New Roman"/>
                <w:sz w:val="24"/>
                <w:szCs w:val="24"/>
                <w:lang w:val="uk-UA" w:eastAsia="en-US"/>
              </w:rPr>
              <w:t xml:space="preserve"> 000</w:t>
            </w:r>
            <w:r w:rsidRPr="00BC4EBD">
              <w:rPr>
                <w:rFonts w:ascii="Times New Roman" w:eastAsia="Tahoma" w:hAnsi="Times New Roman" w:cs="Times New Roman"/>
                <w:sz w:val="24"/>
                <w:szCs w:val="24"/>
                <w:lang w:val="uk-UA" w:eastAsia="en-US"/>
              </w:rPr>
              <w:t>,00 (</w:t>
            </w:r>
            <w:r w:rsidR="00463D72" w:rsidRPr="00BC4EBD">
              <w:rPr>
                <w:rFonts w:ascii="Times New Roman" w:eastAsia="Tahoma" w:hAnsi="Times New Roman" w:cs="Times New Roman"/>
                <w:sz w:val="24"/>
                <w:szCs w:val="24"/>
                <w:lang w:val="uk-UA" w:eastAsia="en-US"/>
              </w:rPr>
              <w:t>сто</w:t>
            </w:r>
            <w:r w:rsidRPr="00BC4EBD">
              <w:rPr>
                <w:rFonts w:ascii="Times New Roman" w:eastAsia="Tahoma" w:hAnsi="Times New Roman" w:cs="Times New Roman"/>
                <w:sz w:val="24"/>
                <w:szCs w:val="24"/>
                <w:lang w:val="uk-UA" w:eastAsia="en-US"/>
              </w:rPr>
              <w:t xml:space="preserve"> </w:t>
            </w:r>
            <w:r w:rsidR="004424D6" w:rsidRPr="00BC4EBD">
              <w:rPr>
                <w:rFonts w:ascii="Times New Roman" w:eastAsia="Tahoma" w:hAnsi="Times New Roman" w:cs="Times New Roman"/>
                <w:sz w:val="24"/>
                <w:szCs w:val="24"/>
                <w:lang w:val="uk-UA" w:eastAsia="en-US"/>
              </w:rPr>
              <w:t xml:space="preserve">шість </w:t>
            </w:r>
            <w:r w:rsidRPr="00BC4EBD">
              <w:rPr>
                <w:rFonts w:ascii="Times New Roman" w:eastAsia="Tahoma" w:hAnsi="Times New Roman" w:cs="Times New Roman"/>
                <w:sz w:val="24"/>
                <w:szCs w:val="24"/>
                <w:lang w:val="uk-UA" w:eastAsia="en-US"/>
              </w:rPr>
              <w:t>тисяч</w:t>
            </w:r>
            <w:r w:rsidR="00463D72" w:rsidRPr="00BC4EBD">
              <w:rPr>
                <w:rFonts w:ascii="Times New Roman" w:eastAsia="Tahoma" w:hAnsi="Times New Roman" w:cs="Times New Roman"/>
                <w:sz w:val="24"/>
                <w:szCs w:val="24"/>
                <w:lang w:val="uk-UA" w:eastAsia="en-US"/>
              </w:rPr>
              <w:t xml:space="preserve"> </w:t>
            </w:r>
            <w:r w:rsidRPr="00BC4EBD">
              <w:rPr>
                <w:rFonts w:ascii="Times New Roman" w:eastAsia="Tahoma" w:hAnsi="Times New Roman" w:cs="Times New Roman"/>
                <w:sz w:val="24"/>
                <w:szCs w:val="24"/>
                <w:lang w:val="uk-UA" w:eastAsia="en-US"/>
              </w:rPr>
              <w:t>) гривень.</w:t>
            </w:r>
          </w:p>
          <w:p w:rsidR="00B7589C" w:rsidRPr="00BC4EBD" w:rsidRDefault="00B7589C"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ab/>
              <w:t xml:space="preserve">Вид забезпечення </w:t>
            </w:r>
            <w:r w:rsidR="00463D72" w:rsidRPr="00BC4EBD">
              <w:rPr>
                <w:rFonts w:ascii="Times New Roman" w:eastAsia="Tahoma" w:hAnsi="Times New Roman" w:cs="Times New Roman"/>
                <w:color w:val="000000"/>
                <w:sz w:val="24"/>
                <w:szCs w:val="24"/>
                <w:lang w:val="uk-UA" w:eastAsia="en-US"/>
              </w:rPr>
              <w:t xml:space="preserve">конкурсної </w:t>
            </w:r>
            <w:r w:rsidRPr="00BC4EBD">
              <w:rPr>
                <w:rFonts w:ascii="Times New Roman" w:eastAsia="Tahoma" w:hAnsi="Times New Roman" w:cs="Times New Roman"/>
                <w:color w:val="000000"/>
                <w:sz w:val="24"/>
                <w:szCs w:val="24"/>
                <w:lang w:val="uk-UA" w:eastAsia="en-US"/>
              </w:rPr>
              <w:t xml:space="preserve"> пропозиції: оригінал банківської гарантії.</w:t>
            </w:r>
          </w:p>
          <w:p w:rsidR="00B7589C" w:rsidRPr="00BC4EBD" w:rsidRDefault="00463D72"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 </w:t>
            </w:r>
            <w:r w:rsidR="00B7589C" w:rsidRPr="00BC4EBD">
              <w:rPr>
                <w:rFonts w:ascii="Times New Roman" w:eastAsia="Tahoma" w:hAnsi="Times New Roman" w:cs="Times New Roman"/>
                <w:color w:val="000000"/>
                <w:sz w:val="24"/>
                <w:szCs w:val="24"/>
                <w:lang w:val="uk-UA" w:eastAsia="en-US"/>
              </w:rPr>
              <w:tab/>
              <w:t>Строк дії забезпечення пропозиції: 120 календарних днів.</w:t>
            </w:r>
          </w:p>
          <w:p w:rsidR="00B7589C" w:rsidRPr="00BC4EBD" w:rsidRDefault="00B7589C"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ab/>
              <w:t>Усі витрати, пов’язані з наданням забезпечення пропозиції, здійснюються за рахунок коштів учасника.</w:t>
            </w:r>
          </w:p>
          <w:p w:rsidR="00B7589C" w:rsidRPr="00BC4EBD" w:rsidRDefault="00B7589C"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ab/>
            </w:r>
            <w:r w:rsidR="0015227F" w:rsidRPr="00BC4EBD">
              <w:rPr>
                <w:rFonts w:ascii="Times New Roman" w:eastAsia="Tahoma" w:hAnsi="Times New Roman" w:cs="Times New Roman"/>
                <w:color w:val="000000"/>
                <w:sz w:val="24"/>
                <w:szCs w:val="24"/>
                <w:lang w:val="uk-UA" w:eastAsia="en-US"/>
              </w:rPr>
              <w:t>Конкурсні</w:t>
            </w:r>
            <w:r w:rsidRPr="00BC4EBD">
              <w:rPr>
                <w:rFonts w:ascii="Times New Roman" w:eastAsia="Tahoma" w:hAnsi="Times New Roman" w:cs="Times New Roman"/>
                <w:color w:val="000000"/>
                <w:sz w:val="24"/>
                <w:szCs w:val="24"/>
                <w:lang w:val="uk-UA" w:eastAsia="en-US"/>
              </w:rPr>
              <w:t xml:space="preserve"> пропозиції, що не супроводжуються вищезазначеним забезпеченням пропозиції, відхиляються замовником.</w:t>
            </w:r>
          </w:p>
          <w:p w:rsidR="00B7589C" w:rsidRPr="00BC4EBD" w:rsidRDefault="00506081"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  </w:t>
            </w:r>
            <w:r w:rsidR="00B7589C" w:rsidRPr="00BC4EBD">
              <w:rPr>
                <w:rFonts w:ascii="Times New Roman" w:eastAsia="Tahoma" w:hAnsi="Times New Roman" w:cs="Times New Roman"/>
                <w:color w:val="000000"/>
                <w:sz w:val="24"/>
                <w:szCs w:val="24"/>
                <w:lang w:val="uk-UA" w:eastAsia="en-US"/>
              </w:rPr>
              <w:t>Банківські реквізити ДП МА «БОРИСПІЛЬ»:</w:t>
            </w:r>
          </w:p>
          <w:p w:rsidR="00B7589C" w:rsidRPr="00BC4EBD" w:rsidRDefault="00506081"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  </w:t>
            </w:r>
            <w:r w:rsidR="00B7589C" w:rsidRPr="00BC4EBD">
              <w:rPr>
                <w:rFonts w:ascii="Times New Roman" w:eastAsia="Tahoma" w:hAnsi="Times New Roman" w:cs="Times New Roman"/>
                <w:color w:val="000000"/>
                <w:sz w:val="24"/>
                <w:szCs w:val="24"/>
                <w:lang w:val="uk-UA" w:eastAsia="en-US"/>
              </w:rPr>
              <w:t>код ЄДРПОУ: 20572069;</w:t>
            </w:r>
          </w:p>
          <w:p w:rsidR="00B7589C" w:rsidRPr="00BC4EBD" w:rsidRDefault="00506081"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 </w:t>
            </w:r>
            <w:r w:rsidR="005C1838" w:rsidRPr="00BC4EBD">
              <w:rPr>
                <w:rFonts w:ascii="Times New Roman" w:eastAsia="Tahoma" w:hAnsi="Times New Roman" w:cs="Times New Roman"/>
                <w:color w:val="000000"/>
                <w:sz w:val="24"/>
                <w:szCs w:val="24"/>
                <w:lang w:val="uk-UA" w:eastAsia="en-US"/>
              </w:rPr>
              <w:t xml:space="preserve"> </w:t>
            </w:r>
            <w:r w:rsidR="00B7589C" w:rsidRPr="00BC4EBD">
              <w:rPr>
                <w:rFonts w:ascii="Times New Roman" w:eastAsia="Tahoma" w:hAnsi="Times New Roman" w:cs="Times New Roman"/>
                <w:color w:val="000000"/>
                <w:sz w:val="24"/>
                <w:szCs w:val="24"/>
                <w:lang w:val="uk-UA" w:eastAsia="en-US"/>
              </w:rPr>
              <w:t xml:space="preserve">р/рахунок № 26003024334648 відкритий в філії АТ </w:t>
            </w:r>
            <w:proofErr w:type="spellStart"/>
            <w:r w:rsidR="00B7589C" w:rsidRPr="00BC4EBD">
              <w:rPr>
                <w:rFonts w:ascii="Times New Roman" w:eastAsia="Tahoma" w:hAnsi="Times New Roman" w:cs="Times New Roman"/>
                <w:color w:val="000000"/>
                <w:sz w:val="24"/>
                <w:szCs w:val="24"/>
                <w:lang w:val="uk-UA" w:eastAsia="en-US"/>
              </w:rPr>
              <w:t>„Укрексімбанк</w:t>
            </w:r>
            <w:proofErr w:type="spellEnd"/>
            <w:r w:rsidR="00B7589C" w:rsidRPr="00BC4EBD">
              <w:rPr>
                <w:rFonts w:ascii="Times New Roman" w:eastAsia="Tahoma" w:hAnsi="Times New Roman" w:cs="Times New Roman"/>
                <w:color w:val="000000"/>
                <w:sz w:val="24"/>
                <w:szCs w:val="24"/>
                <w:lang w:val="uk-UA" w:eastAsia="en-US"/>
              </w:rPr>
              <w:t>” в м. Києві, МФО 380333;</w:t>
            </w:r>
          </w:p>
          <w:p w:rsidR="009E0B84" w:rsidRPr="00BC4EBD" w:rsidRDefault="005C1838" w:rsidP="00B7589C">
            <w:pPr>
              <w:pStyle w:val="HTML"/>
              <w:ind w:firstLine="709"/>
              <w:jc w:val="both"/>
              <w:rPr>
                <w:rFonts w:ascii="Times New Roman" w:eastAsia="Tahoma" w:hAnsi="Times New Roman" w:cs="Times New Roman"/>
                <w:color w:val="000000"/>
                <w:sz w:val="24"/>
                <w:szCs w:val="24"/>
                <w:lang w:val="uk-UA" w:eastAsia="en-US"/>
              </w:rPr>
            </w:pPr>
            <w:r w:rsidRPr="00BC4EBD">
              <w:rPr>
                <w:rFonts w:ascii="Times New Roman" w:eastAsia="Tahoma" w:hAnsi="Times New Roman" w:cs="Times New Roman"/>
                <w:color w:val="000000"/>
                <w:sz w:val="24"/>
                <w:szCs w:val="24"/>
                <w:lang w:val="uk-UA" w:eastAsia="en-US"/>
              </w:rPr>
              <w:t xml:space="preserve"> </w:t>
            </w:r>
            <w:r w:rsidR="0015227F" w:rsidRPr="00BC4EBD">
              <w:rPr>
                <w:rFonts w:ascii="Times New Roman" w:eastAsia="Tahoma" w:hAnsi="Times New Roman" w:cs="Times New Roman"/>
                <w:color w:val="000000"/>
                <w:sz w:val="24"/>
                <w:szCs w:val="24"/>
                <w:lang w:val="uk-UA" w:eastAsia="en-US"/>
              </w:rPr>
              <w:t xml:space="preserve"> </w:t>
            </w:r>
            <w:r w:rsidR="00B7589C" w:rsidRPr="00BC4EBD">
              <w:rPr>
                <w:rFonts w:ascii="Times New Roman" w:eastAsia="Tahoma" w:hAnsi="Times New Roman" w:cs="Times New Roman"/>
                <w:color w:val="000000"/>
                <w:sz w:val="24"/>
                <w:szCs w:val="24"/>
                <w:lang w:val="uk-UA" w:eastAsia="en-US"/>
              </w:rPr>
              <w:t xml:space="preserve">адреса банку: м. Київ, вул. </w:t>
            </w:r>
            <w:proofErr w:type="spellStart"/>
            <w:r w:rsidR="00B7589C" w:rsidRPr="00BC4EBD">
              <w:rPr>
                <w:rFonts w:ascii="Times New Roman" w:eastAsia="Tahoma" w:hAnsi="Times New Roman" w:cs="Times New Roman"/>
                <w:color w:val="000000"/>
                <w:sz w:val="24"/>
                <w:szCs w:val="24"/>
                <w:lang w:val="uk-UA" w:eastAsia="en-US"/>
              </w:rPr>
              <w:t>Воровського</w:t>
            </w:r>
            <w:proofErr w:type="spellEnd"/>
            <w:r w:rsidR="00B7589C" w:rsidRPr="00BC4EBD">
              <w:rPr>
                <w:rFonts w:ascii="Times New Roman" w:eastAsia="Tahoma" w:hAnsi="Times New Roman" w:cs="Times New Roman"/>
                <w:color w:val="000000"/>
                <w:sz w:val="24"/>
                <w:szCs w:val="24"/>
                <w:lang w:val="uk-UA" w:eastAsia="en-US"/>
              </w:rPr>
              <w:t>, 11 Б</w:t>
            </w:r>
          </w:p>
          <w:p w:rsidR="009E0B84" w:rsidRPr="00BC4EBD" w:rsidRDefault="009E0B84" w:rsidP="00B675DB">
            <w:pPr>
              <w:ind w:firstLine="709"/>
              <w:jc w:val="both"/>
              <w:rPr>
                <w:rFonts w:eastAsia="Tahoma"/>
                <w:color w:val="000000"/>
                <w:sz w:val="24"/>
                <w:szCs w:val="24"/>
                <w:lang w:val="uk-UA"/>
              </w:rPr>
            </w:pPr>
          </w:p>
          <w:p w:rsidR="009E0B84" w:rsidRPr="00BC4EBD" w:rsidRDefault="00E85F41" w:rsidP="00B675DB">
            <w:pPr>
              <w:ind w:firstLine="709"/>
              <w:jc w:val="both"/>
              <w:rPr>
                <w:rFonts w:eastAsia="Tahoma"/>
                <w:b/>
                <w:color w:val="000000"/>
                <w:sz w:val="24"/>
                <w:szCs w:val="24"/>
                <w:lang w:val="uk-UA"/>
              </w:rPr>
            </w:pPr>
            <w:r w:rsidRPr="00BC4EBD">
              <w:rPr>
                <w:rFonts w:eastAsia="Tahoma"/>
                <w:b/>
                <w:color w:val="000000"/>
                <w:sz w:val="24"/>
                <w:szCs w:val="24"/>
                <w:lang w:val="uk-UA"/>
              </w:rPr>
              <w:t xml:space="preserve"> Умови повернення чи неповернення забезпечення </w:t>
            </w:r>
            <w:r w:rsidR="005C1838" w:rsidRPr="00BC4EBD">
              <w:rPr>
                <w:rFonts w:eastAsia="Tahoma"/>
                <w:b/>
                <w:color w:val="000000"/>
                <w:sz w:val="24"/>
                <w:szCs w:val="24"/>
                <w:lang w:val="uk-UA"/>
              </w:rPr>
              <w:t>конкурсної</w:t>
            </w:r>
            <w:r w:rsidRPr="00BC4EBD">
              <w:rPr>
                <w:rFonts w:eastAsia="Tahoma"/>
                <w:b/>
                <w:color w:val="000000"/>
                <w:sz w:val="24"/>
                <w:szCs w:val="24"/>
                <w:lang w:val="uk-UA"/>
              </w:rPr>
              <w:t xml:space="preserve"> пропозиції.</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1. Замовник повертає забезпечення </w:t>
            </w:r>
            <w:r w:rsidR="003D7D49" w:rsidRPr="00BC4EBD">
              <w:rPr>
                <w:rFonts w:eastAsia="Tahoma"/>
                <w:color w:val="000000"/>
                <w:sz w:val="24"/>
                <w:szCs w:val="24"/>
                <w:lang w:val="uk-UA"/>
              </w:rPr>
              <w:t xml:space="preserve">конкурсної </w:t>
            </w:r>
            <w:r w:rsidRPr="00BC4EBD">
              <w:rPr>
                <w:rFonts w:eastAsia="Tahoma"/>
                <w:color w:val="000000"/>
                <w:sz w:val="24"/>
                <w:szCs w:val="24"/>
                <w:lang w:val="uk-UA"/>
              </w:rPr>
              <w:t xml:space="preserve"> пропозиції учаснику протягом 3 банківських днів з дня настання підстави для повернення забезпечення </w:t>
            </w:r>
            <w:r w:rsidR="00154E48" w:rsidRPr="00BC4EBD">
              <w:rPr>
                <w:rFonts w:eastAsia="Tahoma"/>
                <w:color w:val="000000"/>
                <w:sz w:val="24"/>
                <w:szCs w:val="24"/>
                <w:lang w:val="uk-UA"/>
              </w:rPr>
              <w:t xml:space="preserve">конкурсної </w:t>
            </w:r>
            <w:r w:rsidRPr="00BC4EBD">
              <w:rPr>
                <w:rFonts w:eastAsia="Tahoma"/>
                <w:color w:val="000000"/>
                <w:sz w:val="24"/>
                <w:szCs w:val="24"/>
                <w:lang w:val="uk-UA"/>
              </w:rPr>
              <w:t xml:space="preserve">пропозиції у разі: </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 закінчення строку дії забезпечення </w:t>
            </w:r>
            <w:r w:rsidR="00154E48" w:rsidRPr="00BC4EBD">
              <w:rPr>
                <w:rFonts w:eastAsia="Tahoma"/>
                <w:color w:val="000000"/>
                <w:sz w:val="24"/>
                <w:szCs w:val="24"/>
                <w:lang w:val="uk-UA"/>
              </w:rPr>
              <w:t xml:space="preserve">конкурсної </w:t>
            </w:r>
            <w:r w:rsidRPr="00BC4EBD">
              <w:rPr>
                <w:rFonts w:eastAsia="Tahoma"/>
                <w:color w:val="000000"/>
                <w:sz w:val="24"/>
                <w:szCs w:val="24"/>
                <w:lang w:val="uk-UA"/>
              </w:rPr>
              <w:t xml:space="preserve"> пропозиції, зазначеного у </w:t>
            </w:r>
            <w:r w:rsidR="00154E48" w:rsidRPr="00BC4EBD">
              <w:rPr>
                <w:rFonts w:eastAsia="Tahoma"/>
                <w:color w:val="000000"/>
                <w:sz w:val="24"/>
                <w:szCs w:val="24"/>
                <w:lang w:val="uk-UA"/>
              </w:rPr>
              <w:t>цих</w:t>
            </w:r>
            <w:r w:rsidRPr="00BC4EBD">
              <w:rPr>
                <w:rFonts w:eastAsia="Tahoma"/>
                <w:color w:val="000000"/>
                <w:sz w:val="24"/>
                <w:szCs w:val="24"/>
                <w:lang w:val="uk-UA"/>
              </w:rPr>
              <w:t xml:space="preserve"> умовах;</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 укладення договору </w:t>
            </w:r>
            <w:r w:rsidR="00154E48" w:rsidRPr="00BC4EBD">
              <w:rPr>
                <w:rFonts w:eastAsia="Tahoma"/>
                <w:color w:val="000000"/>
                <w:sz w:val="24"/>
                <w:szCs w:val="24"/>
                <w:lang w:val="uk-UA"/>
              </w:rPr>
              <w:t xml:space="preserve">з </w:t>
            </w:r>
            <w:r w:rsidRPr="00BC4EBD">
              <w:rPr>
                <w:rFonts w:eastAsia="Tahoma"/>
                <w:color w:val="000000"/>
                <w:sz w:val="24"/>
                <w:szCs w:val="24"/>
                <w:lang w:val="uk-UA"/>
              </w:rPr>
              <w:t xml:space="preserve"> переможцем </w:t>
            </w:r>
            <w:r w:rsidR="00154E48" w:rsidRPr="00BC4EBD">
              <w:rPr>
                <w:rFonts w:eastAsia="Tahoma"/>
                <w:color w:val="000000"/>
                <w:sz w:val="24"/>
                <w:szCs w:val="24"/>
                <w:lang w:val="uk-UA"/>
              </w:rPr>
              <w:t>конкурсу</w:t>
            </w:r>
            <w:r w:rsidRPr="00BC4EBD">
              <w:rPr>
                <w:rFonts w:eastAsia="Tahoma"/>
                <w:color w:val="000000"/>
                <w:sz w:val="24"/>
                <w:szCs w:val="24"/>
                <w:lang w:val="uk-UA"/>
              </w:rPr>
              <w:t>;</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 відкликання </w:t>
            </w:r>
            <w:r w:rsidR="00154E48" w:rsidRPr="00BC4EBD">
              <w:rPr>
                <w:rFonts w:eastAsia="Tahoma"/>
                <w:color w:val="000000"/>
                <w:sz w:val="24"/>
                <w:szCs w:val="24"/>
                <w:lang w:val="uk-UA"/>
              </w:rPr>
              <w:t xml:space="preserve">конкурсної </w:t>
            </w:r>
            <w:r w:rsidRPr="00BC4EBD">
              <w:rPr>
                <w:rFonts w:eastAsia="Tahoma"/>
                <w:color w:val="000000"/>
                <w:sz w:val="24"/>
                <w:szCs w:val="24"/>
                <w:lang w:val="uk-UA"/>
              </w:rPr>
              <w:t>пропозиції до закінчення строку її подання;</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 закінчення  </w:t>
            </w:r>
            <w:r w:rsidR="00154E48" w:rsidRPr="00BC4EBD">
              <w:rPr>
                <w:rFonts w:eastAsia="Tahoma"/>
                <w:color w:val="000000"/>
                <w:sz w:val="24"/>
                <w:szCs w:val="24"/>
                <w:lang w:val="uk-UA"/>
              </w:rPr>
              <w:t xml:space="preserve">конкурсу </w:t>
            </w:r>
            <w:r w:rsidRPr="00BC4EBD">
              <w:rPr>
                <w:rFonts w:eastAsia="Tahoma"/>
                <w:color w:val="000000"/>
                <w:sz w:val="24"/>
                <w:szCs w:val="24"/>
                <w:lang w:val="uk-UA"/>
              </w:rPr>
              <w:t xml:space="preserve"> у разі не укладення договору з жодним з учасників, що подали </w:t>
            </w:r>
            <w:r w:rsidR="00154E48" w:rsidRPr="00BC4EBD">
              <w:rPr>
                <w:rFonts w:eastAsia="Tahoma"/>
                <w:color w:val="000000"/>
                <w:sz w:val="24"/>
                <w:szCs w:val="24"/>
                <w:lang w:val="uk-UA"/>
              </w:rPr>
              <w:t>конкурсні</w:t>
            </w:r>
            <w:r w:rsidR="00EA7AE7" w:rsidRPr="00BC4EBD">
              <w:rPr>
                <w:rFonts w:eastAsia="Tahoma"/>
                <w:color w:val="000000"/>
                <w:sz w:val="24"/>
                <w:szCs w:val="24"/>
                <w:lang w:val="uk-UA"/>
              </w:rPr>
              <w:t xml:space="preserve"> </w:t>
            </w:r>
            <w:r w:rsidRPr="00BC4EBD">
              <w:rPr>
                <w:rFonts w:eastAsia="Tahoma"/>
                <w:color w:val="000000"/>
                <w:sz w:val="24"/>
                <w:szCs w:val="24"/>
                <w:lang w:val="uk-UA"/>
              </w:rPr>
              <w:t xml:space="preserve">пропозиції. </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2. Забезпечення </w:t>
            </w:r>
            <w:r w:rsidR="00154E48" w:rsidRPr="00BC4EBD">
              <w:rPr>
                <w:rFonts w:eastAsia="Tahoma"/>
                <w:color w:val="000000"/>
                <w:sz w:val="24"/>
                <w:szCs w:val="24"/>
                <w:lang w:val="uk-UA"/>
              </w:rPr>
              <w:t>конкурсної</w:t>
            </w:r>
            <w:r w:rsidRPr="00BC4EBD">
              <w:rPr>
                <w:rFonts w:eastAsia="Tahoma"/>
                <w:color w:val="000000"/>
                <w:sz w:val="24"/>
                <w:szCs w:val="24"/>
                <w:lang w:val="uk-UA"/>
              </w:rPr>
              <w:t xml:space="preserve"> пропозиції буде повернене учаснику протягом 3-х банківських днів, на письмовий запит за умови настання підс</w:t>
            </w:r>
            <w:r w:rsidR="00154E48" w:rsidRPr="00BC4EBD">
              <w:rPr>
                <w:rFonts w:eastAsia="Tahoma"/>
                <w:color w:val="000000"/>
                <w:sz w:val="24"/>
                <w:szCs w:val="24"/>
                <w:lang w:val="uk-UA"/>
              </w:rPr>
              <w:t xml:space="preserve">тав для повернення </w:t>
            </w:r>
            <w:r w:rsidRPr="00BC4EBD">
              <w:rPr>
                <w:rFonts w:eastAsia="Tahoma"/>
                <w:color w:val="000000"/>
                <w:sz w:val="24"/>
                <w:szCs w:val="24"/>
                <w:lang w:val="uk-UA"/>
              </w:rPr>
              <w:t>зазначених вище.</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3. Забезпечення </w:t>
            </w:r>
            <w:r w:rsidR="00154E48" w:rsidRPr="00BC4EBD">
              <w:rPr>
                <w:rFonts w:eastAsia="Tahoma"/>
                <w:color w:val="000000"/>
                <w:sz w:val="24"/>
                <w:szCs w:val="24"/>
                <w:lang w:val="uk-UA"/>
              </w:rPr>
              <w:t xml:space="preserve">конкурсної </w:t>
            </w:r>
            <w:r w:rsidRPr="00BC4EBD">
              <w:rPr>
                <w:rFonts w:eastAsia="Tahoma"/>
                <w:color w:val="000000"/>
                <w:sz w:val="24"/>
                <w:szCs w:val="24"/>
                <w:lang w:val="uk-UA"/>
              </w:rPr>
              <w:t xml:space="preserve">пропозиції не повертається замовником у разі: </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 відкликання </w:t>
            </w:r>
            <w:r w:rsidR="00154E48" w:rsidRPr="00BC4EBD">
              <w:rPr>
                <w:rFonts w:eastAsia="Tahoma"/>
                <w:color w:val="000000"/>
                <w:sz w:val="24"/>
                <w:szCs w:val="24"/>
                <w:lang w:val="uk-UA"/>
              </w:rPr>
              <w:t xml:space="preserve">конкурсної </w:t>
            </w:r>
            <w:r w:rsidRPr="00BC4EBD">
              <w:rPr>
                <w:rFonts w:eastAsia="Tahoma"/>
                <w:color w:val="000000"/>
                <w:sz w:val="24"/>
                <w:szCs w:val="24"/>
                <w:lang w:val="uk-UA"/>
              </w:rPr>
              <w:t>пропозиції учасником після закінчення строку її подання;</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 </w:t>
            </w:r>
            <w:proofErr w:type="spellStart"/>
            <w:r w:rsidRPr="00BC4EBD">
              <w:rPr>
                <w:rFonts w:eastAsia="Tahoma"/>
                <w:color w:val="000000"/>
                <w:sz w:val="24"/>
                <w:szCs w:val="24"/>
                <w:lang w:val="uk-UA"/>
              </w:rPr>
              <w:t>непідписання</w:t>
            </w:r>
            <w:proofErr w:type="spellEnd"/>
            <w:r w:rsidRPr="00BC4EBD">
              <w:rPr>
                <w:rFonts w:eastAsia="Tahoma"/>
                <w:color w:val="000000"/>
                <w:sz w:val="24"/>
                <w:szCs w:val="24"/>
                <w:lang w:val="uk-UA"/>
              </w:rPr>
              <w:t xml:space="preserve"> переможцем </w:t>
            </w:r>
            <w:r w:rsidR="00154E48" w:rsidRPr="00BC4EBD">
              <w:rPr>
                <w:rFonts w:eastAsia="Tahoma"/>
                <w:color w:val="000000"/>
                <w:sz w:val="24"/>
                <w:szCs w:val="24"/>
                <w:lang w:val="uk-UA"/>
              </w:rPr>
              <w:t>конкурсу</w:t>
            </w:r>
            <w:r w:rsidRPr="00BC4EBD">
              <w:rPr>
                <w:rFonts w:eastAsia="Tahoma"/>
                <w:color w:val="000000"/>
                <w:sz w:val="24"/>
                <w:szCs w:val="24"/>
                <w:lang w:val="uk-UA"/>
              </w:rPr>
              <w:t>, договору;</w:t>
            </w:r>
          </w:p>
          <w:p w:rsidR="00E85F41" w:rsidRPr="00BC4EBD" w:rsidRDefault="00E85F41" w:rsidP="00154E48">
            <w:pPr>
              <w:jc w:val="both"/>
              <w:rPr>
                <w:rFonts w:eastAsia="Tahoma"/>
                <w:color w:val="000000"/>
                <w:sz w:val="24"/>
                <w:szCs w:val="24"/>
                <w:lang w:val="uk-UA"/>
              </w:rPr>
            </w:pPr>
            <w:r w:rsidRPr="00BC4EBD">
              <w:rPr>
                <w:rFonts w:eastAsia="Tahoma"/>
                <w:color w:val="000000"/>
                <w:sz w:val="24"/>
                <w:szCs w:val="24"/>
                <w:lang w:val="uk-UA"/>
              </w:rPr>
              <w:t xml:space="preserve">4. Кошти, що надійшли як забезпечення </w:t>
            </w:r>
            <w:r w:rsidR="00154E48" w:rsidRPr="00BC4EBD">
              <w:rPr>
                <w:rFonts w:eastAsia="Tahoma"/>
                <w:color w:val="000000"/>
                <w:sz w:val="24"/>
                <w:szCs w:val="24"/>
                <w:lang w:val="uk-UA"/>
              </w:rPr>
              <w:t xml:space="preserve">конкурсної </w:t>
            </w:r>
            <w:r w:rsidRPr="00BC4EBD">
              <w:rPr>
                <w:rFonts w:eastAsia="Tahoma"/>
                <w:color w:val="000000"/>
                <w:sz w:val="24"/>
                <w:szCs w:val="24"/>
                <w:lang w:val="uk-UA"/>
              </w:rPr>
              <w:t xml:space="preserve">пропозиції (у разі якщо вони не повертаються учаснику), перераховуються на рахунок Замовника. Надана з боку Учасника у якості забезпечення </w:t>
            </w:r>
            <w:r w:rsidR="00154E48" w:rsidRPr="00BC4EBD">
              <w:rPr>
                <w:rFonts w:eastAsia="Tahoma"/>
                <w:color w:val="000000"/>
                <w:sz w:val="24"/>
                <w:szCs w:val="24"/>
                <w:lang w:val="uk-UA"/>
              </w:rPr>
              <w:t>конкурсної</w:t>
            </w:r>
            <w:r w:rsidRPr="00BC4EBD">
              <w:rPr>
                <w:rFonts w:eastAsia="Tahoma"/>
                <w:color w:val="000000"/>
                <w:sz w:val="24"/>
                <w:szCs w:val="24"/>
                <w:lang w:val="uk-UA"/>
              </w:rPr>
              <w:t xml:space="preserve"> пропозиції банківська гарантія повинна свідчити про безумовний обов’язок банку сплатити на користь Замовника суму забезпечення </w:t>
            </w:r>
            <w:r w:rsidR="00154E48" w:rsidRPr="00BC4EBD">
              <w:rPr>
                <w:rFonts w:eastAsia="Tahoma"/>
                <w:color w:val="000000"/>
                <w:sz w:val="24"/>
                <w:szCs w:val="24"/>
                <w:lang w:val="uk-UA"/>
              </w:rPr>
              <w:t>конкурсної</w:t>
            </w:r>
            <w:r w:rsidRPr="00BC4EBD">
              <w:rPr>
                <w:rFonts w:eastAsia="Tahoma"/>
                <w:color w:val="000000"/>
                <w:sz w:val="24"/>
                <w:szCs w:val="24"/>
                <w:lang w:val="uk-UA"/>
              </w:rPr>
              <w:t xml:space="preserve"> пропозиції при виникненні обставин, вказаних у </w:t>
            </w:r>
            <w:proofErr w:type="spellStart"/>
            <w:r w:rsidRPr="00BC4EBD">
              <w:rPr>
                <w:rFonts w:eastAsia="Tahoma"/>
                <w:color w:val="000000"/>
                <w:sz w:val="24"/>
                <w:szCs w:val="24"/>
                <w:lang w:val="uk-UA"/>
              </w:rPr>
              <w:t>п.п</w:t>
            </w:r>
            <w:proofErr w:type="spellEnd"/>
            <w:r w:rsidRPr="00BC4EBD">
              <w:rPr>
                <w:rFonts w:eastAsia="Tahoma"/>
                <w:color w:val="000000"/>
                <w:sz w:val="24"/>
                <w:szCs w:val="24"/>
                <w:lang w:val="uk-UA"/>
              </w:rPr>
              <w:t>. 3 даного пункту цих умов.</w:t>
            </w:r>
          </w:p>
          <w:p w:rsidR="00E85F41" w:rsidRPr="00BC4EBD" w:rsidRDefault="00E85F41" w:rsidP="00154E48">
            <w:pPr>
              <w:ind w:firstLine="709"/>
              <w:jc w:val="both"/>
              <w:rPr>
                <w:rFonts w:eastAsia="Tahoma"/>
                <w:color w:val="000000"/>
                <w:sz w:val="24"/>
                <w:szCs w:val="24"/>
                <w:lang w:val="uk-UA"/>
              </w:rPr>
            </w:pPr>
            <w:r w:rsidRPr="00BC4EBD">
              <w:rPr>
                <w:rFonts w:eastAsia="Tahoma"/>
                <w:color w:val="000000"/>
                <w:sz w:val="24"/>
                <w:szCs w:val="24"/>
                <w:lang w:val="uk-UA"/>
              </w:rPr>
              <w:t xml:space="preserve">         Банківська гарантія сформульована іншим чином, або яка містить відкладні умови набуття нею чинності є такою, що не відповідає вимогам </w:t>
            </w:r>
            <w:r w:rsidR="00154E48" w:rsidRPr="00BC4EBD">
              <w:rPr>
                <w:rFonts w:eastAsia="Tahoma"/>
                <w:color w:val="000000"/>
                <w:sz w:val="24"/>
                <w:szCs w:val="24"/>
                <w:lang w:val="uk-UA"/>
              </w:rPr>
              <w:t xml:space="preserve">цих </w:t>
            </w:r>
            <w:r w:rsidRPr="00BC4EBD">
              <w:rPr>
                <w:rFonts w:eastAsia="Tahoma"/>
                <w:color w:val="000000"/>
                <w:sz w:val="24"/>
                <w:szCs w:val="24"/>
                <w:lang w:val="uk-UA"/>
              </w:rPr>
              <w:t>умов.</w:t>
            </w:r>
          </w:p>
          <w:p w:rsidR="009E0B84" w:rsidRPr="00BC4EBD" w:rsidRDefault="009E0B84" w:rsidP="00B675DB">
            <w:pPr>
              <w:ind w:firstLine="709"/>
              <w:jc w:val="both"/>
              <w:rPr>
                <w:rFonts w:eastAsia="Tahoma"/>
                <w:color w:val="000000"/>
                <w:sz w:val="24"/>
                <w:szCs w:val="24"/>
                <w:lang w:val="uk-UA"/>
              </w:rPr>
            </w:pPr>
          </w:p>
          <w:p w:rsidR="00B675DB" w:rsidRPr="00BC4EBD" w:rsidRDefault="00B675DB" w:rsidP="00ED395A">
            <w:pPr>
              <w:ind w:firstLine="709"/>
              <w:jc w:val="center"/>
              <w:rPr>
                <w:rFonts w:eastAsia="Tahoma"/>
                <w:b/>
                <w:color w:val="000000"/>
                <w:sz w:val="24"/>
                <w:szCs w:val="24"/>
                <w:lang w:val="uk-UA"/>
              </w:rPr>
            </w:pPr>
            <w:r w:rsidRPr="00BC4EBD">
              <w:rPr>
                <w:rFonts w:eastAsia="Tahoma"/>
                <w:b/>
                <w:color w:val="000000"/>
                <w:sz w:val="24"/>
                <w:szCs w:val="24"/>
                <w:lang w:val="uk-UA"/>
              </w:rPr>
              <w:t xml:space="preserve">Для участі в конкурсі розгляд комісії </w:t>
            </w:r>
            <w:r w:rsidR="00F9053B" w:rsidRPr="00BC4EBD">
              <w:rPr>
                <w:rFonts w:eastAsia="Tahoma"/>
                <w:b/>
                <w:color w:val="000000"/>
                <w:sz w:val="24"/>
                <w:szCs w:val="24"/>
                <w:lang w:val="uk-UA"/>
              </w:rPr>
              <w:t>необхідно надати наступні документи</w:t>
            </w:r>
            <w:r w:rsidRPr="00BC4EBD">
              <w:rPr>
                <w:rFonts w:eastAsia="Tahoma"/>
                <w:b/>
                <w:color w:val="000000"/>
                <w:sz w:val="24"/>
                <w:szCs w:val="24"/>
                <w:lang w:val="uk-UA"/>
              </w:rPr>
              <w:t>:</w:t>
            </w:r>
          </w:p>
          <w:p w:rsidR="00ED395A" w:rsidRPr="00BC4EBD" w:rsidRDefault="00ED395A" w:rsidP="00B675DB">
            <w:pPr>
              <w:ind w:firstLine="709"/>
              <w:jc w:val="both"/>
              <w:rPr>
                <w:rFonts w:eastAsia="Tahoma"/>
                <w:color w:val="000000"/>
                <w:sz w:val="24"/>
                <w:szCs w:val="24"/>
                <w:lang w:val="uk-UA"/>
              </w:rPr>
            </w:pPr>
          </w:p>
          <w:p w:rsidR="00A607A5" w:rsidRPr="00BC4EBD" w:rsidRDefault="00DC2211" w:rsidP="00EA7AE7">
            <w:pPr>
              <w:pStyle w:val="ab"/>
              <w:numPr>
                <w:ilvl w:val="0"/>
                <w:numId w:val="6"/>
              </w:numPr>
              <w:jc w:val="both"/>
              <w:rPr>
                <w:rFonts w:ascii="Times New Roman" w:eastAsia="Tahoma" w:hAnsi="Times New Roman"/>
                <w:color w:val="000000"/>
                <w:sz w:val="24"/>
                <w:szCs w:val="24"/>
                <w:lang w:val="uk-UA"/>
              </w:rPr>
            </w:pPr>
            <w:r w:rsidRPr="00BC4EBD">
              <w:rPr>
                <w:rFonts w:ascii="Times New Roman" w:eastAsia="Tahoma" w:hAnsi="Times New Roman"/>
                <w:color w:val="000000"/>
                <w:sz w:val="24"/>
                <w:szCs w:val="24"/>
                <w:lang w:val="uk-UA"/>
              </w:rPr>
              <w:t>Комерційну п</w:t>
            </w:r>
            <w:r w:rsidR="00AD58DB" w:rsidRPr="00BC4EBD">
              <w:rPr>
                <w:rFonts w:ascii="Times New Roman" w:eastAsia="Tahoma" w:hAnsi="Times New Roman"/>
                <w:color w:val="000000"/>
                <w:sz w:val="24"/>
                <w:szCs w:val="24"/>
                <w:lang w:val="uk-UA"/>
              </w:rPr>
              <w:t>ропозицію щодо організації роботи таксомоторних перевезень на території ДП МА «Бориспіль» у відповідності до «Технології організа</w:t>
            </w:r>
            <w:r w:rsidR="00F50273" w:rsidRPr="00BC4EBD">
              <w:rPr>
                <w:rFonts w:ascii="Times New Roman" w:eastAsia="Tahoma" w:hAnsi="Times New Roman"/>
                <w:color w:val="000000"/>
                <w:sz w:val="24"/>
                <w:szCs w:val="24"/>
                <w:lang w:val="uk-UA"/>
              </w:rPr>
              <w:t>ції</w:t>
            </w:r>
            <w:r w:rsidR="00AD58DB" w:rsidRPr="00BC4EBD">
              <w:rPr>
                <w:rFonts w:ascii="Times New Roman" w:eastAsia="Tahoma" w:hAnsi="Times New Roman"/>
                <w:color w:val="000000"/>
                <w:sz w:val="24"/>
                <w:szCs w:val="24"/>
                <w:lang w:val="uk-UA"/>
              </w:rPr>
              <w:t xml:space="preserve"> таксомоторних перевезень на території ДП МА «Бориспіль» та </w:t>
            </w:r>
            <w:r w:rsidRPr="00BC4EBD">
              <w:rPr>
                <w:rFonts w:ascii="Times New Roman" w:eastAsia="Tahoma" w:hAnsi="Times New Roman"/>
                <w:color w:val="000000"/>
                <w:sz w:val="24"/>
                <w:szCs w:val="24"/>
                <w:lang w:val="uk-UA"/>
              </w:rPr>
              <w:t>У</w:t>
            </w:r>
            <w:r w:rsidR="00AD58DB" w:rsidRPr="00BC4EBD">
              <w:rPr>
                <w:rFonts w:ascii="Times New Roman" w:eastAsia="Tahoma" w:hAnsi="Times New Roman"/>
                <w:color w:val="000000"/>
                <w:sz w:val="24"/>
                <w:szCs w:val="24"/>
                <w:lang w:val="uk-UA"/>
              </w:rPr>
              <w:t>мов</w:t>
            </w:r>
            <w:r w:rsidRPr="00BC4EBD">
              <w:rPr>
                <w:rFonts w:ascii="Times New Roman" w:eastAsia="Tahoma" w:hAnsi="Times New Roman"/>
                <w:color w:val="000000"/>
                <w:sz w:val="24"/>
                <w:szCs w:val="24"/>
                <w:lang w:val="uk-UA"/>
              </w:rPr>
              <w:t xml:space="preserve"> проведення конкурсу</w:t>
            </w:r>
            <w:r w:rsidR="00CA6E5F" w:rsidRPr="00BC4EBD">
              <w:rPr>
                <w:rFonts w:ascii="Times New Roman" w:eastAsia="Tahoma" w:hAnsi="Times New Roman"/>
                <w:color w:val="000000"/>
                <w:sz w:val="24"/>
                <w:szCs w:val="24"/>
                <w:lang w:val="uk-UA"/>
              </w:rPr>
              <w:t xml:space="preserve"> (за формою, наведеною в частині ІІІ цих умов), яка повинна включати пропозиції компанії-учасника конкурсу по реалізації Технології організа</w:t>
            </w:r>
            <w:r w:rsidR="00F50273" w:rsidRPr="00BC4EBD">
              <w:rPr>
                <w:rFonts w:ascii="Times New Roman" w:eastAsia="Tahoma" w:hAnsi="Times New Roman"/>
                <w:color w:val="000000"/>
                <w:sz w:val="24"/>
                <w:szCs w:val="24"/>
                <w:lang w:val="uk-UA"/>
              </w:rPr>
              <w:t>ції</w:t>
            </w:r>
            <w:r w:rsidR="00CA6E5F" w:rsidRPr="00BC4EBD">
              <w:rPr>
                <w:rFonts w:ascii="Times New Roman" w:eastAsia="Tahoma" w:hAnsi="Times New Roman"/>
                <w:color w:val="000000"/>
                <w:sz w:val="24"/>
                <w:szCs w:val="24"/>
                <w:lang w:val="uk-UA"/>
              </w:rPr>
              <w:t xml:space="preserve"> таксомоторних перевезень на території ДП МА «Бориспіль»</w:t>
            </w:r>
            <w:r w:rsidRPr="00BC4EBD">
              <w:rPr>
                <w:rFonts w:ascii="Times New Roman" w:eastAsia="Tahoma" w:hAnsi="Times New Roman"/>
                <w:color w:val="000000"/>
                <w:sz w:val="24"/>
                <w:szCs w:val="24"/>
                <w:lang w:val="uk-UA"/>
              </w:rPr>
              <w:t>.</w:t>
            </w:r>
          </w:p>
          <w:p w:rsidR="00A607A5" w:rsidRPr="00BC4EBD" w:rsidRDefault="00A607A5" w:rsidP="00A607A5">
            <w:pPr>
              <w:numPr>
                <w:ilvl w:val="0"/>
                <w:numId w:val="6"/>
              </w:numPr>
              <w:jc w:val="both"/>
              <w:rPr>
                <w:rFonts w:eastAsia="Tahoma"/>
                <w:color w:val="000000"/>
                <w:sz w:val="24"/>
                <w:szCs w:val="24"/>
                <w:lang w:val="uk-UA"/>
              </w:rPr>
            </w:pPr>
            <w:r w:rsidRPr="00BC4EBD">
              <w:rPr>
                <w:rFonts w:eastAsia="Tahoma"/>
                <w:color w:val="000000"/>
                <w:sz w:val="24"/>
                <w:szCs w:val="24"/>
                <w:lang w:val="uk-UA"/>
              </w:rPr>
              <w:t>Відомості про компанію-учасника конкурсу (в довільній формі).</w:t>
            </w:r>
          </w:p>
          <w:p w:rsidR="00B675DB" w:rsidRPr="00BC4EBD" w:rsidRDefault="00B675DB" w:rsidP="00B675DB">
            <w:pPr>
              <w:numPr>
                <w:ilvl w:val="0"/>
                <w:numId w:val="6"/>
              </w:numPr>
              <w:jc w:val="both"/>
              <w:rPr>
                <w:rFonts w:eastAsia="Tahoma"/>
                <w:color w:val="000000"/>
                <w:sz w:val="24"/>
                <w:szCs w:val="24"/>
                <w:lang w:val="uk-UA"/>
              </w:rPr>
            </w:pPr>
            <w:r w:rsidRPr="00BC4EBD">
              <w:rPr>
                <w:rFonts w:eastAsia="Tahoma"/>
                <w:color w:val="000000"/>
                <w:sz w:val="24"/>
                <w:szCs w:val="24"/>
                <w:lang w:val="uk-UA"/>
              </w:rPr>
              <w:t xml:space="preserve">Заяву про участь у конкурсі </w:t>
            </w:r>
            <w:r w:rsidR="00A607A5" w:rsidRPr="00BC4EBD">
              <w:rPr>
                <w:rFonts w:eastAsia="Tahoma"/>
                <w:color w:val="000000"/>
                <w:sz w:val="24"/>
                <w:szCs w:val="24"/>
                <w:lang w:val="uk-UA"/>
              </w:rPr>
              <w:t xml:space="preserve">в </w:t>
            </w:r>
            <w:r w:rsidR="00AD58DB" w:rsidRPr="00BC4EBD">
              <w:rPr>
                <w:rFonts w:eastAsia="Tahoma"/>
                <w:color w:val="000000"/>
                <w:sz w:val="24"/>
                <w:szCs w:val="24"/>
                <w:lang w:val="uk-UA"/>
              </w:rPr>
              <w:t xml:space="preserve">довільної форми </w:t>
            </w:r>
            <w:r w:rsidRPr="00BC4EBD">
              <w:rPr>
                <w:rFonts w:eastAsia="Tahoma"/>
                <w:color w:val="000000"/>
                <w:sz w:val="24"/>
                <w:szCs w:val="24"/>
                <w:lang w:val="uk-UA"/>
              </w:rPr>
              <w:t>та документи</w:t>
            </w:r>
            <w:r w:rsidR="00A607A5" w:rsidRPr="00BC4EBD">
              <w:rPr>
                <w:rFonts w:eastAsia="Tahoma"/>
                <w:color w:val="000000"/>
                <w:sz w:val="24"/>
                <w:szCs w:val="24"/>
                <w:lang w:val="uk-UA"/>
              </w:rPr>
              <w:t>, перелічені нижче:</w:t>
            </w:r>
          </w:p>
          <w:p w:rsidR="00CA6E5F" w:rsidRPr="00BC4EBD" w:rsidRDefault="00CA6E5F" w:rsidP="00CA6E5F">
            <w:pPr>
              <w:jc w:val="both"/>
              <w:rPr>
                <w:rFonts w:eastAsia="Tahoma"/>
                <w:color w:val="000000"/>
                <w:sz w:val="24"/>
                <w:szCs w:val="24"/>
                <w:lang w:val="uk-UA"/>
              </w:rPr>
            </w:pPr>
          </w:p>
          <w:p w:rsidR="00B675DB" w:rsidRPr="00BC4EBD" w:rsidRDefault="00B675DB" w:rsidP="004B007B">
            <w:pPr>
              <w:jc w:val="center"/>
              <w:rPr>
                <w:rFonts w:eastAsia="Tahoma"/>
                <w:b/>
                <w:color w:val="000000"/>
                <w:sz w:val="24"/>
                <w:szCs w:val="24"/>
                <w:lang w:val="uk-UA"/>
              </w:rPr>
            </w:pPr>
            <w:r w:rsidRPr="00BC4EBD">
              <w:rPr>
                <w:rFonts w:eastAsia="Tahoma"/>
                <w:b/>
                <w:color w:val="000000"/>
                <w:sz w:val="24"/>
                <w:szCs w:val="24"/>
                <w:lang w:val="uk-UA"/>
              </w:rPr>
              <w:t>Для юридичн</w:t>
            </w:r>
            <w:r w:rsidR="000C791D" w:rsidRPr="00BC4EBD">
              <w:rPr>
                <w:rFonts w:eastAsia="Tahoma"/>
                <w:b/>
                <w:color w:val="000000"/>
                <w:sz w:val="24"/>
                <w:szCs w:val="24"/>
                <w:lang w:val="uk-UA"/>
              </w:rPr>
              <w:t>их</w:t>
            </w:r>
            <w:r w:rsidRPr="00BC4EBD">
              <w:rPr>
                <w:rFonts w:eastAsia="Tahoma"/>
                <w:b/>
                <w:color w:val="000000"/>
                <w:sz w:val="24"/>
                <w:szCs w:val="24"/>
                <w:lang w:val="uk-UA"/>
              </w:rPr>
              <w:t xml:space="preserve"> ос</w:t>
            </w:r>
            <w:r w:rsidR="000C791D" w:rsidRPr="00BC4EBD">
              <w:rPr>
                <w:rFonts w:eastAsia="Tahoma"/>
                <w:b/>
                <w:color w:val="000000"/>
                <w:sz w:val="24"/>
                <w:szCs w:val="24"/>
                <w:lang w:val="uk-UA"/>
              </w:rPr>
              <w:t>іб</w:t>
            </w:r>
            <w:r w:rsidRPr="00BC4EBD">
              <w:rPr>
                <w:rFonts w:eastAsia="Tahoma"/>
                <w:b/>
                <w:color w:val="000000"/>
                <w:sz w:val="24"/>
                <w:szCs w:val="24"/>
                <w:lang w:val="uk-UA"/>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482"/>
            </w:tblGrid>
            <w:tr w:rsidR="00A84C79" w:rsidRPr="00A14E7E" w:rsidTr="00F50273">
              <w:tc>
                <w:tcPr>
                  <w:tcW w:w="719" w:type="dxa"/>
                  <w:tcBorders>
                    <w:top w:val="single" w:sz="4" w:space="0" w:color="auto"/>
                    <w:left w:val="single" w:sz="4" w:space="0" w:color="auto"/>
                    <w:bottom w:val="single" w:sz="4" w:space="0" w:color="auto"/>
                    <w:right w:val="single" w:sz="4" w:space="0" w:color="auto"/>
                  </w:tcBorders>
                  <w:shd w:val="clear" w:color="auto" w:fill="CCFFFF"/>
                </w:tcPr>
                <w:p w:rsidR="00A84C79" w:rsidRPr="00BC4EBD" w:rsidRDefault="00A84C79" w:rsidP="00FA716C">
                  <w:pPr>
                    <w:tabs>
                      <w:tab w:val="num" w:pos="1080"/>
                    </w:tabs>
                    <w:contextualSpacing/>
                    <w:jc w:val="both"/>
                    <w:rPr>
                      <w:rFonts w:eastAsia="Tahoma"/>
                      <w:color w:val="000000"/>
                      <w:sz w:val="24"/>
                      <w:szCs w:val="24"/>
                      <w:lang w:val="uk-UA"/>
                    </w:rPr>
                  </w:pPr>
                  <w:r w:rsidRPr="00BC4EBD">
                    <w:rPr>
                      <w:rFonts w:eastAsia="Tahoma"/>
                      <w:color w:val="000000"/>
                      <w:sz w:val="24"/>
                      <w:szCs w:val="24"/>
                      <w:lang w:val="uk-UA"/>
                    </w:rPr>
                    <w:t>№ з/п</w:t>
                  </w:r>
                </w:p>
              </w:tc>
              <w:tc>
                <w:tcPr>
                  <w:tcW w:w="9482" w:type="dxa"/>
                  <w:tcBorders>
                    <w:top w:val="single" w:sz="4" w:space="0" w:color="auto"/>
                    <w:left w:val="single" w:sz="4" w:space="0" w:color="auto"/>
                    <w:bottom w:val="single" w:sz="4" w:space="0" w:color="auto"/>
                    <w:right w:val="single" w:sz="4" w:space="0" w:color="auto"/>
                  </w:tcBorders>
                  <w:shd w:val="clear" w:color="auto" w:fill="CCFFFF"/>
                </w:tcPr>
                <w:p w:rsidR="00A84C79" w:rsidRPr="00BC4EBD" w:rsidRDefault="00026173" w:rsidP="00FA716C">
                  <w:pPr>
                    <w:contextualSpacing/>
                    <w:jc w:val="center"/>
                    <w:rPr>
                      <w:rFonts w:eastAsia="Tahoma"/>
                      <w:color w:val="000000"/>
                      <w:sz w:val="24"/>
                      <w:szCs w:val="24"/>
                      <w:lang w:val="uk-UA"/>
                    </w:rPr>
                  </w:pPr>
                  <w:r w:rsidRPr="00BC4EBD">
                    <w:rPr>
                      <w:rFonts w:eastAsia="Tahoma"/>
                      <w:color w:val="000000"/>
                      <w:sz w:val="24"/>
                      <w:szCs w:val="24"/>
                      <w:lang w:val="uk-UA"/>
                    </w:rPr>
                    <w:t>Перелік документів, що потрібно надати в складі пропозиції на участь у конкурсі</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contextualSpacing/>
                    <w:jc w:val="center"/>
                    <w:rPr>
                      <w:rFonts w:eastAsia="Tahoma"/>
                      <w:color w:val="000000"/>
                      <w:sz w:val="24"/>
                      <w:szCs w:val="24"/>
                      <w:lang w:val="uk-UA"/>
                    </w:rPr>
                  </w:pPr>
                  <w:r w:rsidRPr="00BC4EBD">
                    <w:rPr>
                      <w:rFonts w:eastAsia="Tahoma"/>
                      <w:color w:val="000000"/>
                      <w:sz w:val="24"/>
                      <w:szCs w:val="24"/>
                      <w:lang w:val="uk-UA"/>
                    </w:rPr>
                    <w:t>1.</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contextualSpacing/>
                    <w:jc w:val="both"/>
                    <w:rPr>
                      <w:rFonts w:eastAsia="Tahoma"/>
                      <w:color w:val="000000"/>
                      <w:sz w:val="24"/>
                      <w:szCs w:val="24"/>
                      <w:lang w:val="uk-UA"/>
                    </w:rPr>
                  </w:pPr>
                  <w:r w:rsidRPr="00BC4EBD">
                    <w:rPr>
                      <w:rFonts w:eastAsia="Tahoma"/>
                      <w:color w:val="000000"/>
                      <w:sz w:val="24"/>
                      <w:szCs w:val="24"/>
                      <w:lang w:val="uk-UA"/>
                    </w:rPr>
                    <w:t>Лист в довільній формі «Відомості про історію існування, персонал та матеріально-технічну базу» за підписом уповноваженої особи Учасника та завірений печаткою**, в якому зазначається наступна інформація:</w:t>
                  </w:r>
                </w:p>
                <w:p w:rsidR="00A84C79" w:rsidRPr="00BC4EBD" w:rsidRDefault="00A84C79" w:rsidP="00A84C79">
                  <w:pPr>
                    <w:numPr>
                      <w:ilvl w:val="1"/>
                      <w:numId w:val="2"/>
                    </w:numPr>
                    <w:tabs>
                      <w:tab w:val="num" w:pos="576"/>
                    </w:tabs>
                    <w:ind w:left="576" w:hanging="180"/>
                    <w:contextualSpacing/>
                    <w:jc w:val="both"/>
                    <w:rPr>
                      <w:rFonts w:eastAsia="Tahoma"/>
                      <w:color w:val="000000"/>
                      <w:sz w:val="24"/>
                      <w:szCs w:val="24"/>
                      <w:lang w:val="uk-UA"/>
                    </w:rPr>
                  </w:pPr>
                  <w:r w:rsidRPr="00BC4EBD">
                    <w:rPr>
                      <w:rFonts w:eastAsia="Tahoma"/>
                      <w:color w:val="000000"/>
                      <w:sz w:val="24"/>
                      <w:szCs w:val="24"/>
                      <w:lang w:val="uk-UA"/>
                    </w:rPr>
                    <w:t xml:space="preserve">історія існування </w:t>
                  </w:r>
                  <w:r w:rsidR="002C089F" w:rsidRPr="00BC4EBD">
                    <w:rPr>
                      <w:rFonts w:eastAsia="Tahoma"/>
                      <w:color w:val="000000"/>
                      <w:sz w:val="24"/>
                      <w:szCs w:val="24"/>
                      <w:lang w:val="uk-UA"/>
                    </w:rPr>
                    <w:t>компанії</w:t>
                  </w:r>
                  <w:r w:rsidR="0092702D" w:rsidRPr="00BC4EBD">
                    <w:rPr>
                      <w:rFonts w:eastAsia="Tahoma"/>
                      <w:color w:val="000000"/>
                      <w:sz w:val="24"/>
                      <w:szCs w:val="24"/>
                      <w:lang w:val="uk-UA"/>
                    </w:rPr>
                    <w:t>, досвід в організації автоперевезень</w:t>
                  </w:r>
                  <w:r w:rsidRPr="00BC4EBD">
                    <w:rPr>
                      <w:rFonts w:eastAsia="Tahoma"/>
                      <w:color w:val="000000"/>
                      <w:sz w:val="24"/>
                      <w:szCs w:val="24"/>
                      <w:lang w:val="uk-UA"/>
                    </w:rPr>
                    <w:t>;</w:t>
                  </w:r>
                </w:p>
                <w:p w:rsidR="00A84C79" w:rsidRPr="00BC4EBD" w:rsidRDefault="00A84C79" w:rsidP="00A84C79">
                  <w:pPr>
                    <w:numPr>
                      <w:ilvl w:val="1"/>
                      <w:numId w:val="2"/>
                    </w:numPr>
                    <w:tabs>
                      <w:tab w:val="num" w:pos="576"/>
                    </w:tabs>
                    <w:ind w:left="576" w:hanging="180"/>
                    <w:contextualSpacing/>
                    <w:jc w:val="both"/>
                    <w:rPr>
                      <w:rFonts w:eastAsia="Tahoma"/>
                      <w:color w:val="000000"/>
                      <w:sz w:val="24"/>
                      <w:szCs w:val="24"/>
                      <w:lang w:val="uk-UA"/>
                    </w:rPr>
                  </w:pPr>
                  <w:r w:rsidRPr="00BC4EBD">
                    <w:rPr>
                      <w:rFonts w:eastAsia="Tahoma"/>
                      <w:color w:val="000000"/>
                      <w:sz w:val="24"/>
                      <w:szCs w:val="24"/>
                      <w:lang w:val="uk-UA"/>
                    </w:rPr>
                    <w:t xml:space="preserve">наявність працівників відповідної кваліфікації, які будуть залучені до виконання зобов‘язань за предметом </w:t>
                  </w:r>
                  <w:r w:rsidR="002C089F" w:rsidRPr="00BC4EBD">
                    <w:rPr>
                      <w:rFonts w:eastAsia="Tahoma"/>
                      <w:color w:val="000000"/>
                      <w:sz w:val="24"/>
                      <w:szCs w:val="24"/>
                      <w:lang w:val="uk-UA"/>
                    </w:rPr>
                    <w:t>конкурсу</w:t>
                  </w:r>
                  <w:r w:rsidRPr="00BC4EBD">
                    <w:rPr>
                      <w:rFonts w:eastAsia="Tahoma"/>
                      <w:color w:val="000000"/>
                      <w:sz w:val="24"/>
                      <w:szCs w:val="24"/>
                      <w:lang w:val="uk-UA"/>
                    </w:rPr>
                    <w:t xml:space="preserve"> та мають необхідні знання та досвід (із зазначенням посади, стажу та/або досвіду  роботи на ній)</w:t>
                  </w:r>
                  <w:r w:rsidR="002C089F" w:rsidRPr="00BC4EBD">
                    <w:rPr>
                      <w:rFonts w:eastAsia="Tahoma"/>
                      <w:color w:val="000000"/>
                      <w:sz w:val="24"/>
                      <w:szCs w:val="24"/>
                      <w:lang w:val="uk-UA"/>
                    </w:rPr>
                    <w:t>;</w:t>
                  </w:r>
                </w:p>
                <w:p w:rsidR="00A84C79" w:rsidRPr="00BC4EBD" w:rsidRDefault="00A84C79" w:rsidP="002C089F">
                  <w:pPr>
                    <w:numPr>
                      <w:ilvl w:val="1"/>
                      <w:numId w:val="2"/>
                    </w:numPr>
                    <w:tabs>
                      <w:tab w:val="num" w:pos="576"/>
                    </w:tabs>
                    <w:ind w:left="576" w:hanging="180"/>
                    <w:contextualSpacing/>
                    <w:jc w:val="both"/>
                    <w:rPr>
                      <w:rFonts w:eastAsia="Tahoma"/>
                      <w:color w:val="000000"/>
                      <w:sz w:val="24"/>
                      <w:szCs w:val="24"/>
                      <w:lang w:val="uk-UA"/>
                    </w:rPr>
                  </w:pPr>
                  <w:r w:rsidRPr="00BC4EBD">
                    <w:rPr>
                      <w:rFonts w:eastAsia="Tahoma"/>
                      <w:color w:val="000000"/>
                      <w:sz w:val="24"/>
                      <w:szCs w:val="24"/>
                      <w:lang w:val="uk-UA"/>
                    </w:rPr>
                    <w:t>наявність обладнання та матеріально-технічної бази.</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t>2</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contextualSpacing/>
                    <w:jc w:val="both"/>
                    <w:rPr>
                      <w:rFonts w:eastAsia="Tahoma"/>
                      <w:color w:val="000000"/>
                      <w:sz w:val="24"/>
                      <w:szCs w:val="24"/>
                      <w:lang w:val="uk-UA"/>
                    </w:rPr>
                  </w:pPr>
                  <w:r w:rsidRPr="00BC4EBD">
                    <w:rPr>
                      <w:rFonts w:eastAsia="Tahoma"/>
                      <w:color w:val="000000"/>
                      <w:sz w:val="24"/>
                      <w:szCs w:val="24"/>
                      <w:lang w:val="uk-UA"/>
                    </w:rPr>
                    <w:t>1. Копія Балансу підприємства на 31 грудня 2014 року та на 31  березня 2015 року з підтвердженням про надання до органів статистики.</w:t>
                  </w:r>
                </w:p>
                <w:p w:rsidR="00A84C79" w:rsidRPr="00BC4EBD" w:rsidRDefault="00A84C79" w:rsidP="00FA716C">
                  <w:pPr>
                    <w:contextualSpacing/>
                    <w:jc w:val="both"/>
                    <w:rPr>
                      <w:rFonts w:eastAsia="Tahoma"/>
                      <w:color w:val="000000"/>
                      <w:sz w:val="24"/>
                      <w:szCs w:val="24"/>
                      <w:lang w:val="uk-UA"/>
                    </w:rPr>
                  </w:pPr>
                  <w:r w:rsidRPr="00BC4EBD">
                    <w:rPr>
                      <w:rFonts w:eastAsia="Tahoma"/>
                      <w:color w:val="000000"/>
                      <w:sz w:val="24"/>
                      <w:szCs w:val="24"/>
                      <w:lang w:val="uk-UA"/>
                    </w:rPr>
                    <w:t>2. Копія Звіту про фінансові результати за 2014 рік та за І квартал 2015 року з підтвердженням про надання до органів статистики.</w:t>
                  </w:r>
                </w:p>
                <w:p w:rsidR="00A84C79" w:rsidRPr="00BC4EBD" w:rsidRDefault="00A84C79" w:rsidP="002C089F">
                  <w:pPr>
                    <w:contextualSpacing/>
                    <w:jc w:val="both"/>
                    <w:rPr>
                      <w:rFonts w:eastAsia="Tahoma"/>
                      <w:color w:val="000000"/>
                      <w:sz w:val="24"/>
                      <w:szCs w:val="24"/>
                      <w:lang w:val="uk-UA"/>
                    </w:rPr>
                  </w:pPr>
                  <w:r w:rsidRPr="00BC4EBD">
                    <w:rPr>
                      <w:rFonts w:eastAsia="Tahoma"/>
                      <w:color w:val="000000"/>
                      <w:sz w:val="24"/>
                      <w:szCs w:val="24"/>
                      <w:lang w:val="uk-UA"/>
                    </w:rPr>
                    <w:t>3. Копія Звіту про рух грошових коштів за 2014 рік з підтвердженням про надання до органів статистики</w:t>
                  </w:r>
                  <w:r w:rsidR="002C089F" w:rsidRPr="00BC4EBD">
                    <w:rPr>
                      <w:rFonts w:eastAsia="Tahoma"/>
                      <w:color w:val="000000"/>
                      <w:sz w:val="24"/>
                      <w:szCs w:val="24"/>
                      <w:lang w:val="uk-UA"/>
                    </w:rPr>
                    <w:t>.</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t>3</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6E6700">
                  <w:pPr>
                    <w:contextualSpacing/>
                    <w:jc w:val="both"/>
                    <w:rPr>
                      <w:rFonts w:eastAsia="Tahoma"/>
                      <w:color w:val="000000"/>
                      <w:sz w:val="24"/>
                      <w:szCs w:val="24"/>
                      <w:lang w:val="uk-UA"/>
                    </w:rPr>
                  </w:pPr>
                  <w:r w:rsidRPr="00BC4EBD">
                    <w:rPr>
                      <w:rFonts w:eastAsia="Tahoma"/>
                      <w:color w:val="000000"/>
                      <w:sz w:val="24"/>
                      <w:szCs w:val="24"/>
                      <w:lang w:val="uk-UA"/>
                    </w:rPr>
                    <w:t xml:space="preserve">Копія документу на підтвердження повноваження посадової особи на  підпис документів, що входять до складу </w:t>
                  </w:r>
                  <w:r w:rsidR="002C089F" w:rsidRPr="00BC4EBD">
                    <w:rPr>
                      <w:rFonts w:eastAsia="Tahoma"/>
                      <w:color w:val="000000"/>
                      <w:sz w:val="24"/>
                      <w:szCs w:val="24"/>
                      <w:lang w:val="uk-UA"/>
                    </w:rPr>
                    <w:t>конкурсної</w:t>
                  </w:r>
                  <w:r w:rsidRPr="00BC4EBD">
                    <w:rPr>
                      <w:rFonts w:eastAsia="Tahoma"/>
                      <w:color w:val="000000"/>
                      <w:sz w:val="24"/>
                      <w:szCs w:val="24"/>
                      <w:lang w:val="uk-UA"/>
                    </w:rPr>
                    <w:t xml:space="preserve"> пропозиції Учасника та на укладення договору  (копія документу про призначення на посаду (протокол зборів (засідань тощо) засновників, довіреність (доручення), наказ, лист авторизації тощо); у разі наявності в установчих </w:t>
                  </w:r>
                  <w:r w:rsidRPr="00BC4EBD">
                    <w:rPr>
                      <w:rFonts w:eastAsia="Tahoma"/>
                      <w:color w:val="000000"/>
                      <w:sz w:val="24"/>
                      <w:szCs w:val="24"/>
                      <w:lang w:val="uk-UA"/>
                    </w:rPr>
                    <w:lastRenderedPageBreak/>
                    <w:t>документах певних обмежень (за строком, сумою тощо) – надати копію документу (рішення, протокол, дозвіл тощо), який надає право укласти такий договір).</w:t>
                  </w:r>
                </w:p>
              </w:tc>
            </w:tr>
            <w:tr w:rsidR="00A84C79" w:rsidRPr="00A14E7E" w:rsidTr="00F50273">
              <w:trPr>
                <w:trHeight w:val="393"/>
              </w:trPr>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lastRenderedPageBreak/>
                    <w:t>4</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contextualSpacing/>
                    <w:jc w:val="both"/>
                    <w:rPr>
                      <w:rFonts w:eastAsia="Tahoma"/>
                      <w:color w:val="000000"/>
                      <w:sz w:val="24"/>
                      <w:szCs w:val="24"/>
                      <w:lang w:val="uk-UA"/>
                    </w:rPr>
                  </w:pPr>
                  <w:r w:rsidRPr="00BC4EBD">
                    <w:rPr>
                      <w:rFonts w:eastAsia="Tahoma"/>
                      <w:color w:val="000000"/>
                      <w:sz w:val="24"/>
                      <w:szCs w:val="24"/>
                      <w:lang w:val="uk-UA"/>
                    </w:rPr>
                    <w:t>Копія Статуту із змінами (в разі їх наявності)</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t>5</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contextualSpacing/>
                    <w:jc w:val="both"/>
                    <w:rPr>
                      <w:rFonts w:eastAsia="Tahoma"/>
                      <w:color w:val="000000"/>
                      <w:sz w:val="24"/>
                      <w:szCs w:val="24"/>
                      <w:lang w:val="uk-UA"/>
                    </w:rPr>
                  </w:pPr>
                  <w:r w:rsidRPr="00BC4EBD">
                    <w:rPr>
                      <w:rFonts w:eastAsia="Tahoma"/>
                      <w:color w:val="000000"/>
                      <w:sz w:val="24"/>
                      <w:szCs w:val="24"/>
                      <w:lang w:val="uk-UA"/>
                    </w:rPr>
                    <w:t>Оригінал або нотаріально завірена  копія Витягу з Єдиного державного реєстру України юридичних осіб та фізичних осіб-підприємців у відповідності до Наказу Міністерства юстиції України від 14.12.2012 №1846/5 «Про затвердження Порядку надання відомостей з Єдиного державного реєстру юридичних осіб та фізичних осіб-підприємців», датованого не більше 30 календарних днів відносно дати розкриття, в якому повинна бути зазначена, крім інших, інформація про:</w:t>
                  </w:r>
                </w:p>
                <w:p w:rsidR="00A84C79" w:rsidRPr="00BC4EBD" w:rsidRDefault="00A84C79" w:rsidP="00A84C79">
                  <w:pPr>
                    <w:numPr>
                      <w:ilvl w:val="1"/>
                      <w:numId w:val="2"/>
                    </w:numPr>
                    <w:tabs>
                      <w:tab w:val="clear" w:pos="1440"/>
                      <w:tab w:val="num" w:pos="-2628"/>
                      <w:tab w:val="left" w:pos="252"/>
                    </w:tabs>
                    <w:autoSpaceDE w:val="0"/>
                    <w:autoSpaceDN w:val="0"/>
                    <w:adjustRightInd w:val="0"/>
                    <w:ind w:left="0" w:firstLine="0"/>
                    <w:contextualSpacing/>
                    <w:jc w:val="both"/>
                    <w:rPr>
                      <w:rFonts w:eastAsia="Tahoma"/>
                      <w:color w:val="000000"/>
                      <w:sz w:val="24"/>
                      <w:szCs w:val="24"/>
                      <w:lang w:val="uk-UA"/>
                    </w:rPr>
                  </w:pPr>
                  <w:r w:rsidRPr="00BC4EBD">
                    <w:rPr>
                      <w:rFonts w:eastAsia="Tahoma"/>
                      <w:color w:val="000000"/>
                      <w:sz w:val="24"/>
                      <w:szCs w:val="24"/>
                      <w:lang w:val="uk-UA"/>
                    </w:rPr>
                    <w:t>види діяльності та/або основний вид економічної діяльності;</w:t>
                  </w:r>
                </w:p>
                <w:p w:rsidR="00A84C79" w:rsidRPr="00BC4EBD" w:rsidRDefault="00A84C79" w:rsidP="00A84C79">
                  <w:pPr>
                    <w:numPr>
                      <w:ilvl w:val="1"/>
                      <w:numId w:val="2"/>
                    </w:numPr>
                    <w:tabs>
                      <w:tab w:val="clear" w:pos="1440"/>
                      <w:tab w:val="num" w:pos="-2628"/>
                      <w:tab w:val="left" w:pos="252"/>
                    </w:tabs>
                    <w:autoSpaceDE w:val="0"/>
                    <w:autoSpaceDN w:val="0"/>
                    <w:adjustRightInd w:val="0"/>
                    <w:ind w:left="0" w:firstLine="0"/>
                    <w:contextualSpacing/>
                    <w:jc w:val="both"/>
                    <w:rPr>
                      <w:rFonts w:eastAsia="Tahoma"/>
                      <w:color w:val="000000"/>
                      <w:sz w:val="24"/>
                      <w:szCs w:val="24"/>
                      <w:lang w:val="uk-UA"/>
                    </w:rPr>
                  </w:pPr>
                  <w:r w:rsidRPr="00BC4EBD">
                    <w:rPr>
                      <w:rFonts w:eastAsia="Tahoma"/>
                      <w:color w:val="000000"/>
                      <w:sz w:val="24"/>
                      <w:szCs w:val="24"/>
                      <w:lang w:val="uk-UA"/>
                    </w:rPr>
                    <w:t>засновники юридичної особи:</w:t>
                  </w:r>
                </w:p>
                <w:p w:rsidR="00A84C79" w:rsidRPr="00BC4EBD" w:rsidRDefault="00A84C79" w:rsidP="00A84C79">
                  <w:pPr>
                    <w:numPr>
                      <w:ilvl w:val="1"/>
                      <w:numId w:val="2"/>
                    </w:numPr>
                    <w:tabs>
                      <w:tab w:val="clear" w:pos="1440"/>
                      <w:tab w:val="num" w:pos="-2628"/>
                      <w:tab w:val="left" w:pos="252"/>
                    </w:tabs>
                    <w:autoSpaceDE w:val="0"/>
                    <w:autoSpaceDN w:val="0"/>
                    <w:adjustRightInd w:val="0"/>
                    <w:ind w:left="0" w:firstLine="0"/>
                    <w:contextualSpacing/>
                    <w:jc w:val="both"/>
                    <w:rPr>
                      <w:rFonts w:eastAsia="Tahoma"/>
                      <w:color w:val="000000"/>
                      <w:sz w:val="24"/>
                      <w:szCs w:val="24"/>
                      <w:lang w:val="uk-UA"/>
                    </w:rPr>
                  </w:pPr>
                  <w:r w:rsidRPr="00BC4EBD">
                    <w:rPr>
                      <w:rFonts w:eastAsia="Tahoma"/>
                      <w:color w:val="000000"/>
                      <w:sz w:val="24"/>
                      <w:szCs w:val="24"/>
                      <w:lang w:val="uk-UA"/>
                    </w:rPr>
                    <w:t>дані про перебування юридичної особи у процесі провадження у справі про банкрутство</w:t>
                  </w:r>
                </w:p>
                <w:p w:rsidR="00A84C79" w:rsidRPr="00BC4EBD" w:rsidRDefault="00A84C79" w:rsidP="002C089F">
                  <w:pPr>
                    <w:contextualSpacing/>
                    <w:jc w:val="both"/>
                    <w:rPr>
                      <w:rFonts w:eastAsia="Tahoma"/>
                      <w:color w:val="000000"/>
                      <w:sz w:val="24"/>
                      <w:szCs w:val="24"/>
                      <w:lang w:val="uk-UA"/>
                    </w:rPr>
                  </w:pPr>
                  <w:r w:rsidRPr="00BC4EBD">
                    <w:rPr>
                      <w:rFonts w:eastAsia="Tahoma"/>
                      <w:color w:val="000000"/>
                      <w:sz w:val="24"/>
                      <w:szCs w:val="24"/>
                      <w:lang w:val="uk-UA"/>
                    </w:rPr>
                    <w:t>датованого не більше місячної давнини відносно дати розкриття</w:t>
                  </w:r>
                  <w:r w:rsidR="002C089F" w:rsidRPr="00BC4EBD">
                    <w:rPr>
                      <w:rFonts w:eastAsia="Tahoma"/>
                      <w:color w:val="000000"/>
                      <w:sz w:val="24"/>
                      <w:szCs w:val="24"/>
                      <w:lang w:val="uk-UA"/>
                    </w:rPr>
                    <w:t>.</w:t>
                  </w:r>
                  <w:r w:rsidRPr="00BC4EBD">
                    <w:rPr>
                      <w:rFonts w:eastAsia="Tahoma"/>
                      <w:color w:val="000000"/>
                      <w:sz w:val="24"/>
                      <w:szCs w:val="24"/>
                      <w:lang w:val="uk-UA"/>
                    </w:rPr>
                    <w:t xml:space="preserve">          </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t>6</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tabs>
                      <w:tab w:val="left" w:pos="-252"/>
                    </w:tabs>
                    <w:contextualSpacing/>
                    <w:jc w:val="both"/>
                    <w:rPr>
                      <w:rFonts w:eastAsia="Tahoma"/>
                      <w:color w:val="000000"/>
                      <w:sz w:val="24"/>
                      <w:szCs w:val="24"/>
                      <w:lang w:val="uk-UA"/>
                    </w:rPr>
                  </w:pPr>
                  <w:r w:rsidRPr="00BC4EBD">
                    <w:rPr>
                      <w:rFonts w:eastAsia="Tahoma"/>
                      <w:color w:val="000000"/>
                      <w:sz w:val="24"/>
                      <w:szCs w:val="24"/>
                      <w:lang w:val="uk-UA"/>
                    </w:rPr>
                    <w:t>Копія свідоцтва про реєстрацію платника ПДВ або копія Витягу з реєстру платників податку на додану вартість (для платників ПДВ).</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t>7</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A84C79" w:rsidP="00FA716C">
                  <w:pPr>
                    <w:tabs>
                      <w:tab w:val="left" w:pos="-252"/>
                    </w:tabs>
                    <w:contextualSpacing/>
                    <w:jc w:val="both"/>
                    <w:rPr>
                      <w:rFonts w:eastAsia="Tahoma"/>
                      <w:color w:val="000000"/>
                      <w:sz w:val="24"/>
                      <w:szCs w:val="24"/>
                      <w:lang w:val="uk-UA"/>
                    </w:rPr>
                  </w:pPr>
                  <w:r w:rsidRPr="00BC4EBD">
                    <w:rPr>
                      <w:rFonts w:eastAsia="Tahoma"/>
                      <w:color w:val="000000"/>
                      <w:sz w:val="24"/>
                      <w:szCs w:val="24"/>
                      <w:lang w:val="uk-UA"/>
                    </w:rPr>
                    <w:t>Копія свідоцтва платника  єдиного податку або копія Витягу з реєстру платників єдиного податку (для платників єдиного податку).</w:t>
                  </w:r>
                </w:p>
              </w:tc>
            </w:tr>
            <w:tr w:rsidR="00A84C79" w:rsidRPr="00A14E7E" w:rsidTr="00F50273">
              <w:tc>
                <w:tcPr>
                  <w:tcW w:w="719" w:type="dxa"/>
                  <w:tcBorders>
                    <w:top w:val="single" w:sz="4" w:space="0" w:color="auto"/>
                    <w:left w:val="single" w:sz="4" w:space="0" w:color="auto"/>
                    <w:bottom w:val="single" w:sz="4" w:space="0" w:color="auto"/>
                    <w:right w:val="single" w:sz="4" w:space="0" w:color="auto"/>
                  </w:tcBorders>
                </w:tcPr>
                <w:p w:rsidR="00A84C79" w:rsidRPr="00BC4EBD" w:rsidRDefault="006E6700" w:rsidP="00FA716C">
                  <w:pPr>
                    <w:contextualSpacing/>
                    <w:jc w:val="center"/>
                    <w:rPr>
                      <w:rFonts w:eastAsia="Tahoma"/>
                      <w:color w:val="000000"/>
                      <w:sz w:val="24"/>
                      <w:szCs w:val="24"/>
                      <w:lang w:val="uk-UA"/>
                    </w:rPr>
                  </w:pPr>
                  <w:r w:rsidRPr="00BC4EBD">
                    <w:rPr>
                      <w:rFonts w:eastAsia="Tahoma"/>
                      <w:color w:val="000000"/>
                      <w:sz w:val="24"/>
                      <w:szCs w:val="24"/>
                      <w:lang w:val="uk-UA"/>
                    </w:rPr>
                    <w:t>8</w:t>
                  </w:r>
                  <w:r w:rsidR="00A84C79"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A84C79" w:rsidRPr="00BC4EBD" w:rsidRDefault="00026173" w:rsidP="00FA716C">
                  <w:pPr>
                    <w:contextualSpacing/>
                    <w:jc w:val="both"/>
                    <w:rPr>
                      <w:rFonts w:eastAsia="Tahoma"/>
                      <w:color w:val="000000"/>
                      <w:sz w:val="24"/>
                      <w:szCs w:val="24"/>
                      <w:lang w:val="uk-UA"/>
                    </w:rPr>
                  </w:pPr>
                  <w:r w:rsidRPr="00BC4EBD">
                    <w:rPr>
                      <w:rFonts w:eastAsia="Tahoma"/>
                      <w:color w:val="000000"/>
                      <w:sz w:val="24"/>
                      <w:szCs w:val="24"/>
                      <w:lang w:val="uk-UA"/>
                    </w:rPr>
                    <w:t xml:space="preserve">Комерційна </w:t>
                  </w:r>
                  <w:r w:rsidR="00A84C79" w:rsidRPr="00BC4EBD">
                    <w:rPr>
                      <w:rFonts w:eastAsia="Tahoma"/>
                      <w:color w:val="000000"/>
                      <w:sz w:val="24"/>
                      <w:szCs w:val="24"/>
                      <w:lang w:val="uk-UA"/>
                    </w:rPr>
                    <w:t>пропозиція</w:t>
                  </w:r>
                  <w:r w:rsidR="00EC25FC" w:rsidRPr="00BC4EBD">
                    <w:rPr>
                      <w:rFonts w:eastAsia="Tahoma"/>
                      <w:color w:val="000000"/>
                      <w:sz w:val="24"/>
                      <w:szCs w:val="24"/>
                      <w:lang w:val="uk-UA"/>
                    </w:rPr>
                    <w:t>.</w:t>
                  </w:r>
                </w:p>
              </w:tc>
            </w:tr>
            <w:tr w:rsidR="00EA7AE7" w:rsidRPr="00A14E7E" w:rsidTr="00F50273">
              <w:tc>
                <w:tcPr>
                  <w:tcW w:w="719" w:type="dxa"/>
                  <w:tcBorders>
                    <w:top w:val="single" w:sz="4" w:space="0" w:color="auto"/>
                    <w:left w:val="single" w:sz="4" w:space="0" w:color="auto"/>
                    <w:bottom w:val="single" w:sz="4" w:space="0" w:color="auto"/>
                    <w:right w:val="single" w:sz="4" w:space="0" w:color="auto"/>
                  </w:tcBorders>
                </w:tcPr>
                <w:p w:rsidR="00EA7AE7" w:rsidRPr="00BC4EBD" w:rsidRDefault="006E6700" w:rsidP="00F50273">
                  <w:pPr>
                    <w:contextualSpacing/>
                    <w:jc w:val="center"/>
                    <w:rPr>
                      <w:rFonts w:eastAsia="Tahoma"/>
                      <w:color w:val="000000"/>
                      <w:sz w:val="24"/>
                      <w:szCs w:val="24"/>
                      <w:lang w:val="uk-UA"/>
                    </w:rPr>
                  </w:pPr>
                  <w:r w:rsidRPr="00BC4EBD">
                    <w:rPr>
                      <w:rFonts w:eastAsia="Tahoma"/>
                      <w:color w:val="000000"/>
                      <w:sz w:val="24"/>
                      <w:szCs w:val="24"/>
                      <w:lang w:val="uk-UA"/>
                    </w:rPr>
                    <w:t>9</w:t>
                  </w:r>
                  <w:r w:rsidR="00EA7AE7"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EA7AE7" w:rsidRPr="00BC4EBD" w:rsidRDefault="00EA7AE7" w:rsidP="006E6700">
                  <w:pPr>
                    <w:contextualSpacing/>
                    <w:jc w:val="both"/>
                    <w:rPr>
                      <w:rFonts w:eastAsia="Tahoma"/>
                      <w:color w:val="000000"/>
                      <w:sz w:val="24"/>
                      <w:szCs w:val="24"/>
                      <w:lang w:val="uk-UA"/>
                    </w:rPr>
                  </w:pPr>
                  <w:r w:rsidRPr="00BC4EBD">
                    <w:rPr>
                      <w:rFonts w:eastAsia="Tahoma"/>
                      <w:color w:val="000000"/>
                      <w:sz w:val="24"/>
                      <w:szCs w:val="24"/>
                      <w:lang w:val="uk-UA"/>
                    </w:rPr>
                    <w:t>Оригінал Банківської гарантії.</w:t>
                  </w:r>
                </w:p>
              </w:tc>
            </w:tr>
          </w:tbl>
          <w:p w:rsidR="00BD2683" w:rsidRPr="00BC4EBD" w:rsidRDefault="00BD2683" w:rsidP="00B675DB">
            <w:pPr>
              <w:jc w:val="both"/>
              <w:rPr>
                <w:rFonts w:eastAsia="Tahoma"/>
                <w:color w:val="000000"/>
                <w:sz w:val="24"/>
                <w:szCs w:val="24"/>
                <w:lang w:val="uk-UA"/>
              </w:rPr>
            </w:pPr>
          </w:p>
          <w:p w:rsidR="00BD2683" w:rsidRPr="00BC4EBD" w:rsidRDefault="00BD2683" w:rsidP="00BD2683">
            <w:pPr>
              <w:contextualSpacing/>
              <w:jc w:val="center"/>
              <w:rPr>
                <w:rFonts w:eastAsia="Tahoma"/>
                <w:b/>
                <w:color w:val="000000"/>
                <w:sz w:val="24"/>
                <w:szCs w:val="24"/>
                <w:lang w:val="uk-UA"/>
              </w:rPr>
            </w:pPr>
            <w:r w:rsidRPr="00BC4EBD">
              <w:rPr>
                <w:rFonts w:eastAsia="Tahoma"/>
                <w:b/>
                <w:color w:val="000000"/>
                <w:sz w:val="24"/>
                <w:szCs w:val="24"/>
                <w:lang w:val="uk-UA"/>
              </w:rPr>
              <w:t xml:space="preserve">ДЛЯ </w:t>
            </w:r>
            <w:r w:rsidR="000C791D" w:rsidRPr="00BC4EBD">
              <w:rPr>
                <w:rFonts w:eastAsia="Tahoma"/>
                <w:b/>
                <w:color w:val="000000"/>
                <w:sz w:val="24"/>
                <w:szCs w:val="24"/>
                <w:lang w:val="uk-UA"/>
              </w:rPr>
              <w:t xml:space="preserve"> </w:t>
            </w:r>
            <w:r w:rsidRPr="00BC4EBD">
              <w:rPr>
                <w:rFonts w:eastAsia="Tahoma"/>
                <w:b/>
                <w:color w:val="000000"/>
                <w:sz w:val="24"/>
                <w:szCs w:val="24"/>
                <w:lang w:val="uk-UA"/>
              </w:rPr>
              <w:t>фізичних осіб-підприємців</w:t>
            </w:r>
          </w:p>
          <w:p w:rsidR="00BD2683" w:rsidRPr="00BC4EBD" w:rsidRDefault="00BD2683" w:rsidP="00BD2683">
            <w:pPr>
              <w:contextualSpacing/>
              <w:jc w:val="center"/>
              <w:rPr>
                <w:rFonts w:eastAsia="Tahoma"/>
                <w:color w:val="000000"/>
                <w:sz w:val="24"/>
                <w:szCs w:val="24"/>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482"/>
            </w:tblGrid>
            <w:tr w:rsidR="00716FC3" w:rsidRPr="00A14E7E" w:rsidTr="00F50273">
              <w:tc>
                <w:tcPr>
                  <w:tcW w:w="719" w:type="dxa"/>
                  <w:tcBorders>
                    <w:top w:val="single" w:sz="4" w:space="0" w:color="auto"/>
                    <w:left w:val="single" w:sz="4" w:space="0" w:color="auto"/>
                    <w:bottom w:val="single" w:sz="4" w:space="0" w:color="auto"/>
                    <w:right w:val="single" w:sz="4" w:space="0" w:color="auto"/>
                  </w:tcBorders>
                  <w:shd w:val="clear" w:color="auto" w:fill="CCFFFF"/>
                </w:tcPr>
                <w:p w:rsidR="00716FC3" w:rsidRPr="00BC4EBD" w:rsidRDefault="00716FC3" w:rsidP="00FA716C">
                  <w:pPr>
                    <w:tabs>
                      <w:tab w:val="num" w:pos="1080"/>
                    </w:tabs>
                    <w:contextualSpacing/>
                    <w:jc w:val="both"/>
                    <w:rPr>
                      <w:rFonts w:eastAsia="Tahoma"/>
                      <w:color w:val="000000"/>
                      <w:sz w:val="24"/>
                      <w:szCs w:val="24"/>
                      <w:lang w:val="uk-UA"/>
                    </w:rPr>
                  </w:pPr>
                  <w:r w:rsidRPr="00BC4EBD">
                    <w:rPr>
                      <w:rFonts w:eastAsia="Tahoma"/>
                      <w:color w:val="000000"/>
                      <w:sz w:val="24"/>
                      <w:szCs w:val="24"/>
                      <w:lang w:val="uk-UA"/>
                    </w:rPr>
                    <w:t>№ з/п</w:t>
                  </w:r>
                </w:p>
              </w:tc>
              <w:tc>
                <w:tcPr>
                  <w:tcW w:w="9482" w:type="dxa"/>
                  <w:tcBorders>
                    <w:top w:val="single" w:sz="4" w:space="0" w:color="auto"/>
                    <w:left w:val="single" w:sz="4" w:space="0" w:color="auto"/>
                    <w:bottom w:val="single" w:sz="4" w:space="0" w:color="auto"/>
                    <w:right w:val="single" w:sz="4" w:space="0" w:color="auto"/>
                  </w:tcBorders>
                  <w:shd w:val="clear" w:color="auto" w:fill="CCFFFF"/>
                </w:tcPr>
                <w:p w:rsidR="00716FC3" w:rsidRPr="00BC4EBD" w:rsidRDefault="00716FC3" w:rsidP="00FA716C">
                  <w:pPr>
                    <w:contextualSpacing/>
                    <w:jc w:val="center"/>
                    <w:rPr>
                      <w:rFonts w:eastAsia="Tahoma"/>
                      <w:color w:val="000000"/>
                      <w:sz w:val="24"/>
                      <w:szCs w:val="24"/>
                      <w:lang w:val="uk-UA"/>
                    </w:rPr>
                  </w:pPr>
                  <w:r w:rsidRPr="00BC4EBD">
                    <w:rPr>
                      <w:rFonts w:eastAsia="Tahoma"/>
                      <w:color w:val="000000"/>
                      <w:sz w:val="24"/>
                      <w:szCs w:val="24"/>
                      <w:lang w:val="uk-UA"/>
                    </w:rPr>
                    <w:t>Перелік документів, що потрібно надати в складі пропозиції на участь у конкурсі</w:t>
                  </w:r>
                </w:p>
              </w:tc>
            </w:tr>
            <w:tr w:rsidR="00716FC3" w:rsidRPr="00A14E7E" w:rsidTr="00F50273">
              <w:tc>
                <w:tcPr>
                  <w:tcW w:w="719" w:type="dxa"/>
                  <w:tcBorders>
                    <w:top w:val="single" w:sz="4" w:space="0" w:color="auto"/>
                    <w:left w:val="single" w:sz="4" w:space="0" w:color="auto"/>
                    <w:bottom w:val="single" w:sz="4" w:space="0" w:color="auto"/>
                    <w:right w:val="single" w:sz="4" w:space="0" w:color="auto"/>
                  </w:tcBorders>
                </w:tcPr>
                <w:p w:rsidR="00716FC3" w:rsidRPr="00BC4EBD" w:rsidRDefault="00716FC3" w:rsidP="00FA716C">
                  <w:pPr>
                    <w:ind w:left="-99"/>
                    <w:contextualSpacing/>
                    <w:jc w:val="center"/>
                    <w:rPr>
                      <w:rFonts w:eastAsia="Tahoma"/>
                      <w:color w:val="000000"/>
                      <w:sz w:val="24"/>
                      <w:szCs w:val="24"/>
                      <w:lang w:val="uk-UA"/>
                    </w:rPr>
                  </w:pPr>
                  <w:r w:rsidRPr="00BC4EBD">
                    <w:rPr>
                      <w:rFonts w:eastAsia="Tahoma"/>
                      <w:color w:val="000000"/>
                      <w:sz w:val="24"/>
                      <w:szCs w:val="24"/>
                      <w:lang w:val="uk-UA"/>
                    </w:rPr>
                    <w:t>1.</w:t>
                  </w:r>
                </w:p>
              </w:tc>
              <w:tc>
                <w:tcPr>
                  <w:tcW w:w="9482" w:type="dxa"/>
                  <w:tcBorders>
                    <w:top w:val="single" w:sz="4" w:space="0" w:color="auto"/>
                    <w:left w:val="single" w:sz="4" w:space="0" w:color="auto"/>
                    <w:bottom w:val="single" w:sz="4" w:space="0" w:color="auto"/>
                    <w:right w:val="single" w:sz="4" w:space="0" w:color="auto"/>
                  </w:tcBorders>
                </w:tcPr>
                <w:p w:rsidR="00716FC3" w:rsidRPr="00BC4EBD" w:rsidRDefault="00716FC3" w:rsidP="00FA716C">
                  <w:pPr>
                    <w:contextualSpacing/>
                    <w:jc w:val="both"/>
                    <w:rPr>
                      <w:rFonts w:eastAsia="Tahoma"/>
                      <w:color w:val="000000"/>
                      <w:sz w:val="24"/>
                      <w:szCs w:val="24"/>
                      <w:lang w:val="uk-UA"/>
                    </w:rPr>
                  </w:pPr>
                  <w:r w:rsidRPr="00BC4EBD">
                    <w:rPr>
                      <w:rFonts w:eastAsia="Tahoma"/>
                      <w:color w:val="000000"/>
                      <w:sz w:val="24"/>
                      <w:szCs w:val="24"/>
                      <w:lang w:val="uk-UA"/>
                    </w:rPr>
                    <w:t>Лист в довільній формі «Відомості про історію існування, персонал та матеріально-технічну базу» за підписом уповноваженої особи Учасника та завірений печаткою**, в якому зазначається наступна інформація:</w:t>
                  </w:r>
                </w:p>
                <w:p w:rsidR="00716FC3" w:rsidRPr="00BC4EBD" w:rsidRDefault="00716FC3" w:rsidP="00FA716C">
                  <w:pPr>
                    <w:numPr>
                      <w:ilvl w:val="1"/>
                      <w:numId w:val="2"/>
                    </w:numPr>
                    <w:tabs>
                      <w:tab w:val="num" w:pos="576"/>
                    </w:tabs>
                    <w:ind w:left="576" w:hanging="180"/>
                    <w:contextualSpacing/>
                    <w:jc w:val="both"/>
                    <w:rPr>
                      <w:rFonts w:eastAsia="Tahoma"/>
                      <w:color w:val="000000"/>
                      <w:sz w:val="24"/>
                      <w:szCs w:val="24"/>
                      <w:lang w:val="uk-UA"/>
                    </w:rPr>
                  </w:pPr>
                  <w:r w:rsidRPr="00BC4EBD">
                    <w:rPr>
                      <w:rFonts w:eastAsia="Tahoma"/>
                      <w:color w:val="000000"/>
                      <w:sz w:val="24"/>
                      <w:szCs w:val="24"/>
                      <w:lang w:val="uk-UA"/>
                    </w:rPr>
                    <w:t>історія існування компанії;</w:t>
                  </w:r>
                </w:p>
                <w:p w:rsidR="00716FC3" w:rsidRPr="00BC4EBD" w:rsidRDefault="00716FC3" w:rsidP="00FA716C">
                  <w:pPr>
                    <w:numPr>
                      <w:ilvl w:val="1"/>
                      <w:numId w:val="2"/>
                    </w:numPr>
                    <w:tabs>
                      <w:tab w:val="num" w:pos="576"/>
                    </w:tabs>
                    <w:ind w:left="576" w:hanging="180"/>
                    <w:contextualSpacing/>
                    <w:jc w:val="both"/>
                    <w:rPr>
                      <w:rFonts w:eastAsia="Tahoma"/>
                      <w:color w:val="000000"/>
                      <w:sz w:val="24"/>
                      <w:szCs w:val="24"/>
                      <w:lang w:val="uk-UA"/>
                    </w:rPr>
                  </w:pPr>
                  <w:r w:rsidRPr="00BC4EBD">
                    <w:rPr>
                      <w:rFonts w:eastAsia="Tahoma"/>
                      <w:color w:val="000000"/>
                      <w:sz w:val="24"/>
                      <w:szCs w:val="24"/>
                      <w:lang w:val="uk-UA"/>
                    </w:rPr>
                    <w:t>наявність працівників відповідної кваліфікації, які будуть залучені до виконання зобов‘язань за предметом конкурсу та мають необхідні знання та досвід (із зазначенням посади, стажу та/або досвіду  роботи на ній);</w:t>
                  </w:r>
                </w:p>
                <w:p w:rsidR="00716FC3" w:rsidRPr="00BC4EBD" w:rsidRDefault="00716FC3" w:rsidP="00FA716C">
                  <w:pPr>
                    <w:numPr>
                      <w:ilvl w:val="1"/>
                      <w:numId w:val="2"/>
                    </w:numPr>
                    <w:tabs>
                      <w:tab w:val="num" w:pos="576"/>
                    </w:tabs>
                    <w:ind w:left="576" w:hanging="180"/>
                    <w:contextualSpacing/>
                    <w:jc w:val="both"/>
                    <w:rPr>
                      <w:rFonts w:eastAsia="Tahoma"/>
                      <w:color w:val="000000"/>
                      <w:sz w:val="24"/>
                      <w:szCs w:val="24"/>
                      <w:lang w:val="uk-UA"/>
                    </w:rPr>
                  </w:pPr>
                  <w:r w:rsidRPr="00BC4EBD">
                    <w:rPr>
                      <w:rFonts w:eastAsia="Tahoma"/>
                      <w:color w:val="000000"/>
                      <w:sz w:val="24"/>
                      <w:szCs w:val="24"/>
                      <w:lang w:val="uk-UA"/>
                    </w:rPr>
                    <w:t>наявність обладнання та матеріально-технічної бази.</w:t>
                  </w:r>
                </w:p>
              </w:tc>
            </w:tr>
            <w:tr w:rsidR="00BD2683" w:rsidRPr="00A14E7E" w:rsidTr="00F50273">
              <w:tc>
                <w:tcPr>
                  <w:tcW w:w="719" w:type="dxa"/>
                  <w:tcBorders>
                    <w:top w:val="single" w:sz="4" w:space="0" w:color="auto"/>
                    <w:left w:val="single" w:sz="4" w:space="0" w:color="auto"/>
                    <w:bottom w:val="single" w:sz="4" w:space="0" w:color="auto"/>
                    <w:right w:val="single" w:sz="4" w:space="0" w:color="auto"/>
                  </w:tcBorders>
                </w:tcPr>
                <w:p w:rsidR="00BD2683" w:rsidRPr="00BC4EBD" w:rsidRDefault="006E6700" w:rsidP="00FA716C">
                  <w:pPr>
                    <w:ind w:left="113" w:hanging="113"/>
                    <w:contextualSpacing/>
                    <w:jc w:val="center"/>
                    <w:rPr>
                      <w:rFonts w:eastAsia="Tahoma"/>
                      <w:color w:val="000000"/>
                      <w:sz w:val="24"/>
                      <w:szCs w:val="24"/>
                      <w:lang w:val="uk-UA"/>
                    </w:rPr>
                  </w:pPr>
                  <w:r w:rsidRPr="00BC4EBD">
                    <w:rPr>
                      <w:rFonts w:eastAsia="Tahoma"/>
                      <w:color w:val="000000"/>
                      <w:sz w:val="24"/>
                      <w:szCs w:val="24"/>
                      <w:lang w:val="uk-UA"/>
                    </w:rPr>
                    <w:t>2</w:t>
                  </w:r>
                  <w:r w:rsidR="00BD2683" w:rsidRPr="00BC4EBD">
                    <w:rPr>
                      <w:rFonts w:eastAsia="Tahoma"/>
                      <w:color w:val="000000"/>
                      <w:sz w:val="24"/>
                      <w:szCs w:val="24"/>
                      <w:lang w:val="uk-UA"/>
                    </w:rPr>
                    <w:t>.</w:t>
                  </w:r>
                </w:p>
                <w:p w:rsidR="00BD2683" w:rsidRPr="00BC4EBD" w:rsidRDefault="00BD2683" w:rsidP="00FA716C">
                  <w:pPr>
                    <w:ind w:hanging="113"/>
                    <w:contextualSpacing/>
                    <w:jc w:val="center"/>
                    <w:rPr>
                      <w:rFonts w:eastAsia="Tahoma"/>
                      <w:color w:val="000000"/>
                      <w:sz w:val="24"/>
                      <w:szCs w:val="24"/>
                      <w:lang w:val="uk-UA"/>
                    </w:rPr>
                  </w:pPr>
                </w:p>
              </w:tc>
              <w:tc>
                <w:tcPr>
                  <w:tcW w:w="9482" w:type="dxa"/>
                  <w:tcBorders>
                    <w:top w:val="single" w:sz="4" w:space="0" w:color="auto"/>
                    <w:left w:val="single" w:sz="4" w:space="0" w:color="auto"/>
                    <w:bottom w:val="single" w:sz="4" w:space="0" w:color="auto"/>
                    <w:right w:val="single" w:sz="4" w:space="0" w:color="auto"/>
                  </w:tcBorders>
                </w:tcPr>
                <w:p w:rsidR="00BD2683" w:rsidRPr="00BC4EBD" w:rsidRDefault="00BD2683" w:rsidP="000813A9">
                  <w:pPr>
                    <w:contextualSpacing/>
                    <w:jc w:val="both"/>
                    <w:rPr>
                      <w:rFonts w:eastAsia="Tahoma"/>
                      <w:color w:val="000000"/>
                      <w:sz w:val="24"/>
                      <w:szCs w:val="24"/>
                      <w:lang w:val="uk-UA"/>
                    </w:rPr>
                  </w:pPr>
                  <w:r w:rsidRPr="00BC4EBD">
                    <w:rPr>
                      <w:rFonts w:eastAsia="Tahoma"/>
                      <w:color w:val="000000"/>
                      <w:sz w:val="24"/>
                      <w:szCs w:val="24"/>
                      <w:lang w:val="uk-UA"/>
                    </w:rPr>
                    <w:t>1 Копія податкової декларації платника єдиного податку – фізичної особи – підприємця за останній податковий звітний період з пі</w:t>
                  </w:r>
                  <w:r w:rsidR="000813A9" w:rsidRPr="00BC4EBD">
                    <w:rPr>
                      <w:rFonts w:eastAsia="Tahoma"/>
                      <w:color w:val="000000"/>
                      <w:sz w:val="24"/>
                      <w:szCs w:val="24"/>
                      <w:lang w:val="uk-UA"/>
                    </w:rPr>
                    <w:t>дтвердженням про надання до ДПІ.</w:t>
                  </w:r>
                </w:p>
              </w:tc>
            </w:tr>
            <w:tr w:rsidR="00BD2683" w:rsidRPr="00A14E7E" w:rsidTr="00F50273">
              <w:tc>
                <w:tcPr>
                  <w:tcW w:w="719" w:type="dxa"/>
                  <w:tcBorders>
                    <w:top w:val="single" w:sz="4" w:space="0" w:color="auto"/>
                    <w:left w:val="single" w:sz="4" w:space="0" w:color="auto"/>
                    <w:bottom w:val="single" w:sz="4" w:space="0" w:color="auto"/>
                    <w:right w:val="single" w:sz="4" w:space="0" w:color="auto"/>
                  </w:tcBorders>
                </w:tcPr>
                <w:p w:rsidR="00BD2683" w:rsidRPr="00BC4EBD" w:rsidRDefault="006E6700" w:rsidP="00FA716C">
                  <w:pPr>
                    <w:ind w:left="113" w:hanging="113"/>
                    <w:contextualSpacing/>
                    <w:jc w:val="center"/>
                    <w:rPr>
                      <w:rFonts w:eastAsia="Tahoma"/>
                      <w:color w:val="000000"/>
                      <w:sz w:val="24"/>
                      <w:szCs w:val="24"/>
                      <w:lang w:val="uk-UA"/>
                    </w:rPr>
                  </w:pPr>
                  <w:r w:rsidRPr="00BC4EBD">
                    <w:rPr>
                      <w:rFonts w:eastAsia="Tahoma"/>
                      <w:color w:val="000000"/>
                      <w:sz w:val="24"/>
                      <w:szCs w:val="24"/>
                      <w:lang w:val="uk-UA"/>
                    </w:rPr>
                    <w:t>3</w:t>
                  </w:r>
                  <w:r w:rsidR="00BD2683"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BD2683" w:rsidRPr="00BC4EBD" w:rsidRDefault="00BD2683" w:rsidP="00FA716C">
                  <w:pPr>
                    <w:contextualSpacing/>
                    <w:jc w:val="both"/>
                    <w:rPr>
                      <w:rFonts w:eastAsia="Tahoma"/>
                      <w:color w:val="000000"/>
                      <w:sz w:val="24"/>
                      <w:szCs w:val="24"/>
                      <w:lang w:val="uk-UA"/>
                    </w:rPr>
                  </w:pPr>
                  <w:r w:rsidRPr="00BC4EBD">
                    <w:rPr>
                      <w:rFonts w:eastAsia="Tahoma"/>
                      <w:color w:val="000000"/>
                      <w:sz w:val="24"/>
                      <w:szCs w:val="24"/>
                      <w:lang w:val="uk-UA"/>
                    </w:rPr>
                    <w:t>Копія паспорту фізичної особи-підприємця</w:t>
                  </w:r>
                </w:p>
              </w:tc>
            </w:tr>
            <w:tr w:rsidR="00BD2683" w:rsidRPr="00A14E7E" w:rsidTr="00F50273">
              <w:tc>
                <w:tcPr>
                  <w:tcW w:w="719" w:type="dxa"/>
                  <w:tcBorders>
                    <w:top w:val="single" w:sz="4" w:space="0" w:color="auto"/>
                    <w:left w:val="single" w:sz="4" w:space="0" w:color="auto"/>
                    <w:bottom w:val="single" w:sz="4" w:space="0" w:color="auto"/>
                    <w:right w:val="single" w:sz="4" w:space="0" w:color="auto"/>
                  </w:tcBorders>
                </w:tcPr>
                <w:p w:rsidR="00BD2683" w:rsidRPr="00BC4EBD" w:rsidRDefault="006E6700" w:rsidP="00FA716C">
                  <w:pPr>
                    <w:ind w:left="113" w:hanging="113"/>
                    <w:contextualSpacing/>
                    <w:jc w:val="center"/>
                    <w:rPr>
                      <w:rFonts w:eastAsia="Tahoma"/>
                      <w:color w:val="000000"/>
                      <w:sz w:val="24"/>
                      <w:szCs w:val="24"/>
                      <w:lang w:val="uk-UA"/>
                    </w:rPr>
                  </w:pPr>
                  <w:r w:rsidRPr="00BC4EBD">
                    <w:rPr>
                      <w:rFonts w:eastAsia="Tahoma"/>
                      <w:color w:val="000000"/>
                      <w:sz w:val="24"/>
                      <w:szCs w:val="24"/>
                      <w:lang w:val="uk-UA"/>
                    </w:rPr>
                    <w:t>4</w:t>
                  </w:r>
                  <w:r w:rsidR="00BD2683"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BD2683" w:rsidRPr="00BC4EBD" w:rsidRDefault="00BD2683" w:rsidP="00FA716C">
                  <w:pPr>
                    <w:contextualSpacing/>
                    <w:jc w:val="both"/>
                    <w:rPr>
                      <w:rFonts w:eastAsia="Tahoma"/>
                      <w:color w:val="000000"/>
                      <w:sz w:val="24"/>
                      <w:szCs w:val="24"/>
                      <w:lang w:val="uk-UA"/>
                    </w:rPr>
                  </w:pPr>
                  <w:r w:rsidRPr="00BC4EBD">
                    <w:rPr>
                      <w:rFonts w:eastAsia="Tahoma"/>
                      <w:color w:val="000000"/>
                      <w:sz w:val="24"/>
                      <w:szCs w:val="24"/>
                      <w:lang w:val="uk-UA"/>
                    </w:rPr>
                    <w:t>Копія довідки про присвоєння ідентифікаційного номера</w:t>
                  </w:r>
                </w:p>
              </w:tc>
            </w:tr>
            <w:tr w:rsidR="00BD2683" w:rsidRPr="00A14E7E" w:rsidTr="00F50273">
              <w:tc>
                <w:tcPr>
                  <w:tcW w:w="719" w:type="dxa"/>
                  <w:tcBorders>
                    <w:top w:val="single" w:sz="4" w:space="0" w:color="auto"/>
                    <w:left w:val="single" w:sz="4" w:space="0" w:color="auto"/>
                    <w:bottom w:val="single" w:sz="4" w:space="0" w:color="auto"/>
                    <w:right w:val="single" w:sz="4" w:space="0" w:color="auto"/>
                  </w:tcBorders>
                </w:tcPr>
                <w:p w:rsidR="00BD2683" w:rsidRPr="00BC4EBD" w:rsidRDefault="006E6700" w:rsidP="00FA716C">
                  <w:pPr>
                    <w:ind w:left="113" w:hanging="113"/>
                    <w:contextualSpacing/>
                    <w:jc w:val="center"/>
                    <w:rPr>
                      <w:rFonts w:eastAsia="Tahoma"/>
                      <w:color w:val="000000"/>
                      <w:sz w:val="24"/>
                      <w:szCs w:val="24"/>
                      <w:lang w:val="uk-UA"/>
                    </w:rPr>
                  </w:pPr>
                  <w:r w:rsidRPr="00BC4EBD">
                    <w:rPr>
                      <w:rFonts w:eastAsia="Tahoma"/>
                      <w:color w:val="000000"/>
                      <w:sz w:val="24"/>
                      <w:szCs w:val="24"/>
                      <w:lang w:val="uk-UA"/>
                    </w:rPr>
                    <w:t>5</w:t>
                  </w:r>
                  <w:r w:rsidR="00BD2683" w:rsidRPr="00BC4EBD">
                    <w:rPr>
                      <w:rFonts w:eastAsia="Tahoma"/>
                      <w:color w:val="000000"/>
                      <w:sz w:val="24"/>
                      <w:szCs w:val="24"/>
                      <w:lang w:val="uk-UA"/>
                    </w:rPr>
                    <w:t>.</w:t>
                  </w:r>
                </w:p>
                <w:p w:rsidR="00BD2683" w:rsidRPr="00BC4EBD" w:rsidRDefault="00BD2683" w:rsidP="00FA716C">
                  <w:pPr>
                    <w:ind w:left="567" w:hanging="113"/>
                    <w:contextualSpacing/>
                    <w:jc w:val="center"/>
                    <w:rPr>
                      <w:rFonts w:eastAsia="Tahoma"/>
                      <w:color w:val="000000"/>
                      <w:sz w:val="24"/>
                      <w:szCs w:val="24"/>
                      <w:lang w:val="uk-UA"/>
                    </w:rPr>
                  </w:pPr>
                </w:p>
                <w:p w:rsidR="00BD2683" w:rsidRPr="00BC4EBD" w:rsidRDefault="00BD2683" w:rsidP="00FA716C">
                  <w:pPr>
                    <w:ind w:hanging="113"/>
                    <w:contextualSpacing/>
                    <w:jc w:val="center"/>
                    <w:rPr>
                      <w:rFonts w:eastAsia="Tahoma"/>
                      <w:color w:val="000000"/>
                      <w:sz w:val="24"/>
                      <w:szCs w:val="24"/>
                      <w:lang w:val="uk-UA"/>
                    </w:rPr>
                  </w:pPr>
                </w:p>
              </w:tc>
              <w:tc>
                <w:tcPr>
                  <w:tcW w:w="9482" w:type="dxa"/>
                  <w:tcBorders>
                    <w:top w:val="single" w:sz="4" w:space="0" w:color="auto"/>
                    <w:left w:val="single" w:sz="4" w:space="0" w:color="auto"/>
                    <w:bottom w:val="single" w:sz="4" w:space="0" w:color="auto"/>
                    <w:right w:val="single" w:sz="4" w:space="0" w:color="auto"/>
                  </w:tcBorders>
                </w:tcPr>
                <w:p w:rsidR="00BD2683" w:rsidRPr="00BC4EBD" w:rsidRDefault="00BD2683" w:rsidP="00FA716C">
                  <w:pPr>
                    <w:contextualSpacing/>
                    <w:jc w:val="both"/>
                    <w:rPr>
                      <w:rFonts w:eastAsia="Tahoma"/>
                      <w:color w:val="000000"/>
                      <w:sz w:val="24"/>
                      <w:szCs w:val="24"/>
                      <w:lang w:val="uk-UA"/>
                    </w:rPr>
                  </w:pPr>
                  <w:r w:rsidRPr="00BC4EBD">
                    <w:rPr>
                      <w:rFonts w:eastAsia="Tahoma"/>
                      <w:color w:val="000000"/>
                      <w:sz w:val="24"/>
                      <w:szCs w:val="24"/>
                      <w:lang w:val="uk-UA"/>
                    </w:rPr>
                    <w:t>Оригінал або нотаріально завірена  копія Витягу з Єдиного державного реєстру України юридичних осіб та фізичних осіб-підприємців у відповідності до Наказу Міністерства юстиції України від 14.12.2012 №1846/5 «Про затвердження Порядку надання відомостей з Єдиного державного реєстру юридичних осіб та фізичних осіб-підприємців», датованого не більше 30 календарних днів відносно дати розкриття, в якому повинна бути зазначена, крім інших, інформація про:</w:t>
                  </w:r>
                </w:p>
                <w:p w:rsidR="00BD2683" w:rsidRPr="00BC4EBD" w:rsidRDefault="00BD2683" w:rsidP="00BD2683">
                  <w:pPr>
                    <w:numPr>
                      <w:ilvl w:val="1"/>
                      <w:numId w:val="2"/>
                    </w:numPr>
                    <w:tabs>
                      <w:tab w:val="clear" w:pos="1440"/>
                      <w:tab w:val="num" w:pos="-2628"/>
                      <w:tab w:val="left" w:pos="252"/>
                    </w:tabs>
                    <w:autoSpaceDE w:val="0"/>
                    <w:autoSpaceDN w:val="0"/>
                    <w:adjustRightInd w:val="0"/>
                    <w:ind w:left="0" w:firstLine="0"/>
                    <w:contextualSpacing/>
                    <w:jc w:val="both"/>
                    <w:rPr>
                      <w:rFonts w:eastAsia="Tahoma"/>
                      <w:color w:val="000000"/>
                      <w:sz w:val="24"/>
                      <w:szCs w:val="24"/>
                      <w:lang w:val="uk-UA"/>
                    </w:rPr>
                  </w:pPr>
                  <w:r w:rsidRPr="00BC4EBD">
                    <w:rPr>
                      <w:rFonts w:eastAsia="Tahoma"/>
                      <w:color w:val="000000"/>
                      <w:sz w:val="24"/>
                      <w:szCs w:val="24"/>
                      <w:lang w:val="uk-UA"/>
                    </w:rPr>
                    <w:t>види діяльності та/або основний вид економічної діяльності;</w:t>
                  </w:r>
                </w:p>
                <w:p w:rsidR="00BD2683" w:rsidRPr="00BC4EBD" w:rsidRDefault="00BD2683" w:rsidP="00BD2683">
                  <w:pPr>
                    <w:numPr>
                      <w:ilvl w:val="1"/>
                      <w:numId w:val="2"/>
                    </w:numPr>
                    <w:tabs>
                      <w:tab w:val="clear" w:pos="1440"/>
                      <w:tab w:val="num" w:pos="-2628"/>
                      <w:tab w:val="left" w:pos="252"/>
                    </w:tabs>
                    <w:autoSpaceDE w:val="0"/>
                    <w:autoSpaceDN w:val="0"/>
                    <w:adjustRightInd w:val="0"/>
                    <w:ind w:left="0" w:firstLine="0"/>
                    <w:contextualSpacing/>
                    <w:jc w:val="both"/>
                    <w:rPr>
                      <w:rFonts w:eastAsia="Tahoma"/>
                      <w:color w:val="000000"/>
                      <w:sz w:val="24"/>
                      <w:szCs w:val="24"/>
                      <w:lang w:val="uk-UA"/>
                    </w:rPr>
                  </w:pPr>
                  <w:r w:rsidRPr="00BC4EBD">
                    <w:rPr>
                      <w:rFonts w:eastAsia="Tahoma"/>
                      <w:color w:val="000000"/>
                      <w:sz w:val="24"/>
                      <w:szCs w:val="24"/>
                      <w:lang w:val="uk-UA"/>
                    </w:rPr>
                    <w:t>прізвище, ім’я, по батькові особи, яка призначена управителем майна фізичної особи - підприємця;</w:t>
                  </w:r>
                </w:p>
                <w:p w:rsidR="00BD2683" w:rsidRPr="00BC4EBD" w:rsidRDefault="00BD2683" w:rsidP="00F65AF3">
                  <w:pPr>
                    <w:numPr>
                      <w:ilvl w:val="1"/>
                      <w:numId w:val="2"/>
                    </w:numPr>
                    <w:tabs>
                      <w:tab w:val="clear" w:pos="1440"/>
                      <w:tab w:val="num" w:pos="-2628"/>
                      <w:tab w:val="left" w:pos="252"/>
                    </w:tabs>
                    <w:autoSpaceDE w:val="0"/>
                    <w:autoSpaceDN w:val="0"/>
                    <w:adjustRightInd w:val="0"/>
                    <w:ind w:left="0" w:firstLine="0"/>
                    <w:contextualSpacing/>
                    <w:jc w:val="both"/>
                    <w:rPr>
                      <w:rFonts w:eastAsia="Tahoma"/>
                      <w:color w:val="000000"/>
                      <w:sz w:val="24"/>
                      <w:szCs w:val="24"/>
                      <w:lang w:val="uk-UA"/>
                    </w:rPr>
                  </w:pPr>
                  <w:r w:rsidRPr="00BC4EBD">
                    <w:rPr>
                      <w:rFonts w:eastAsia="Tahoma"/>
                      <w:color w:val="000000"/>
                      <w:sz w:val="24"/>
                      <w:szCs w:val="24"/>
                      <w:lang w:val="uk-UA"/>
                    </w:rPr>
                    <w:t>дані про перебування фізичної особи – підприємця у процесі припинення підприємн</w:t>
                  </w:r>
                  <w:r w:rsidR="00F65AF3" w:rsidRPr="00BC4EBD">
                    <w:rPr>
                      <w:rFonts w:eastAsia="Tahoma"/>
                      <w:color w:val="000000"/>
                      <w:sz w:val="24"/>
                      <w:szCs w:val="24"/>
                      <w:lang w:val="uk-UA"/>
                    </w:rPr>
                    <w:t>ицької діяльності, банкрутства.</w:t>
                  </w:r>
                </w:p>
              </w:tc>
            </w:tr>
            <w:tr w:rsidR="00BD2683" w:rsidRPr="00A14E7E" w:rsidTr="00F50273">
              <w:tc>
                <w:tcPr>
                  <w:tcW w:w="719" w:type="dxa"/>
                  <w:tcBorders>
                    <w:top w:val="single" w:sz="4" w:space="0" w:color="auto"/>
                    <w:left w:val="single" w:sz="4" w:space="0" w:color="auto"/>
                    <w:bottom w:val="single" w:sz="4" w:space="0" w:color="auto"/>
                    <w:right w:val="single" w:sz="4" w:space="0" w:color="auto"/>
                  </w:tcBorders>
                </w:tcPr>
                <w:p w:rsidR="00BD2683" w:rsidRPr="00BC4EBD" w:rsidRDefault="006E6700" w:rsidP="00FA716C">
                  <w:pPr>
                    <w:ind w:left="170" w:hanging="113"/>
                    <w:contextualSpacing/>
                    <w:jc w:val="center"/>
                    <w:rPr>
                      <w:rFonts w:eastAsia="Tahoma"/>
                      <w:color w:val="000000"/>
                      <w:sz w:val="24"/>
                      <w:szCs w:val="24"/>
                      <w:lang w:val="uk-UA"/>
                    </w:rPr>
                  </w:pPr>
                  <w:r w:rsidRPr="00BC4EBD">
                    <w:rPr>
                      <w:rFonts w:eastAsia="Tahoma"/>
                      <w:color w:val="000000"/>
                      <w:sz w:val="24"/>
                      <w:szCs w:val="24"/>
                      <w:lang w:val="uk-UA"/>
                    </w:rPr>
                    <w:t>6</w:t>
                  </w:r>
                  <w:r w:rsidR="00BD2683"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BD2683" w:rsidRPr="00BC4EBD" w:rsidRDefault="00BD2683" w:rsidP="00FA716C">
                  <w:pPr>
                    <w:tabs>
                      <w:tab w:val="left" w:pos="-252"/>
                    </w:tabs>
                    <w:contextualSpacing/>
                    <w:jc w:val="both"/>
                    <w:rPr>
                      <w:rFonts w:eastAsia="Tahoma"/>
                      <w:color w:val="000000"/>
                      <w:sz w:val="24"/>
                      <w:szCs w:val="24"/>
                      <w:lang w:val="uk-UA"/>
                    </w:rPr>
                  </w:pPr>
                  <w:r w:rsidRPr="00BC4EBD">
                    <w:rPr>
                      <w:rFonts w:eastAsia="Tahoma"/>
                      <w:color w:val="000000"/>
                      <w:sz w:val="24"/>
                      <w:szCs w:val="24"/>
                      <w:lang w:val="uk-UA"/>
                    </w:rPr>
                    <w:t>Копія свідоцтва про реєстрацію платника ПДВ або копія Витягу з реєстру платників податку на додану вартість (для платників ПДВ).</w:t>
                  </w:r>
                </w:p>
              </w:tc>
            </w:tr>
            <w:tr w:rsidR="00BD2683" w:rsidRPr="00A14E7E" w:rsidTr="00F50273">
              <w:tc>
                <w:tcPr>
                  <w:tcW w:w="719" w:type="dxa"/>
                  <w:tcBorders>
                    <w:top w:val="single" w:sz="4" w:space="0" w:color="auto"/>
                    <w:left w:val="single" w:sz="4" w:space="0" w:color="auto"/>
                    <w:bottom w:val="single" w:sz="4" w:space="0" w:color="auto"/>
                    <w:right w:val="single" w:sz="4" w:space="0" w:color="auto"/>
                  </w:tcBorders>
                </w:tcPr>
                <w:p w:rsidR="00BD2683" w:rsidRPr="00BC4EBD" w:rsidRDefault="006E6700" w:rsidP="00FA716C">
                  <w:pPr>
                    <w:ind w:left="170" w:hanging="113"/>
                    <w:contextualSpacing/>
                    <w:jc w:val="center"/>
                    <w:rPr>
                      <w:rFonts w:eastAsia="Tahoma"/>
                      <w:color w:val="000000"/>
                      <w:sz w:val="24"/>
                      <w:szCs w:val="24"/>
                      <w:lang w:val="uk-UA"/>
                    </w:rPr>
                  </w:pPr>
                  <w:r w:rsidRPr="00BC4EBD">
                    <w:rPr>
                      <w:rFonts w:eastAsia="Tahoma"/>
                      <w:color w:val="000000"/>
                      <w:sz w:val="24"/>
                      <w:szCs w:val="24"/>
                      <w:lang w:val="uk-UA"/>
                    </w:rPr>
                    <w:t>7</w:t>
                  </w:r>
                  <w:r w:rsidR="00BD2683" w:rsidRPr="00BC4EBD">
                    <w:rPr>
                      <w:rFonts w:eastAsia="Tahoma"/>
                      <w:color w:val="000000"/>
                      <w:sz w:val="24"/>
                      <w:szCs w:val="24"/>
                      <w:lang w:val="uk-UA"/>
                    </w:rPr>
                    <w:t>.</w:t>
                  </w:r>
                </w:p>
                <w:p w:rsidR="00BD2683" w:rsidRPr="00BC4EBD" w:rsidRDefault="00BD2683" w:rsidP="00FA716C">
                  <w:pPr>
                    <w:ind w:hanging="113"/>
                    <w:contextualSpacing/>
                    <w:jc w:val="center"/>
                    <w:rPr>
                      <w:rFonts w:eastAsia="Tahoma"/>
                      <w:color w:val="000000"/>
                      <w:sz w:val="24"/>
                      <w:szCs w:val="24"/>
                      <w:lang w:val="uk-UA"/>
                    </w:rPr>
                  </w:pPr>
                </w:p>
              </w:tc>
              <w:tc>
                <w:tcPr>
                  <w:tcW w:w="9482" w:type="dxa"/>
                  <w:tcBorders>
                    <w:top w:val="single" w:sz="4" w:space="0" w:color="auto"/>
                    <w:left w:val="single" w:sz="4" w:space="0" w:color="auto"/>
                    <w:bottom w:val="single" w:sz="4" w:space="0" w:color="auto"/>
                    <w:right w:val="single" w:sz="4" w:space="0" w:color="auto"/>
                  </w:tcBorders>
                </w:tcPr>
                <w:p w:rsidR="00BD2683" w:rsidRPr="00BC4EBD" w:rsidRDefault="00BD2683" w:rsidP="00FA716C">
                  <w:pPr>
                    <w:tabs>
                      <w:tab w:val="left" w:pos="-252"/>
                    </w:tabs>
                    <w:contextualSpacing/>
                    <w:jc w:val="both"/>
                    <w:rPr>
                      <w:rFonts w:eastAsia="Tahoma"/>
                      <w:color w:val="000000"/>
                      <w:sz w:val="24"/>
                      <w:szCs w:val="24"/>
                      <w:lang w:val="uk-UA"/>
                    </w:rPr>
                  </w:pPr>
                  <w:r w:rsidRPr="00BC4EBD">
                    <w:rPr>
                      <w:rFonts w:eastAsia="Tahoma"/>
                      <w:color w:val="000000"/>
                      <w:sz w:val="24"/>
                      <w:szCs w:val="24"/>
                      <w:lang w:val="uk-UA"/>
                    </w:rPr>
                    <w:t>Копія свідоцтва платника єдиного податку або копія Витягу з реєстру платників єдиного податку (для платників єдиного податку).</w:t>
                  </w:r>
                </w:p>
              </w:tc>
            </w:tr>
            <w:tr w:rsidR="00042BBD" w:rsidRPr="00A14E7E" w:rsidTr="00F50273">
              <w:tc>
                <w:tcPr>
                  <w:tcW w:w="719" w:type="dxa"/>
                  <w:tcBorders>
                    <w:top w:val="single" w:sz="4" w:space="0" w:color="auto"/>
                    <w:left w:val="single" w:sz="4" w:space="0" w:color="auto"/>
                    <w:bottom w:val="single" w:sz="4" w:space="0" w:color="auto"/>
                    <w:right w:val="single" w:sz="4" w:space="0" w:color="auto"/>
                  </w:tcBorders>
                </w:tcPr>
                <w:p w:rsidR="00042BBD" w:rsidRPr="00BC4EBD" w:rsidRDefault="006E6700" w:rsidP="00FA716C">
                  <w:pPr>
                    <w:ind w:left="113" w:hanging="113"/>
                    <w:contextualSpacing/>
                    <w:jc w:val="center"/>
                    <w:rPr>
                      <w:rFonts w:eastAsia="Tahoma"/>
                      <w:color w:val="000000"/>
                      <w:sz w:val="24"/>
                      <w:szCs w:val="24"/>
                      <w:lang w:val="uk-UA"/>
                    </w:rPr>
                  </w:pPr>
                  <w:r w:rsidRPr="00BC4EBD">
                    <w:rPr>
                      <w:rFonts w:eastAsia="Tahoma"/>
                      <w:color w:val="000000"/>
                      <w:sz w:val="24"/>
                      <w:szCs w:val="24"/>
                      <w:lang w:val="uk-UA"/>
                    </w:rPr>
                    <w:t>8</w:t>
                  </w:r>
                  <w:r w:rsidR="00042BBD"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042BBD" w:rsidRPr="00BC4EBD" w:rsidRDefault="00042BBD" w:rsidP="00FA716C">
                  <w:pPr>
                    <w:contextualSpacing/>
                    <w:jc w:val="both"/>
                    <w:rPr>
                      <w:rFonts w:eastAsia="Tahoma"/>
                      <w:color w:val="000000"/>
                      <w:sz w:val="24"/>
                      <w:szCs w:val="24"/>
                      <w:lang w:val="uk-UA"/>
                    </w:rPr>
                  </w:pPr>
                  <w:r w:rsidRPr="00BC4EBD">
                    <w:rPr>
                      <w:rFonts w:eastAsia="Tahoma"/>
                      <w:color w:val="000000"/>
                      <w:sz w:val="24"/>
                      <w:szCs w:val="24"/>
                      <w:lang w:val="uk-UA"/>
                    </w:rPr>
                    <w:t>Комерційна пропозиція.</w:t>
                  </w:r>
                </w:p>
              </w:tc>
            </w:tr>
            <w:tr w:rsidR="00042BBD" w:rsidRPr="00A14E7E" w:rsidTr="00F50273">
              <w:tc>
                <w:tcPr>
                  <w:tcW w:w="719" w:type="dxa"/>
                  <w:tcBorders>
                    <w:top w:val="single" w:sz="4" w:space="0" w:color="auto"/>
                    <w:left w:val="single" w:sz="4" w:space="0" w:color="auto"/>
                    <w:bottom w:val="single" w:sz="4" w:space="0" w:color="auto"/>
                    <w:right w:val="single" w:sz="4" w:space="0" w:color="auto"/>
                  </w:tcBorders>
                </w:tcPr>
                <w:p w:rsidR="00042BBD" w:rsidRPr="00BC4EBD" w:rsidRDefault="006E6700" w:rsidP="00F50273">
                  <w:pPr>
                    <w:ind w:left="113" w:hanging="113"/>
                    <w:contextualSpacing/>
                    <w:jc w:val="center"/>
                    <w:rPr>
                      <w:rFonts w:eastAsia="Tahoma"/>
                      <w:color w:val="000000"/>
                      <w:sz w:val="24"/>
                      <w:szCs w:val="24"/>
                      <w:lang w:val="uk-UA"/>
                    </w:rPr>
                  </w:pPr>
                  <w:r w:rsidRPr="00BC4EBD">
                    <w:rPr>
                      <w:rFonts w:eastAsia="Tahoma"/>
                      <w:color w:val="000000"/>
                      <w:sz w:val="24"/>
                      <w:szCs w:val="24"/>
                      <w:lang w:val="uk-UA"/>
                    </w:rPr>
                    <w:t>9</w:t>
                  </w:r>
                  <w:r w:rsidR="00042BBD" w:rsidRPr="00BC4EBD">
                    <w:rPr>
                      <w:rFonts w:eastAsia="Tahoma"/>
                      <w:color w:val="000000"/>
                      <w:sz w:val="24"/>
                      <w:szCs w:val="24"/>
                      <w:lang w:val="uk-UA"/>
                    </w:rPr>
                    <w:t>.</w:t>
                  </w:r>
                </w:p>
              </w:tc>
              <w:tc>
                <w:tcPr>
                  <w:tcW w:w="9482" w:type="dxa"/>
                  <w:tcBorders>
                    <w:top w:val="single" w:sz="4" w:space="0" w:color="auto"/>
                    <w:left w:val="single" w:sz="4" w:space="0" w:color="auto"/>
                    <w:bottom w:val="single" w:sz="4" w:space="0" w:color="auto"/>
                    <w:right w:val="single" w:sz="4" w:space="0" w:color="auto"/>
                  </w:tcBorders>
                </w:tcPr>
                <w:p w:rsidR="00042BBD" w:rsidRPr="00BC4EBD" w:rsidRDefault="00042BBD" w:rsidP="006E6700">
                  <w:pPr>
                    <w:contextualSpacing/>
                    <w:jc w:val="both"/>
                    <w:rPr>
                      <w:rFonts w:eastAsia="Tahoma"/>
                      <w:color w:val="000000"/>
                      <w:sz w:val="24"/>
                      <w:szCs w:val="24"/>
                      <w:lang w:val="uk-UA"/>
                    </w:rPr>
                  </w:pPr>
                  <w:r w:rsidRPr="00BC4EBD">
                    <w:rPr>
                      <w:rFonts w:eastAsia="Tahoma"/>
                      <w:color w:val="000000"/>
                      <w:sz w:val="24"/>
                      <w:szCs w:val="24"/>
                      <w:lang w:val="uk-UA"/>
                    </w:rPr>
                    <w:t>Оригінал Банківської гарантії</w:t>
                  </w:r>
                  <w:r w:rsidR="00240B6B" w:rsidRPr="00BC4EBD">
                    <w:rPr>
                      <w:rFonts w:eastAsia="Tahoma"/>
                      <w:color w:val="000000"/>
                      <w:sz w:val="24"/>
                      <w:szCs w:val="24"/>
                      <w:lang w:val="uk-UA"/>
                    </w:rPr>
                    <w:t>.</w:t>
                  </w:r>
                </w:p>
              </w:tc>
            </w:tr>
          </w:tbl>
          <w:p w:rsidR="00BD2683" w:rsidRPr="00BC4EBD" w:rsidRDefault="00BD2683" w:rsidP="00BD2683">
            <w:pPr>
              <w:contextualSpacing/>
              <w:rPr>
                <w:rFonts w:eastAsia="Tahoma"/>
                <w:color w:val="000000"/>
                <w:sz w:val="24"/>
                <w:szCs w:val="24"/>
                <w:lang w:val="uk-UA"/>
              </w:rPr>
            </w:pPr>
          </w:p>
          <w:p w:rsidR="00EC25FC" w:rsidRPr="00BC4EBD" w:rsidRDefault="00EC25FC" w:rsidP="00EC25FC">
            <w:pPr>
              <w:contextualSpacing/>
              <w:rPr>
                <w:rFonts w:eastAsia="Tahoma"/>
                <w:color w:val="000000"/>
                <w:sz w:val="24"/>
                <w:szCs w:val="24"/>
                <w:lang w:val="uk-UA"/>
              </w:rPr>
            </w:pPr>
            <w:r w:rsidRPr="00BC4EBD">
              <w:rPr>
                <w:rFonts w:eastAsia="Tahoma"/>
                <w:color w:val="000000"/>
                <w:sz w:val="24"/>
                <w:szCs w:val="24"/>
                <w:lang w:val="uk-UA"/>
              </w:rPr>
              <w:lastRenderedPageBreak/>
              <w:t xml:space="preserve">Примітки: </w:t>
            </w:r>
          </w:p>
          <w:p w:rsidR="00EC25FC" w:rsidRPr="00BC4EBD" w:rsidRDefault="00EC25FC" w:rsidP="00EC25FC">
            <w:pPr>
              <w:contextualSpacing/>
              <w:jc w:val="both"/>
              <w:rPr>
                <w:rFonts w:eastAsia="Tahoma"/>
                <w:color w:val="000000"/>
                <w:sz w:val="24"/>
                <w:szCs w:val="24"/>
                <w:lang w:val="uk-UA"/>
              </w:rPr>
            </w:pPr>
            <w:r w:rsidRPr="00BC4EBD">
              <w:rPr>
                <w:rFonts w:eastAsia="Tahoma"/>
                <w:color w:val="000000"/>
                <w:sz w:val="24"/>
                <w:szCs w:val="24"/>
                <w:lang w:val="uk-UA"/>
              </w:rPr>
              <w:t>* Документи, що не передбачені законодавством для Учасників, у тому числі фізичних осіб - підприємців, не подаються ними у складі пропозиції.</w:t>
            </w:r>
          </w:p>
          <w:p w:rsidR="00F06390" w:rsidRPr="00BC4EBD" w:rsidRDefault="00EC25FC" w:rsidP="006738FA">
            <w:pPr>
              <w:contextualSpacing/>
              <w:jc w:val="both"/>
              <w:rPr>
                <w:rFonts w:eastAsia="Tahoma"/>
                <w:color w:val="000000"/>
                <w:sz w:val="24"/>
                <w:szCs w:val="24"/>
                <w:lang w:val="uk-UA"/>
              </w:rPr>
            </w:pPr>
            <w:r w:rsidRPr="00BC4EBD">
              <w:rPr>
                <w:rFonts w:eastAsia="Tahoma"/>
                <w:color w:val="000000"/>
                <w:sz w:val="24"/>
                <w:szCs w:val="24"/>
                <w:lang w:val="uk-UA"/>
              </w:rPr>
              <w:t>** Ця вимога не стосується Учасників, які здійснюють діяльність без печатки згідно з чинним законодавством</w:t>
            </w:r>
            <w:r w:rsidR="006738FA" w:rsidRPr="00BC4EBD">
              <w:rPr>
                <w:rFonts w:eastAsia="Tahoma"/>
                <w:color w:val="000000"/>
                <w:sz w:val="24"/>
                <w:szCs w:val="24"/>
                <w:lang w:val="uk-UA"/>
              </w:rPr>
              <w:t>.</w:t>
            </w:r>
          </w:p>
          <w:p w:rsidR="006A21AF" w:rsidRPr="00BC4EBD" w:rsidRDefault="006A21AF" w:rsidP="006738FA">
            <w:pPr>
              <w:contextualSpacing/>
              <w:jc w:val="both"/>
              <w:rPr>
                <w:rFonts w:eastAsia="Tahoma"/>
                <w:color w:val="000000"/>
                <w:sz w:val="24"/>
                <w:szCs w:val="24"/>
                <w:lang w:val="uk-UA"/>
              </w:rPr>
            </w:pPr>
          </w:p>
          <w:p w:rsidR="00CE6974" w:rsidRPr="00BC4EBD" w:rsidRDefault="00CE6974" w:rsidP="006738FA">
            <w:pPr>
              <w:contextualSpacing/>
              <w:jc w:val="both"/>
              <w:rPr>
                <w:rFonts w:eastAsia="Tahoma"/>
                <w:color w:val="000000"/>
                <w:sz w:val="24"/>
                <w:szCs w:val="24"/>
                <w:lang w:val="uk-UA"/>
              </w:rPr>
            </w:pPr>
          </w:p>
        </w:tc>
        <w:tc>
          <w:tcPr>
            <w:tcW w:w="20" w:type="dxa"/>
          </w:tcPr>
          <w:p w:rsidR="003A1EB0" w:rsidRPr="00A12FB0" w:rsidRDefault="003A1EB0" w:rsidP="008301E4">
            <w:pPr>
              <w:pStyle w:val="EmptyLayoutCell"/>
              <w:contextualSpacing/>
              <w:rPr>
                <w:sz w:val="22"/>
                <w:szCs w:val="22"/>
                <w:lang w:val="uk-UA"/>
              </w:rPr>
            </w:pPr>
          </w:p>
        </w:tc>
        <w:tc>
          <w:tcPr>
            <w:tcW w:w="20" w:type="dxa"/>
          </w:tcPr>
          <w:p w:rsidR="003A1EB0" w:rsidRPr="00DC2211" w:rsidRDefault="003A1EB0" w:rsidP="008301E4">
            <w:pPr>
              <w:pStyle w:val="EmptyLayoutCell"/>
              <w:contextualSpacing/>
              <w:rPr>
                <w:sz w:val="22"/>
                <w:szCs w:val="22"/>
                <w:lang w:val="uk-UA"/>
              </w:rPr>
            </w:pPr>
          </w:p>
        </w:tc>
      </w:tr>
      <w:tr w:rsidR="008A158B" w:rsidRPr="00A14E7E" w:rsidTr="00F50273">
        <w:trPr>
          <w:gridAfter w:val="1"/>
          <w:wAfter w:w="20" w:type="dxa"/>
          <w:trHeight w:val="1270"/>
        </w:trPr>
        <w:tc>
          <w:tcPr>
            <w:tcW w:w="142" w:type="dxa"/>
          </w:tcPr>
          <w:p w:rsidR="003A1EB0" w:rsidRPr="00DC2211" w:rsidRDefault="003A1EB0" w:rsidP="008301E4">
            <w:pPr>
              <w:pStyle w:val="EmptyLayoutCell"/>
              <w:contextualSpacing/>
              <w:rPr>
                <w:sz w:val="22"/>
                <w:szCs w:val="22"/>
                <w:lang w:val="uk-UA"/>
              </w:rPr>
            </w:pPr>
          </w:p>
        </w:tc>
        <w:tc>
          <w:tcPr>
            <w:tcW w:w="10320" w:type="dxa"/>
          </w:tcPr>
          <w:p w:rsidR="00AB1AF7" w:rsidRPr="00BC4EBD" w:rsidRDefault="00CC1174" w:rsidP="008301E4">
            <w:pPr>
              <w:shd w:val="clear" w:color="auto" w:fill="00B050"/>
              <w:contextualSpacing/>
              <w:jc w:val="center"/>
              <w:rPr>
                <w:rFonts w:eastAsia="Tahoma"/>
                <w:b/>
                <w:color w:val="000000"/>
                <w:sz w:val="24"/>
                <w:szCs w:val="24"/>
                <w:lang w:val="uk-UA"/>
              </w:rPr>
            </w:pPr>
            <w:r w:rsidRPr="00BC4EBD">
              <w:rPr>
                <w:rFonts w:eastAsia="Tahoma"/>
                <w:b/>
                <w:color w:val="000000"/>
                <w:sz w:val="24"/>
                <w:szCs w:val="24"/>
                <w:lang w:val="uk-UA"/>
              </w:rPr>
              <w:t xml:space="preserve">ЧАСТИНА ІІ. ІНСТРУКЦІЯ УЧАСНИКАМ </w:t>
            </w:r>
            <w:r w:rsidR="004337EF" w:rsidRPr="00BC4EBD">
              <w:rPr>
                <w:rFonts w:eastAsia="Tahoma"/>
                <w:b/>
                <w:color w:val="000000"/>
                <w:sz w:val="24"/>
                <w:szCs w:val="24"/>
                <w:lang w:val="uk-UA"/>
              </w:rPr>
              <w:t>КОНКУРСУ</w:t>
            </w:r>
          </w:p>
          <w:tbl>
            <w:tblPr>
              <w:tblW w:w="0" w:type="auto"/>
              <w:tblLayout w:type="fixed"/>
              <w:tblCellMar>
                <w:left w:w="0" w:type="dxa"/>
                <w:right w:w="0" w:type="dxa"/>
              </w:tblCellMar>
              <w:tblLook w:val="0000" w:firstRow="0" w:lastRow="0" w:firstColumn="0" w:lastColumn="0" w:noHBand="0" w:noVBand="0"/>
            </w:tblPr>
            <w:tblGrid>
              <w:gridCol w:w="9980"/>
            </w:tblGrid>
            <w:tr w:rsidR="003A1EB0" w:rsidRPr="00A14E7E" w:rsidTr="00E06892">
              <w:trPr>
                <w:trHeight w:val="1237"/>
              </w:trPr>
              <w:tc>
                <w:tcPr>
                  <w:tcW w:w="9980" w:type="dxa"/>
                  <w:tcMar>
                    <w:top w:w="39" w:type="dxa"/>
                    <w:left w:w="39" w:type="dxa"/>
                    <w:bottom w:w="39" w:type="dxa"/>
                    <w:right w:w="39" w:type="dxa"/>
                  </w:tcMar>
                </w:tcPr>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7"/>
                  </w:tblGrid>
                  <w:tr w:rsidR="00AE79F1" w:rsidRPr="00BC4EBD" w:rsidTr="00DC2211">
                    <w:trPr>
                      <w:trHeight w:val="247"/>
                    </w:trPr>
                    <w:tc>
                      <w:tcPr>
                        <w:tcW w:w="9717" w:type="dxa"/>
                        <w:tcBorders>
                          <w:top w:val="single" w:sz="4" w:space="0" w:color="auto"/>
                          <w:left w:val="single" w:sz="4" w:space="0" w:color="auto"/>
                          <w:bottom w:val="single" w:sz="4" w:space="0" w:color="auto"/>
                          <w:right w:val="single" w:sz="4" w:space="0" w:color="auto"/>
                        </w:tcBorders>
                        <w:shd w:val="clear" w:color="auto" w:fill="E0E0E0"/>
                        <w:vAlign w:val="center"/>
                      </w:tcPr>
                      <w:p w:rsidR="00AE79F1" w:rsidRPr="00BC4EBD" w:rsidRDefault="00E63134" w:rsidP="0050787F">
                        <w:pPr>
                          <w:contextualSpacing/>
                          <w:jc w:val="center"/>
                          <w:outlineLvl w:val="0"/>
                          <w:rPr>
                            <w:rFonts w:eastAsia="Tahoma"/>
                            <w:color w:val="000000"/>
                            <w:sz w:val="24"/>
                            <w:szCs w:val="24"/>
                            <w:lang w:val="uk-UA"/>
                          </w:rPr>
                        </w:pPr>
                        <w:r w:rsidRPr="00BC4EBD">
                          <w:rPr>
                            <w:rFonts w:eastAsia="Tahoma"/>
                            <w:color w:val="000000"/>
                            <w:sz w:val="24"/>
                            <w:szCs w:val="24"/>
                            <w:lang w:val="uk-UA"/>
                          </w:rPr>
                          <w:t>1</w:t>
                        </w:r>
                        <w:r w:rsidR="00AE79F1" w:rsidRPr="00BC4EBD">
                          <w:rPr>
                            <w:rFonts w:eastAsia="Tahoma"/>
                            <w:color w:val="000000"/>
                            <w:sz w:val="24"/>
                            <w:szCs w:val="24"/>
                            <w:lang w:val="uk-UA"/>
                          </w:rPr>
                          <w:t xml:space="preserve">. Ціна </w:t>
                        </w:r>
                        <w:r w:rsidR="0050787F" w:rsidRPr="00BC4EBD">
                          <w:rPr>
                            <w:rFonts w:eastAsia="Tahoma"/>
                            <w:color w:val="000000"/>
                            <w:sz w:val="24"/>
                            <w:szCs w:val="24"/>
                            <w:lang w:val="uk-UA"/>
                          </w:rPr>
                          <w:t xml:space="preserve">комерційної </w:t>
                        </w:r>
                        <w:r w:rsidR="00AE79F1" w:rsidRPr="00BC4EBD">
                          <w:rPr>
                            <w:rFonts w:eastAsia="Tahoma"/>
                            <w:color w:val="000000"/>
                            <w:sz w:val="24"/>
                            <w:szCs w:val="24"/>
                            <w:lang w:val="uk-UA"/>
                          </w:rPr>
                          <w:t>пропозиції</w:t>
                        </w:r>
                      </w:p>
                    </w:tc>
                  </w:tr>
                  <w:tr w:rsidR="00AE79F1" w:rsidRPr="00A14E7E" w:rsidTr="00DC2211">
                    <w:trPr>
                      <w:trHeight w:val="601"/>
                    </w:trPr>
                    <w:tc>
                      <w:tcPr>
                        <w:tcW w:w="9717" w:type="dxa"/>
                        <w:tcBorders>
                          <w:top w:val="single" w:sz="4" w:space="0" w:color="auto"/>
                          <w:left w:val="single" w:sz="4" w:space="0" w:color="auto"/>
                          <w:bottom w:val="single" w:sz="4" w:space="0" w:color="auto"/>
                          <w:right w:val="single" w:sz="4" w:space="0" w:color="auto"/>
                        </w:tcBorders>
                      </w:tcPr>
                      <w:p w:rsidR="00AE79F1" w:rsidRPr="00BC4EBD" w:rsidRDefault="00AE79F1" w:rsidP="008301E4">
                        <w:pPr>
                          <w:ind w:firstLine="540"/>
                          <w:contextualSpacing/>
                          <w:jc w:val="both"/>
                          <w:rPr>
                            <w:rFonts w:eastAsia="Tahoma"/>
                            <w:color w:val="000000"/>
                            <w:sz w:val="24"/>
                            <w:szCs w:val="24"/>
                            <w:lang w:val="uk-UA"/>
                          </w:rPr>
                        </w:pPr>
                        <w:r w:rsidRPr="00BC4EBD">
                          <w:rPr>
                            <w:rFonts w:eastAsia="Tahoma"/>
                            <w:color w:val="000000"/>
                            <w:sz w:val="24"/>
                            <w:szCs w:val="24"/>
                            <w:lang w:val="uk-UA"/>
                          </w:rPr>
                          <w:t xml:space="preserve">Учасник визначає ціну </w:t>
                        </w:r>
                        <w:r w:rsidR="00561295" w:rsidRPr="00BC4EBD">
                          <w:rPr>
                            <w:rFonts w:eastAsia="Tahoma"/>
                            <w:color w:val="000000"/>
                            <w:sz w:val="24"/>
                            <w:szCs w:val="24"/>
                            <w:lang w:val="uk-UA"/>
                          </w:rPr>
                          <w:t xml:space="preserve">комерційної пропозиції </w:t>
                        </w:r>
                        <w:r w:rsidRPr="00BC4EBD">
                          <w:rPr>
                            <w:rFonts w:eastAsia="Tahoma"/>
                            <w:color w:val="000000"/>
                            <w:sz w:val="24"/>
                            <w:szCs w:val="24"/>
                            <w:lang w:val="uk-UA"/>
                          </w:rPr>
                          <w:t>з урахуванням усіх своїх витрат, податків і зборів, що сплачуються або мають бути сплачені</w:t>
                        </w:r>
                        <w:r w:rsidR="00561295" w:rsidRPr="00BC4EBD">
                          <w:rPr>
                            <w:rFonts w:eastAsia="Tahoma"/>
                            <w:color w:val="000000"/>
                            <w:sz w:val="24"/>
                            <w:szCs w:val="24"/>
                            <w:lang w:val="uk-UA"/>
                          </w:rPr>
                          <w:t>.</w:t>
                        </w:r>
                      </w:p>
                      <w:p w:rsidR="00AE79F1" w:rsidRPr="00BC4EBD" w:rsidRDefault="00AE79F1" w:rsidP="008301E4">
                        <w:pPr>
                          <w:ind w:firstLine="540"/>
                          <w:contextualSpacing/>
                          <w:jc w:val="both"/>
                          <w:rPr>
                            <w:rFonts w:eastAsia="Tahoma"/>
                            <w:color w:val="000000"/>
                            <w:sz w:val="24"/>
                            <w:szCs w:val="24"/>
                            <w:lang w:val="uk-UA"/>
                          </w:rPr>
                        </w:pPr>
                        <w:r w:rsidRPr="00BC4EBD">
                          <w:rPr>
                            <w:rFonts w:eastAsia="Tahoma"/>
                            <w:color w:val="000000"/>
                            <w:sz w:val="24"/>
                            <w:szCs w:val="24"/>
                            <w:lang w:val="uk-UA"/>
                          </w:rPr>
                          <w:t xml:space="preserve">Ціна </w:t>
                        </w:r>
                        <w:r w:rsidR="006C0C7A" w:rsidRPr="00BC4EBD">
                          <w:rPr>
                            <w:rFonts w:eastAsia="Tahoma"/>
                            <w:color w:val="000000"/>
                            <w:sz w:val="24"/>
                            <w:szCs w:val="24"/>
                            <w:lang w:val="uk-UA"/>
                          </w:rPr>
                          <w:t xml:space="preserve">комерційної </w:t>
                        </w:r>
                        <w:r w:rsidRPr="00BC4EBD">
                          <w:rPr>
                            <w:rFonts w:eastAsia="Tahoma"/>
                            <w:color w:val="000000"/>
                            <w:sz w:val="24"/>
                            <w:szCs w:val="24"/>
                            <w:lang w:val="uk-UA"/>
                          </w:rPr>
                          <w:t xml:space="preserve"> пропозиції повинна бути чітко визначена. </w:t>
                        </w:r>
                      </w:p>
                      <w:p w:rsidR="00AE79F1" w:rsidRPr="00BC4EBD" w:rsidRDefault="004337EF" w:rsidP="008301E4">
                        <w:pPr>
                          <w:ind w:firstLine="432"/>
                          <w:contextualSpacing/>
                          <w:jc w:val="both"/>
                          <w:outlineLvl w:val="0"/>
                          <w:rPr>
                            <w:rFonts w:eastAsia="Tahoma"/>
                            <w:color w:val="000000"/>
                            <w:sz w:val="24"/>
                            <w:szCs w:val="24"/>
                            <w:lang w:val="uk-UA"/>
                          </w:rPr>
                        </w:pPr>
                        <w:r w:rsidRPr="00BC4EBD">
                          <w:rPr>
                            <w:rFonts w:eastAsia="Tahoma"/>
                            <w:color w:val="000000"/>
                            <w:sz w:val="24"/>
                            <w:szCs w:val="24"/>
                            <w:lang w:val="uk-UA"/>
                          </w:rPr>
                          <w:t xml:space="preserve"> </w:t>
                        </w:r>
                        <w:r w:rsidR="00AE79F1" w:rsidRPr="00BC4EBD">
                          <w:rPr>
                            <w:rFonts w:eastAsia="Tahoma"/>
                            <w:color w:val="000000"/>
                            <w:sz w:val="24"/>
                            <w:szCs w:val="24"/>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r w:rsidR="00DE4093" w:rsidRPr="00BC4EBD">
                          <w:rPr>
                            <w:rFonts w:eastAsia="Tahoma"/>
                            <w:color w:val="000000"/>
                            <w:sz w:val="24"/>
                            <w:szCs w:val="24"/>
                            <w:lang w:val="uk-UA"/>
                          </w:rPr>
                          <w:t>, якщо такі вимагатимуться чинним законодавством України.</w:t>
                        </w:r>
                      </w:p>
                    </w:tc>
                  </w:tr>
                  <w:tr w:rsidR="00AE79F1" w:rsidRPr="00BC4EBD" w:rsidTr="00DC2211">
                    <w:trPr>
                      <w:trHeight w:val="386"/>
                    </w:trPr>
                    <w:tc>
                      <w:tcPr>
                        <w:tcW w:w="9717" w:type="dxa"/>
                        <w:tcBorders>
                          <w:top w:val="single" w:sz="4" w:space="0" w:color="auto"/>
                          <w:left w:val="single" w:sz="4" w:space="0" w:color="auto"/>
                          <w:bottom w:val="single" w:sz="4" w:space="0" w:color="auto"/>
                          <w:right w:val="single" w:sz="4" w:space="0" w:color="auto"/>
                        </w:tcBorders>
                        <w:shd w:val="clear" w:color="auto" w:fill="E0E0E0"/>
                        <w:vAlign w:val="center"/>
                      </w:tcPr>
                      <w:p w:rsidR="00AE79F1" w:rsidRPr="00BC4EBD" w:rsidRDefault="00E63134" w:rsidP="00DC2211">
                        <w:pPr>
                          <w:contextualSpacing/>
                          <w:jc w:val="center"/>
                          <w:outlineLvl w:val="0"/>
                          <w:rPr>
                            <w:rFonts w:eastAsia="Tahoma"/>
                            <w:color w:val="000000"/>
                            <w:sz w:val="24"/>
                            <w:szCs w:val="24"/>
                            <w:lang w:val="uk-UA"/>
                          </w:rPr>
                        </w:pPr>
                        <w:r w:rsidRPr="00BC4EBD">
                          <w:rPr>
                            <w:rFonts w:eastAsia="Tahoma"/>
                            <w:color w:val="000000"/>
                            <w:sz w:val="24"/>
                            <w:szCs w:val="24"/>
                            <w:lang w:val="uk-UA"/>
                          </w:rPr>
                          <w:t>2</w:t>
                        </w:r>
                        <w:r w:rsidR="00AE79F1" w:rsidRPr="00BC4EBD">
                          <w:rPr>
                            <w:rFonts w:eastAsia="Tahoma"/>
                            <w:color w:val="000000"/>
                            <w:sz w:val="24"/>
                            <w:szCs w:val="24"/>
                            <w:lang w:val="uk-UA"/>
                          </w:rPr>
                          <w:t>. Валюта (валюти) пропозиції</w:t>
                        </w:r>
                      </w:p>
                    </w:tc>
                  </w:tr>
                  <w:tr w:rsidR="00AE79F1" w:rsidRPr="00A14E7E" w:rsidTr="00DC2211">
                    <w:trPr>
                      <w:trHeight w:val="361"/>
                    </w:trPr>
                    <w:tc>
                      <w:tcPr>
                        <w:tcW w:w="9717" w:type="dxa"/>
                        <w:tcBorders>
                          <w:top w:val="single" w:sz="4" w:space="0" w:color="auto"/>
                          <w:left w:val="single" w:sz="4" w:space="0" w:color="auto"/>
                          <w:bottom w:val="single" w:sz="4" w:space="0" w:color="auto"/>
                          <w:right w:val="single" w:sz="4" w:space="0" w:color="auto"/>
                        </w:tcBorders>
                      </w:tcPr>
                      <w:p w:rsidR="00AE79F1" w:rsidRPr="00BC4EBD" w:rsidRDefault="00AE79F1" w:rsidP="00B42C87">
                        <w:pPr>
                          <w:contextualSpacing/>
                          <w:jc w:val="both"/>
                          <w:rPr>
                            <w:rFonts w:eastAsia="Tahoma"/>
                            <w:color w:val="000000"/>
                            <w:sz w:val="24"/>
                            <w:szCs w:val="24"/>
                            <w:lang w:val="uk-UA"/>
                          </w:rPr>
                        </w:pPr>
                        <w:r w:rsidRPr="00BC4EBD">
                          <w:rPr>
                            <w:rFonts w:eastAsia="Tahoma"/>
                            <w:color w:val="000000"/>
                            <w:sz w:val="24"/>
                            <w:szCs w:val="24"/>
                            <w:lang w:val="uk-UA"/>
                          </w:rPr>
                          <w:tab/>
                          <w:t xml:space="preserve">Валютою </w:t>
                        </w:r>
                        <w:r w:rsidR="00B42C87">
                          <w:rPr>
                            <w:rFonts w:eastAsia="Tahoma"/>
                            <w:color w:val="000000"/>
                            <w:sz w:val="24"/>
                            <w:szCs w:val="24"/>
                            <w:lang w:val="uk-UA"/>
                          </w:rPr>
                          <w:t>комерційної</w:t>
                        </w:r>
                        <w:r w:rsidRPr="00BC4EBD">
                          <w:rPr>
                            <w:rFonts w:eastAsia="Tahoma"/>
                            <w:color w:val="000000"/>
                            <w:sz w:val="24"/>
                            <w:szCs w:val="24"/>
                            <w:lang w:val="uk-UA"/>
                          </w:rPr>
                          <w:t xml:space="preserve"> пропозиції є гривня.</w:t>
                        </w:r>
                      </w:p>
                    </w:tc>
                  </w:tr>
                  <w:tr w:rsidR="00AE79F1" w:rsidRPr="00BC4EBD" w:rsidTr="00DC2211">
                    <w:trPr>
                      <w:trHeight w:val="187"/>
                    </w:trPr>
                    <w:tc>
                      <w:tcPr>
                        <w:tcW w:w="9717" w:type="dxa"/>
                        <w:tcBorders>
                          <w:top w:val="single" w:sz="4" w:space="0" w:color="auto"/>
                          <w:left w:val="single" w:sz="4" w:space="0" w:color="auto"/>
                          <w:bottom w:val="single" w:sz="4" w:space="0" w:color="auto"/>
                          <w:right w:val="single" w:sz="4" w:space="0" w:color="auto"/>
                        </w:tcBorders>
                        <w:shd w:val="clear" w:color="auto" w:fill="E0E0E0"/>
                        <w:vAlign w:val="center"/>
                      </w:tcPr>
                      <w:p w:rsidR="00AE79F1" w:rsidRPr="00BC4EBD" w:rsidRDefault="00E63134" w:rsidP="00DC2211">
                        <w:pPr>
                          <w:contextualSpacing/>
                          <w:jc w:val="center"/>
                          <w:outlineLvl w:val="0"/>
                          <w:rPr>
                            <w:rFonts w:eastAsia="Tahoma"/>
                            <w:color w:val="000000"/>
                            <w:sz w:val="24"/>
                            <w:szCs w:val="24"/>
                            <w:lang w:val="uk-UA"/>
                          </w:rPr>
                        </w:pPr>
                        <w:r w:rsidRPr="00BC4EBD">
                          <w:rPr>
                            <w:rFonts w:eastAsia="Tahoma"/>
                            <w:color w:val="000000"/>
                            <w:sz w:val="24"/>
                            <w:szCs w:val="24"/>
                            <w:lang w:val="uk-UA"/>
                          </w:rPr>
                          <w:t>3</w:t>
                        </w:r>
                        <w:r w:rsidR="00AE79F1" w:rsidRPr="00BC4EBD">
                          <w:rPr>
                            <w:rFonts w:eastAsia="Tahoma"/>
                            <w:color w:val="000000"/>
                            <w:sz w:val="24"/>
                            <w:szCs w:val="24"/>
                            <w:lang w:val="uk-UA"/>
                          </w:rPr>
                          <w:t>. Мова пропозиції</w:t>
                        </w:r>
                      </w:p>
                    </w:tc>
                  </w:tr>
                  <w:tr w:rsidR="00AE79F1" w:rsidRPr="00A14E7E" w:rsidTr="00DC2211">
                    <w:trPr>
                      <w:trHeight w:val="607"/>
                    </w:trPr>
                    <w:tc>
                      <w:tcPr>
                        <w:tcW w:w="9717" w:type="dxa"/>
                        <w:tcBorders>
                          <w:top w:val="single" w:sz="4" w:space="0" w:color="auto"/>
                          <w:left w:val="single" w:sz="4" w:space="0" w:color="auto"/>
                          <w:bottom w:val="single" w:sz="4" w:space="0" w:color="auto"/>
                          <w:right w:val="single" w:sz="4" w:space="0" w:color="auto"/>
                        </w:tcBorders>
                      </w:tcPr>
                      <w:p w:rsidR="00AE79F1" w:rsidRPr="00BC4EBD" w:rsidRDefault="00AE79F1" w:rsidP="008301E4">
                        <w:pPr>
                          <w:contextualSpacing/>
                          <w:jc w:val="both"/>
                          <w:rPr>
                            <w:rFonts w:eastAsia="Tahoma"/>
                            <w:color w:val="000000"/>
                            <w:sz w:val="24"/>
                            <w:szCs w:val="24"/>
                            <w:lang w:val="uk-UA"/>
                          </w:rPr>
                        </w:pPr>
                        <w:r w:rsidRPr="00BC4EBD">
                          <w:rPr>
                            <w:rFonts w:eastAsia="Tahoma"/>
                            <w:color w:val="000000"/>
                            <w:sz w:val="24"/>
                            <w:szCs w:val="24"/>
                            <w:lang w:val="uk-UA"/>
                          </w:rPr>
                          <w:tab/>
                          <w:t>Всі документи, що мають відношення до пропозиції, викладаються Учасником українською/ російською мовою.</w:t>
                        </w:r>
                      </w:p>
                      <w:p w:rsidR="00AE79F1" w:rsidRPr="00BC4EBD" w:rsidRDefault="00AE79F1" w:rsidP="00DC2211">
                        <w:pPr>
                          <w:contextualSpacing/>
                          <w:jc w:val="both"/>
                          <w:rPr>
                            <w:rFonts w:eastAsia="Tahoma"/>
                            <w:color w:val="000000"/>
                            <w:sz w:val="24"/>
                            <w:szCs w:val="24"/>
                            <w:lang w:val="uk-UA"/>
                          </w:rPr>
                        </w:pPr>
                        <w:r w:rsidRPr="00BC4EBD">
                          <w:rPr>
                            <w:rFonts w:eastAsia="Tahoma"/>
                            <w:color w:val="000000"/>
                            <w:sz w:val="24"/>
                            <w:szCs w:val="24"/>
                            <w:lang w:val="uk-UA"/>
                          </w:rPr>
                          <w:tab/>
                        </w:r>
                        <w:r w:rsidR="00E63134" w:rsidRPr="00BC4EBD">
                          <w:rPr>
                            <w:rFonts w:eastAsia="Tahoma"/>
                            <w:color w:val="000000"/>
                            <w:sz w:val="24"/>
                            <w:szCs w:val="24"/>
                            <w:lang w:val="uk-UA"/>
                          </w:rPr>
                          <w:t>Комерційна пропозиція</w:t>
                        </w:r>
                        <w:r w:rsidRPr="00BC4EBD">
                          <w:rPr>
                            <w:rFonts w:eastAsia="Tahoma"/>
                            <w:color w:val="000000"/>
                            <w:sz w:val="24"/>
                            <w:szCs w:val="24"/>
                            <w:lang w:val="uk-UA"/>
                          </w:rPr>
                          <w:t xml:space="preserve"> склада</w:t>
                        </w:r>
                        <w:r w:rsidR="00E63134" w:rsidRPr="00BC4EBD">
                          <w:rPr>
                            <w:rFonts w:eastAsia="Tahoma"/>
                            <w:color w:val="000000"/>
                            <w:sz w:val="24"/>
                            <w:szCs w:val="24"/>
                            <w:lang w:val="uk-UA"/>
                          </w:rPr>
                          <w:t>є</w:t>
                        </w:r>
                        <w:r w:rsidRPr="00BC4EBD">
                          <w:rPr>
                            <w:rFonts w:eastAsia="Tahoma"/>
                            <w:color w:val="000000"/>
                            <w:sz w:val="24"/>
                            <w:szCs w:val="24"/>
                            <w:lang w:val="uk-UA"/>
                          </w:rPr>
                          <w:t>ться українською мовою.</w:t>
                        </w:r>
                      </w:p>
                    </w:tc>
                  </w:tr>
                  <w:tr w:rsidR="00AE79F1" w:rsidRPr="00BC4EBD" w:rsidTr="00DC2211">
                    <w:tc>
                      <w:tcPr>
                        <w:tcW w:w="9717" w:type="dxa"/>
                        <w:tcBorders>
                          <w:top w:val="single" w:sz="4" w:space="0" w:color="auto"/>
                          <w:left w:val="single" w:sz="4" w:space="0" w:color="auto"/>
                          <w:bottom w:val="single" w:sz="4" w:space="0" w:color="auto"/>
                          <w:right w:val="single" w:sz="4" w:space="0" w:color="auto"/>
                        </w:tcBorders>
                        <w:shd w:val="clear" w:color="auto" w:fill="E0E0E0"/>
                      </w:tcPr>
                      <w:p w:rsidR="00AE79F1" w:rsidRPr="00BC4EBD" w:rsidRDefault="00E63134" w:rsidP="008301E4">
                        <w:pPr>
                          <w:spacing w:before="100" w:beforeAutospacing="1" w:after="100" w:afterAutospacing="1"/>
                          <w:contextualSpacing/>
                          <w:jc w:val="center"/>
                          <w:rPr>
                            <w:rFonts w:eastAsia="Tahoma"/>
                            <w:color w:val="000000"/>
                            <w:sz w:val="24"/>
                            <w:szCs w:val="24"/>
                            <w:lang w:val="uk-UA"/>
                          </w:rPr>
                        </w:pPr>
                        <w:r w:rsidRPr="00BC4EBD">
                          <w:rPr>
                            <w:rFonts w:eastAsia="Tahoma"/>
                            <w:color w:val="000000"/>
                            <w:sz w:val="24"/>
                            <w:szCs w:val="24"/>
                            <w:lang w:val="uk-UA"/>
                          </w:rPr>
                          <w:t>4</w:t>
                        </w:r>
                        <w:r w:rsidR="00AE79F1" w:rsidRPr="00BC4EBD">
                          <w:rPr>
                            <w:rFonts w:eastAsia="Tahoma"/>
                            <w:color w:val="000000"/>
                            <w:sz w:val="24"/>
                            <w:szCs w:val="24"/>
                            <w:lang w:val="uk-UA"/>
                          </w:rPr>
                          <w:t>. Основні умови договору</w:t>
                        </w:r>
                      </w:p>
                    </w:tc>
                  </w:tr>
                  <w:tr w:rsidR="00AE79F1" w:rsidRPr="00A14E7E" w:rsidTr="00DC2211">
                    <w:tc>
                      <w:tcPr>
                        <w:tcW w:w="9717" w:type="dxa"/>
                        <w:tcBorders>
                          <w:top w:val="single" w:sz="4" w:space="0" w:color="auto"/>
                          <w:left w:val="single" w:sz="4" w:space="0" w:color="auto"/>
                          <w:bottom w:val="single" w:sz="4" w:space="0" w:color="auto"/>
                          <w:right w:val="single" w:sz="4" w:space="0" w:color="auto"/>
                        </w:tcBorders>
                      </w:tcPr>
                      <w:p w:rsidR="00AE79F1" w:rsidRPr="00BC4EBD" w:rsidRDefault="00AE79F1" w:rsidP="008301E4">
                        <w:pPr>
                          <w:contextualSpacing/>
                          <w:jc w:val="both"/>
                          <w:rPr>
                            <w:rFonts w:eastAsia="Tahoma"/>
                            <w:color w:val="000000"/>
                            <w:sz w:val="24"/>
                            <w:szCs w:val="24"/>
                            <w:lang w:val="uk-UA"/>
                          </w:rPr>
                        </w:pPr>
                        <w:r w:rsidRPr="00BC4EBD">
                          <w:rPr>
                            <w:rFonts w:eastAsia="Tahoma"/>
                            <w:color w:val="000000"/>
                            <w:sz w:val="24"/>
                            <w:szCs w:val="24"/>
                            <w:lang w:val="uk-UA"/>
                          </w:rPr>
                          <w:tab/>
                          <w:t>Договір укладається в письмовій формі відповідно до положень Цивільного кодексу України та Господарського кодексу України.</w:t>
                        </w:r>
                      </w:p>
                      <w:p w:rsidR="0092702D" w:rsidRPr="00BC4EBD" w:rsidRDefault="0092702D" w:rsidP="004337EF">
                        <w:pPr>
                          <w:contextualSpacing/>
                          <w:jc w:val="both"/>
                          <w:rPr>
                            <w:rFonts w:eastAsia="Tahoma"/>
                            <w:sz w:val="24"/>
                            <w:szCs w:val="24"/>
                            <w:lang w:val="uk-UA"/>
                          </w:rPr>
                        </w:pPr>
                        <w:r w:rsidRPr="00BC4EBD">
                          <w:rPr>
                            <w:rFonts w:eastAsia="Tahoma"/>
                            <w:color w:val="FF0000"/>
                            <w:sz w:val="24"/>
                            <w:szCs w:val="24"/>
                            <w:lang w:val="uk-UA"/>
                          </w:rPr>
                          <w:t xml:space="preserve">          </w:t>
                        </w:r>
                        <w:r w:rsidRPr="00BC4EBD">
                          <w:rPr>
                            <w:rFonts w:eastAsia="Tahoma"/>
                            <w:sz w:val="24"/>
                            <w:szCs w:val="24"/>
                            <w:lang w:val="uk-UA"/>
                          </w:rPr>
                          <w:t>Плата за один заїзд одного транспортного засобу в першу лінію терміналу «D»  та за  одну видану картку доступу на кожний наступний місяць визначається шляхом коригування плати за попередній місяць на індекс інфляції за наступний місяць. Якщо індекс інфляції за поточний місяць складає менше 100%, то плата визначається на рівні плати за попередній місяць.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rsidR="00AE79F1" w:rsidRPr="00BC4EBD" w:rsidRDefault="00AE79F1" w:rsidP="004337EF">
                        <w:pPr>
                          <w:contextualSpacing/>
                          <w:jc w:val="both"/>
                          <w:rPr>
                            <w:rFonts w:eastAsia="Tahoma"/>
                            <w:sz w:val="24"/>
                            <w:szCs w:val="24"/>
                            <w:lang w:val="uk-UA"/>
                          </w:rPr>
                        </w:pPr>
                        <w:r w:rsidRPr="00BC4EBD">
                          <w:rPr>
                            <w:rFonts w:eastAsia="Tahoma"/>
                            <w:color w:val="000000"/>
                            <w:sz w:val="24"/>
                            <w:szCs w:val="24"/>
                            <w:lang w:val="uk-UA"/>
                          </w:rPr>
                          <w:t xml:space="preserve"> </w:t>
                        </w:r>
                      </w:p>
                    </w:tc>
                  </w:tr>
                </w:tbl>
                <w:p w:rsidR="003A1EB0" w:rsidRPr="00BC4EBD" w:rsidRDefault="003A1EB0" w:rsidP="008301E4">
                  <w:pPr>
                    <w:spacing w:after="99"/>
                    <w:contextualSpacing/>
                    <w:rPr>
                      <w:rFonts w:eastAsia="Tahoma"/>
                      <w:color w:val="000000"/>
                      <w:sz w:val="24"/>
                      <w:szCs w:val="24"/>
                      <w:lang w:val="uk-UA"/>
                    </w:rPr>
                  </w:pPr>
                </w:p>
              </w:tc>
            </w:tr>
          </w:tbl>
          <w:p w:rsidR="003A1EB0" w:rsidRPr="00BC4EBD" w:rsidRDefault="003A1EB0" w:rsidP="008301E4">
            <w:pPr>
              <w:contextualSpacing/>
              <w:rPr>
                <w:rFonts w:eastAsia="Tahoma"/>
                <w:color w:val="000000"/>
                <w:sz w:val="24"/>
                <w:szCs w:val="24"/>
                <w:lang w:val="uk-UA"/>
              </w:rPr>
            </w:pPr>
          </w:p>
        </w:tc>
        <w:tc>
          <w:tcPr>
            <w:tcW w:w="20" w:type="dxa"/>
          </w:tcPr>
          <w:p w:rsidR="003A1EB0" w:rsidRPr="00DC2211" w:rsidRDefault="003A1EB0" w:rsidP="008301E4">
            <w:pPr>
              <w:pStyle w:val="EmptyLayoutCell"/>
              <w:contextualSpacing/>
              <w:rPr>
                <w:sz w:val="22"/>
                <w:szCs w:val="22"/>
                <w:lang w:val="ru-RU"/>
              </w:rPr>
            </w:pPr>
          </w:p>
        </w:tc>
      </w:tr>
      <w:tr w:rsidR="006545A6" w:rsidRPr="00A14E7E" w:rsidTr="00F50273">
        <w:trPr>
          <w:gridAfter w:val="1"/>
          <w:wAfter w:w="20" w:type="dxa"/>
          <w:trHeight w:val="334"/>
        </w:trPr>
        <w:tc>
          <w:tcPr>
            <w:tcW w:w="142" w:type="dxa"/>
            <w:shd w:val="clear" w:color="auto" w:fill="00B050"/>
          </w:tcPr>
          <w:p w:rsidR="006545A6" w:rsidRPr="00A12FB0" w:rsidRDefault="006545A6" w:rsidP="008301E4">
            <w:pPr>
              <w:pStyle w:val="EmptyLayoutCell"/>
              <w:contextualSpacing/>
              <w:rPr>
                <w:sz w:val="22"/>
                <w:szCs w:val="22"/>
                <w:lang w:val="ru-RU"/>
              </w:rPr>
            </w:pPr>
          </w:p>
        </w:tc>
        <w:tc>
          <w:tcPr>
            <w:tcW w:w="10320" w:type="dxa"/>
            <w:shd w:val="clear" w:color="auto" w:fill="00B050"/>
          </w:tcPr>
          <w:p w:rsidR="006545A6" w:rsidRPr="00BC4EBD" w:rsidRDefault="006545A6" w:rsidP="004337EF">
            <w:pPr>
              <w:contextualSpacing/>
              <w:jc w:val="center"/>
              <w:rPr>
                <w:rFonts w:eastAsia="Tahoma"/>
                <w:color w:val="000000"/>
                <w:sz w:val="24"/>
                <w:szCs w:val="24"/>
                <w:lang w:val="uk-UA"/>
              </w:rPr>
            </w:pPr>
            <w:r w:rsidRPr="00BC4EBD">
              <w:rPr>
                <w:rFonts w:eastAsia="Tahoma"/>
                <w:b/>
                <w:color w:val="000000"/>
                <w:sz w:val="24"/>
                <w:szCs w:val="24"/>
                <w:lang w:val="ru-RU"/>
              </w:rPr>
              <w:t>ЧАСТИНА І</w:t>
            </w:r>
            <w:r w:rsidR="004337EF" w:rsidRPr="00BC4EBD">
              <w:rPr>
                <w:rFonts w:eastAsia="Tahoma"/>
                <w:b/>
                <w:color w:val="000000"/>
                <w:sz w:val="24"/>
                <w:szCs w:val="24"/>
                <w:lang w:val="uk-UA"/>
              </w:rPr>
              <w:t xml:space="preserve">ІІ. ФОРМА </w:t>
            </w:r>
            <w:r w:rsidRPr="00BC4EBD">
              <w:rPr>
                <w:rFonts w:eastAsia="Tahoma"/>
                <w:b/>
                <w:color w:val="000000"/>
                <w:sz w:val="24"/>
                <w:szCs w:val="24"/>
                <w:lang w:val="ru-RU"/>
              </w:rPr>
              <w:t xml:space="preserve"> </w:t>
            </w:r>
            <w:r w:rsidR="005624FE" w:rsidRPr="00BC4EBD">
              <w:rPr>
                <w:rFonts w:eastAsia="Tahoma"/>
                <w:b/>
                <w:color w:val="000000"/>
                <w:sz w:val="24"/>
                <w:szCs w:val="24"/>
                <w:lang w:val="uk-UA"/>
              </w:rPr>
              <w:t>КОМЕРЦІЙН</w:t>
            </w:r>
            <w:r w:rsidR="004337EF" w:rsidRPr="00BC4EBD">
              <w:rPr>
                <w:rFonts w:eastAsia="Tahoma"/>
                <w:b/>
                <w:color w:val="000000"/>
                <w:sz w:val="24"/>
                <w:szCs w:val="24"/>
                <w:lang w:val="uk-UA"/>
              </w:rPr>
              <w:t>ОЇ</w:t>
            </w:r>
            <w:r w:rsidRPr="00BC4EBD">
              <w:rPr>
                <w:rFonts w:eastAsia="Tahoma"/>
                <w:b/>
                <w:color w:val="000000"/>
                <w:sz w:val="24"/>
                <w:szCs w:val="24"/>
                <w:lang w:val="ru-RU"/>
              </w:rPr>
              <w:t xml:space="preserve"> ПРОПОЗИЦІ</w:t>
            </w:r>
            <w:r w:rsidR="004337EF" w:rsidRPr="00BC4EBD">
              <w:rPr>
                <w:rFonts w:eastAsia="Tahoma"/>
                <w:b/>
                <w:color w:val="000000"/>
                <w:sz w:val="24"/>
                <w:szCs w:val="24"/>
                <w:lang w:val="ru-RU"/>
              </w:rPr>
              <w:t>Ї</w:t>
            </w:r>
          </w:p>
        </w:tc>
        <w:tc>
          <w:tcPr>
            <w:tcW w:w="20" w:type="dxa"/>
            <w:shd w:val="clear" w:color="auto" w:fill="00B050"/>
          </w:tcPr>
          <w:p w:rsidR="006545A6" w:rsidRPr="00A12FB0" w:rsidRDefault="006545A6" w:rsidP="008301E4">
            <w:pPr>
              <w:pStyle w:val="EmptyLayoutCell"/>
              <w:contextualSpacing/>
              <w:rPr>
                <w:sz w:val="22"/>
                <w:szCs w:val="22"/>
                <w:lang w:val="ru-RU"/>
              </w:rPr>
            </w:pPr>
          </w:p>
        </w:tc>
      </w:tr>
      <w:tr w:rsidR="006545A6" w:rsidRPr="00A14E7E" w:rsidTr="00F50273">
        <w:trPr>
          <w:gridAfter w:val="1"/>
          <w:wAfter w:w="20" w:type="dxa"/>
          <w:trHeight w:val="574"/>
        </w:trPr>
        <w:tc>
          <w:tcPr>
            <w:tcW w:w="142" w:type="dxa"/>
          </w:tcPr>
          <w:p w:rsidR="006545A6" w:rsidRPr="00A12FB0" w:rsidRDefault="006545A6" w:rsidP="008301E4">
            <w:pPr>
              <w:pStyle w:val="EmptyLayoutCell"/>
              <w:contextualSpacing/>
              <w:rPr>
                <w:sz w:val="22"/>
                <w:szCs w:val="22"/>
                <w:lang w:val="ru-RU"/>
              </w:rPr>
            </w:pPr>
          </w:p>
        </w:tc>
        <w:tc>
          <w:tcPr>
            <w:tcW w:w="10320" w:type="dxa"/>
          </w:tcPr>
          <w:p w:rsidR="004337EF" w:rsidRPr="00BC4EBD" w:rsidRDefault="002C17E7" w:rsidP="004337EF">
            <w:pPr>
              <w:spacing w:after="99"/>
              <w:contextualSpacing/>
              <w:jc w:val="center"/>
              <w:rPr>
                <w:rFonts w:eastAsia="Tahoma"/>
                <w:b/>
                <w:color w:val="212121"/>
                <w:sz w:val="24"/>
                <w:szCs w:val="24"/>
                <w:lang w:val="uk-UA"/>
              </w:rPr>
            </w:pPr>
            <w:r w:rsidRPr="00BC4EBD">
              <w:rPr>
                <w:rFonts w:eastAsia="Tahoma"/>
                <w:color w:val="000000"/>
                <w:sz w:val="24"/>
                <w:szCs w:val="24"/>
                <w:lang w:val="uk-UA"/>
              </w:rPr>
              <w:t xml:space="preserve">Ми, (назва Учасника), надаємо свою </w:t>
            </w:r>
            <w:r w:rsidR="005624FE" w:rsidRPr="00BC4EBD">
              <w:rPr>
                <w:rFonts w:eastAsia="Tahoma"/>
                <w:color w:val="000000"/>
                <w:sz w:val="24"/>
                <w:szCs w:val="24"/>
                <w:lang w:val="uk-UA"/>
              </w:rPr>
              <w:t>комерційну</w:t>
            </w:r>
            <w:r w:rsidR="00B847E1" w:rsidRPr="00BC4EBD">
              <w:rPr>
                <w:rFonts w:eastAsia="Tahoma"/>
                <w:color w:val="000000"/>
                <w:sz w:val="24"/>
                <w:szCs w:val="24"/>
                <w:lang w:val="uk-UA"/>
              </w:rPr>
              <w:t xml:space="preserve"> пропозиці</w:t>
            </w:r>
            <w:r w:rsidRPr="00BC4EBD">
              <w:rPr>
                <w:rFonts w:eastAsia="Tahoma"/>
                <w:color w:val="000000"/>
                <w:sz w:val="24"/>
                <w:szCs w:val="24"/>
                <w:lang w:val="uk-UA"/>
              </w:rPr>
              <w:t xml:space="preserve">ю щодо участі </w:t>
            </w:r>
            <w:r w:rsidR="004337EF" w:rsidRPr="00BC4EBD">
              <w:rPr>
                <w:rFonts w:eastAsia="Tahoma"/>
                <w:color w:val="212121"/>
                <w:sz w:val="24"/>
                <w:szCs w:val="24"/>
                <w:lang w:val="uk-UA"/>
              </w:rPr>
              <w:t>конкурс</w:t>
            </w:r>
          </w:p>
          <w:p w:rsidR="004337EF" w:rsidRPr="00BC4EBD" w:rsidRDefault="004337EF" w:rsidP="004337EF">
            <w:pPr>
              <w:spacing w:after="99"/>
              <w:contextualSpacing/>
              <w:jc w:val="center"/>
              <w:rPr>
                <w:rFonts w:eastAsia="Tahoma"/>
                <w:b/>
                <w:color w:val="212121"/>
                <w:sz w:val="24"/>
                <w:szCs w:val="24"/>
                <w:lang w:val="uk-UA"/>
              </w:rPr>
            </w:pPr>
            <w:r w:rsidRPr="00BC4EBD">
              <w:rPr>
                <w:rFonts w:eastAsia="Tahoma"/>
                <w:b/>
                <w:color w:val="212121"/>
                <w:sz w:val="24"/>
                <w:szCs w:val="24"/>
                <w:lang w:val="uk-UA"/>
              </w:rPr>
              <w:t>Щодо залучення організатора таксомоторних перевезень на території</w:t>
            </w:r>
          </w:p>
          <w:p w:rsidR="004337EF" w:rsidRPr="00BC4EBD" w:rsidRDefault="004337EF" w:rsidP="004337EF">
            <w:pPr>
              <w:spacing w:after="99"/>
              <w:contextualSpacing/>
              <w:jc w:val="center"/>
              <w:rPr>
                <w:rFonts w:eastAsia="Tahoma"/>
                <w:b/>
                <w:color w:val="212121"/>
                <w:sz w:val="24"/>
                <w:szCs w:val="24"/>
                <w:lang w:val="uk-UA"/>
              </w:rPr>
            </w:pPr>
            <w:r w:rsidRPr="00BC4EBD">
              <w:rPr>
                <w:rFonts w:eastAsia="Tahoma"/>
                <w:b/>
                <w:color w:val="212121"/>
                <w:sz w:val="24"/>
                <w:szCs w:val="24"/>
                <w:lang w:val="uk-UA"/>
              </w:rPr>
              <w:t>Державного підприємства «Міжнародний аеропорт «Бориспіль»</w:t>
            </w:r>
          </w:p>
          <w:p w:rsidR="00375880" w:rsidRPr="00BC4EBD" w:rsidRDefault="00375880" w:rsidP="004337EF">
            <w:pPr>
              <w:ind w:firstLine="720"/>
              <w:contextualSpacing/>
              <w:jc w:val="center"/>
              <w:rPr>
                <w:rFonts w:eastAsia="Tahoma"/>
                <w:color w:val="000000"/>
                <w:sz w:val="24"/>
                <w:szCs w:val="24"/>
                <w:lang w:val="uk-UA"/>
              </w:rPr>
            </w:pPr>
            <w:r w:rsidRPr="00BC4EBD">
              <w:rPr>
                <w:rFonts w:eastAsia="Tahoma"/>
                <w:color w:val="000000"/>
                <w:sz w:val="24"/>
                <w:szCs w:val="24"/>
                <w:lang w:val="uk-UA"/>
              </w:rPr>
              <w:t>згідно з вимогами Замовника.</w:t>
            </w:r>
          </w:p>
          <w:p w:rsidR="00375880" w:rsidRPr="00BC4EBD" w:rsidRDefault="00375880" w:rsidP="00375880">
            <w:pPr>
              <w:keepNext/>
              <w:keepLines/>
              <w:jc w:val="both"/>
              <w:rPr>
                <w:color w:val="000000"/>
                <w:sz w:val="24"/>
                <w:szCs w:val="24"/>
                <w:lang w:val="uk-UA"/>
              </w:rPr>
            </w:pPr>
          </w:p>
          <w:p w:rsidR="00EB75FF" w:rsidRPr="00BC4EBD" w:rsidRDefault="00EB75FF" w:rsidP="00B904BB">
            <w:pPr>
              <w:pStyle w:val="ab"/>
              <w:keepNext/>
              <w:keepLines/>
              <w:numPr>
                <w:ilvl w:val="0"/>
                <w:numId w:val="9"/>
              </w:numPr>
              <w:tabs>
                <w:tab w:val="left" w:pos="2160"/>
                <w:tab w:val="left" w:pos="3600"/>
              </w:tabs>
              <w:jc w:val="both"/>
              <w:rPr>
                <w:rFonts w:ascii="Times New Roman" w:eastAsia="Tahoma" w:hAnsi="Times New Roman"/>
                <w:color w:val="000000"/>
                <w:sz w:val="24"/>
                <w:szCs w:val="24"/>
                <w:lang w:val="uk-UA"/>
              </w:rPr>
            </w:pPr>
            <w:r w:rsidRPr="00BC4EBD">
              <w:rPr>
                <w:rFonts w:ascii="Times New Roman" w:eastAsia="Tahoma" w:hAnsi="Times New Roman"/>
                <w:color w:val="000000"/>
                <w:sz w:val="24"/>
                <w:szCs w:val="24"/>
                <w:lang w:val="uk-UA"/>
              </w:rPr>
              <w:t xml:space="preserve">Вивчивши умови </w:t>
            </w:r>
            <w:r w:rsidR="004337EF" w:rsidRPr="00BC4EBD">
              <w:rPr>
                <w:rFonts w:ascii="Times New Roman" w:eastAsia="Tahoma" w:hAnsi="Times New Roman"/>
                <w:color w:val="000000"/>
                <w:sz w:val="24"/>
                <w:szCs w:val="24"/>
                <w:lang w:val="uk-UA"/>
              </w:rPr>
              <w:t>конкурсу</w:t>
            </w:r>
            <w:r w:rsidRPr="00BC4EBD">
              <w:rPr>
                <w:rFonts w:ascii="Times New Roman" w:eastAsia="Tahoma" w:hAnsi="Times New Roman"/>
                <w:color w:val="000000"/>
                <w:sz w:val="24"/>
                <w:szCs w:val="24"/>
                <w:lang w:val="uk-U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w:t>
            </w:r>
            <w:r w:rsidR="00DC2211" w:rsidRPr="00BC4EBD">
              <w:rPr>
                <w:rFonts w:ascii="Times New Roman" w:eastAsia="Tahoma" w:hAnsi="Times New Roman"/>
                <w:color w:val="000000"/>
                <w:sz w:val="24"/>
                <w:szCs w:val="24"/>
                <w:lang w:val="uk-UA"/>
              </w:rPr>
              <w:t xml:space="preserve"> пропозиції за наступною ціною:</w:t>
            </w:r>
          </w:p>
          <w:p w:rsidR="00B904BB" w:rsidRPr="00BC4EBD" w:rsidRDefault="00B904BB" w:rsidP="00B904BB">
            <w:pPr>
              <w:pStyle w:val="ab"/>
              <w:keepNext/>
              <w:keepLines/>
              <w:tabs>
                <w:tab w:val="left" w:pos="2160"/>
                <w:tab w:val="left" w:pos="3600"/>
              </w:tabs>
              <w:ind w:left="1185"/>
              <w:jc w:val="both"/>
              <w:rPr>
                <w:rFonts w:ascii="Times New Roman" w:eastAsia="Tahoma" w:hAnsi="Times New Roman"/>
                <w:color w:val="000000"/>
                <w:sz w:val="24"/>
                <w:szCs w:val="24"/>
                <w:lang w:val="uk-UA"/>
              </w:rPr>
            </w:pPr>
          </w:p>
          <w:p w:rsidR="00AD58DB" w:rsidRPr="00BC4EBD" w:rsidRDefault="00AD58DB" w:rsidP="00AD58DB">
            <w:pPr>
              <w:keepNext/>
              <w:keepLines/>
              <w:jc w:val="both"/>
              <w:rPr>
                <w:sz w:val="24"/>
                <w:szCs w:val="24"/>
                <w:lang w:val="uk-UA"/>
              </w:rPr>
            </w:pPr>
            <w:r w:rsidRPr="00BC4EBD">
              <w:rPr>
                <w:sz w:val="24"/>
                <w:szCs w:val="24"/>
                <w:lang w:val="uk-UA"/>
              </w:rPr>
              <w:t xml:space="preserve">______________, без урахування ПДВ за один заїзд одного транспортного засобу в першу лінію терміналу «D» та за одну видану картку </w:t>
            </w:r>
            <w:proofErr w:type="spellStart"/>
            <w:r w:rsidRPr="00BC4EBD">
              <w:rPr>
                <w:sz w:val="24"/>
                <w:szCs w:val="24"/>
                <w:lang w:val="uk-UA"/>
              </w:rPr>
              <w:t>доступу_________</w:t>
            </w:r>
            <w:proofErr w:type="spellEnd"/>
            <w:r w:rsidRPr="00BC4EBD">
              <w:rPr>
                <w:sz w:val="24"/>
                <w:szCs w:val="24"/>
                <w:lang w:val="uk-UA"/>
              </w:rPr>
              <w:t>________, без урахування ПДВ.</w:t>
            </w:r>
          </w:p>
          <w:p w:rsidR="00EB75FF" w:rsidRPr="00BC4EBD" w:rsidRDefault="00EB75FF" w:rsidP="00EB75FF">
            <w:pPr>
              <w:keepNext/>
              <w:keepLines/>
              <w:tabs>
                <w:tab w:val="left" w:pos="2160"/>
                <w:tab w:val="left" w:pos="3600"/>
              </w:tabs>
              <w:jc w:val="center"/>
              <w:rPr>
                <w:rFonts w:eastAsia="Tahoma"/>
                <w:color w:val="000000"/>
                <w:sz w:val="24"/>
                <w:szCs w:val="24"/>
                <w:lang w:val="uk-UA"/>
              </w:rPr>
            </w:pPr>
          </w:p>
          <w:p w:rsidR="00EB75FF" w:rsidRPr="00BC4EBD" w:rsidRDefault="00EB75FF" w:rsidP="00EB75FF">
            <w:pPr>
              <w:keepNext/>
              <w:keepLines/>
              <w:tabs>
                <w:tab w:val="left" w:pos="2160"/>
                <w:tab w:val="left" w:pos="3600"/>
              </w:tabs>
              <w:jc w:val="center"/>
              <w:rPr>
                <w:rFonts w:eastAsia="Tahoma"/>
                <w:color w:val="000000"/>
                <w:sz w:val="24"/>
                <w:szCs w:val="24"/>
                <w:lang w:val="uk-UA"/>
              </w:rPr>
            </w:pPr>
            <w:r w:rsidRPr="00BC4EBD">
              <w:rPr>
                <w:rFonts w:eastAsia="Tahoma"/>
                <w:color w:val="000000"/>
                <w:sz w:val="24"/>
                <w:szCs w:val="24"/>
                <w:lang w:val="uk-UA"/>
              </w:rPr>
              <w:t>Всього з ПДВ</w:t>
            </w:r>
            <w:r w:rsidR="00AD58DB" w:rsidRPr="00BC4EBD">
              <w:rPr>
                <w:rFonts w:eastAsia="Tahoma"/>
                <w:color w:val="000000"/>
                <w:sz w:val="24"/>
                <w:szCs w:val="24"/>
                <w:lang w:val="uk-UA"/>
              </w:rPr>
              <w:t xml:space="preserve"> </w:t>
            </w:r>
            <w:r w:rsidR="00AD58DB" w:rsidRPr="00BC4EBD">
              <w:rPr>
                <w:sz w:val="24"/>
                <w:szCs w:val="24"/>
                <w:lang w:val="uk-UA"/>
              </w:rPr>
              <w:t>за один заїзд одного транспортного засобу в першу лінію терміналу «D»</w:t>
            </w:r>
            <w:r w:rsidRPr="00BC4EBD">
              <w:rPr>
                <w:rFonts w:eastAsia="Tahoma"/>
                <w:color w:val="000000"/>
                <w:sz w:val="24"/>
                <w:szCs w:val="24"/>
                <w:lang w:val="uk-UA"/>
              </w:rPr>
              <w:t xml:space="preserve"> ____</w:t>
            </w:r>
            <w:r w:rsidR="00AD58DB" w:rsidRPr="00BC4EBD">
              <w:rPr>
                <w:rFonts w:eastAsia="Tahoma"/>
                <w:color w:val="000000"/>
                <w:sz w:val="24"/>
                <w:szCs w:val="24"/>
                <w:lang w:val="uk-UA"/>
              </w:rPr>
              <w:t>_______________</w:t>
            </w:r>
            <w:r w:rsidRPr="00BC4EBD">
              <w:rPr>
                <w:rFonts w:eastAsia="Tahoma"/>
                <w:color w:val="000000"/>
                <w:sz w:val="24"/>
                <w:szCs w:val="24"/>
                <w:lang w:val="uk-UA"/>
              </w:rPr>
              <w:t>___________ грн.  (прописом )</w:t>
            </w:r>
          </w:p>
          <w:p w:rsidR="00AD58DB" w:rsidRPr="00BC4EBD" w:rsidRDefault="00AD58DB" w:rsidP="00AD58DB">
            <w:pPr>
              <w:keepNext/>
              <w:keepLines/>
              <w:tabs>
                <w:tab w:val="left" w:pos="2160"/>
                <w:tab w:val="left" w:pos="3600"/>
              </w:tabs>
              <w:rPr>
                <w:sz w:val="24"/>
                <w:szCs w:val="24"/>
                <w:lang w:val="uk-UA"/>
              </w:rPr>
            </w:pPr>
            <w:r w:rsidRPr="00BC4EBD">
              <w:rPr>
                <w:rFonts w:eastAsia="Tahoma"/>
                <w:color w:val="000000"/>
                <w:sz w:val="24"/>
                <w:szCs w:val="24"/>
                <w:lang w:val="uk-UA"/>
              </w:rPr>
              <w:t xml:space="preserve">          Всього з ПДВ </w:t>
            </w:r>
            <w:r w:rsidRPr="00BC4EBD">
              <w:rPr>
                <w:sz w:val="24"/>
                <w:szCs w:val="24"/>
                <w:lang w:val="uk-UA"/>
              </w:rPr>
              <w:t xml:space="preserve">за </w:t>
            </w:r>
            <w:proofErr w:type="spellStart"/>
            <w:r w:rsidRPr="00BC4EBD">
              <w:rPr>
                <w:sz w:val="24"/>
                <w:szCs w:val="24"/>
                <w:lang w:val="uk-UA"/>
              </w:rPr>
              <w:t>за</w:t>
            </w:r>
            <w:proofErr w:type="spellEnd"/>
            <w:r w:rsidRPr="00BC4EBD">
              <w:rPr>
                <w:sz w:val="24"/>
                <w:szCs w:val="24"/>
                <w:lang w:val="uk-UA"/>
              </w:rPr>
              <w:t xml:space="preserve"> одну видану картку доступу</w:t>
            </w:r>
          </w:p>
          <w:p w:rsidR="00AD58DB" w:rsidRPr="00BC4EBD" w:rsidRDefault="00AD58DB" w:rsidP="00AD58DB">
            <w:pPr>
              <w:keepNext/>
              <w:keepLines/>
              <w:tabs>
                <w:tab w:val="left" w:pos="2160"/>
                <w:tab w:val="left" w:pos="3600"/>
              </w:tabs>
              <w:jc w:val="center"/>
              <w:rPr>
                <w:rFonts w:eastAsia="Tahoma"/>
                <w:color w:val="000000"/>
                <w:sz w:val="24"/>
                <w:szCs w:val="24"/>
                <w:lang w:val="uk-UA"/>
              </w:rPr>
            </w:pPr>
            <w:r w:rsidRPr="00BC4EBD">
              <w:rPr>
                <w:sz w:val="24"/>
                <w:szCs w:val="24"/>
                <w:lang w:val="uk-UA"/>
              </w:rPr>
              <w:t>_______________</w:t>
            </w:r>
            <w:r w:rsidRPr="00BC4EBD">
              <w:rPr>
                <w:rFonts w:eastAsia="Tahoma"/>
                <w:color w:val="000000"/>
                <w:sz w:val="24"/>
                <w:szCs w:val="24"/>
                <w:lang w:val="uk-UA"/>
              </w:rPr>
              <w:t>_______________ грн.  (прописом )</w:t>
            </w:r>
          </w:p>
          <w:p w:rsidR="00D11878" w:rsidRPr="00C00BB1" w:rsidRDefault="00EB75FF" w:rsidP="00EB75FF">
            <w:pPr>
              <w:keepNext/>
              <w:keepLines/>
              <w:ind w:firstLine="540"/>
              <w:jc w:val="both"/>
              <w:rPr>
                <w:rFonts w:eastAsia="Tahoma"/>
                <w:color w:val="000000"/>
                <w:sz w:val="24"/>
                <w:szCs w:val="24"/>
                <w:lang w:val="ru-RU"/>
              </w:rPr>
            </w:pPr>
            <w:r w:rsidRPr="00BC4EBD">
              <w:rPr>
                <w:rFonts w:eastAsia="Tahoma"/>
                <w:color w:val="000000"/>
                <w:sz w:val="24"/>
                <w:szCs w:val="24"/>
                <w:lang w:val="uk-UA"/>
              </w:rPr>
              <w:t xml:space="preserve">   </w:t>
            </w:r>
          </w:p>
          <w:p w:rsidR="00C00BB1" w:rsidRPr="002E02E6" w:rsidRDefault="00C00BB1" w:rsidP="00EB75FF">
            <w:pPr>
              <w:keepNext/>
              <w:keepLines/>
              <w:ind w:firstLine="540"/>
              <w:jc w:val="both"/>
              <w:rPr>
                <w:rFonts w:eastAsia="Tahoma"/>
                <w:color w:val="000000"/>
                <w:sz w:val="24"/>
                <w:szCs w:val="24"/>
                <w:lang w:val="ru-RU"/>
              </w:rPr>
            </w:pPr>
          </w:p>
          <w:p w:rsidR="00C00BB1" w:rsidRPr="002E02E6" w:rsidRDefault="00C00BB1" w:rsidP="00EB75FF">
            <w:pPr>
              <w:keepNext/>
              <w:keepLines/>
              <w:ind w:firstLine="540"/>
              <w:jc w:val="both"/>
              <w:rPr>
                <w:rFonts w:eastAsia="Tahoma"/>
                <w:color w:val="000000"/>
                <w:sz w:val="24"/>
                <w:szCs w:val="24"/>
                <w:lang w:val="ru-RU"/>
              </w:rPr>
            </w:pPr>
          </w:p>
          <w:p w:rsidR="00C00BB1" w:rsidRPr="002E02E6" w:rsidRDefault="00C00BB1" w:rsidP="00EB75FF">
            <w:pPr>
              <w:keepNext/>
              <w:keepLines/>
              <w:ind w:firstLine="540"/>
              <w:jc w:val="both"/>
              <w:rPr>
                <w:rFonts w:eastAsia="Tahoma"/>
                <w:color w:val="000000"/>
                <w:sz w:val="24"/>
                <w:szCs w:val="24"/>
                <w:lang w:val="ru-RU"/>
              </w:rPr>
            </w:pPr>
          </w:p>
          <w:p w:rsidR="00D11878" w:rsidRPr="00BC4EBD" w:rsidRDefault="00D11878" w:rsidP="00D11878">
            <w:pPr>
              <w:keepNext/>
              <w:keepLines/>
              <w:jc w:val="center"/>
              <w:rPr>
                <w:rFonts w:eastAsia="Tahoma"/>
                <w:color w:val="000000"/>
                <w:sz w:val="24"/>
                <w:szCs w:val="24"/>
                <w:lang w:val="uk-UA"/>
              </w:rPr>
            </w:pPr>
            <w:r w:rsidRPr="00BC4EBD">
              <w:rPr>
                <w:rFonts w:eastAsia="Tahoma"/>
                <w:color w:val="000000"/>
                <w:sz w:val="24"/>
                <w:szCs w:val="24"/>
                <w:lang w:val="uk-UA"/>
              </w:rPr>
              <w:lastRenderedPageBreak/>
              <w:t xml:space="preserve">2. </w:t>
            </w:r>
            <w:r w:rsidRPr="00BC4EBD">
              <w:rPr>
                <w:rFonts w:eastAsia="Tahoma"/>
                <w:b/>
                <w:color w:val="000000"/>
                <w:sz w:val="24"/>
                <w:szCs w:val="24"/>
                <w:lang w:val="uk-UA"/>
              </w:rPr>
              <w:t xml:space="preserve">Пропозиції по реалізації Технології </w:t>
            </w:r>
            <w:r w:rsidR="00F50273" w:rsidRPr="00BC4EBD">
              <w:rPr>
                <w:rFonts w:eastAsia="Tahoma"/>
                <w:b/>
                <w:color w:val="000000"/>
                <w:sz w:val="24"/>
                <w:szCs w:val="24"/>
                <w:lang w:val="uk-UA"/>
              </w:rPr>
              <w:t xml:space="preserve">з </w:t>
            </w:r>
            <w:r w:rsidRPr="00BC4EBD">
              <w:rPr>
                <w:rFonts w:eastAsia="Tahoma"/>
                <w:b/>
                <w:color w:val="000000"/>
                <w:sz w:val="24"/>
                <w:szCs w:val="24"/>
                <w:lang w:val="uk-UA"/>
              </w:rPr>
              <w:t>організа</w:t>
            </w:r>
            <w:r w:rsidR="00F50273" w:rsidRPr="00BC4EBD">
              <w:rPr>
                <w:rFonts w:eastAsia="Tahoma"/>
                <w:b/>
                <w:color w:val="000000"/>
                <w:sz w:val="24"/>
                <w:szCs w:val="24"/>
                <w:lang w:val="uk-UA"/>
              </w:rPr>
              <w:t>ції</w:t>
            </w:r>
            <w:r w:rsidRPr="00BC4EBD">
              <w:rPr>
                <w:rFonts w:eastAsia="Tahoma"/>
                <w:b/>
                <w:color w:val="000000"/>
                <w:sz w:val="24"/>
                <w:szCs w:val="24"/>
                <w:lang w:val="uk-UA"/>
              </w:rPr>
              <w:t xml:space="preserve"> таксомоторних перевезень на території ДП МА «Бориспіль»</w:t>
            </w:r>
            <w:r w:rsidRPr="00BC4EBD">
              <w:rPr>
                <w:rFonts w:eastAsia="Tahoma"/>
                <w:color w:val="000000"/>
                <w:sz w:val="24"/>
                <w:szCs w:val="24"/>
                <w:lang w:val="uk-UA"/>
              </w:rPr>
              <w:t>:</w:t>
            </w:r>
          </w:p>
          <w:p w:rsidR="00D11878" w:rsidRPr="00BC4EBD" w:rsidRDefault="00D11878" w:rsidP="00D11878">
            <w:pPr>
              <w:keepNext/>
              <w:keepLines/>
              <w:jc w:val="center"/>
              <w:rPr>
                <w:rFonts w:eastAsia="Tahoma"/>
                <w:i/>
                <w:color w:val="000000"/>
                <w:sz w:val="24"/>
                <w:szCs w:val="24"/>
                <w:lang w:val="uk-UA"/>
              </w:rPr>
            </w:pPr>
            <w:r w:rsidRPr="00BC4EBD">
              <w:rPr>
                <w:rFonts w:eastAsia="Tahoma"/>
                <w:i/>
                <w:color w:val="000000"/>
                <w:sz w:val="24"/>
                <w:szCs w:val="24"/>
                <w:lang w:val="uk-UA"/>
              </w:rPr>
              <w:t>(детально зазначається</w:t>
            </w:r>
            <w:r w:rsidR="00EB75FF" w:rsidRPr="00BC4EBD">
              <w:rPr>
                <w:rFonts w:eastAsia="Tahoma"/>
                <w:i/>
                <w:color w:val="000000"/>
                <w:sz w:val="24"/>
                <w:szCs w:val="24"/>
                <w:lang w:val="uk-UA"/>
              </w:rPr>
              <w:t xml:space="preserve">  </w:t>
            </w:r>
            <w:r w:rsidRPr="00BC4EBD">
              <w:rPr>
                <w:rFonts w:eastAsia="Tahoma"/>
                <w:i/>
                <w:color w:val="000000"/>
                <w:sz w:val="24"/>
                <w:szCs w:val="24"/>
                <w:lang w:val="uk-UA"/>
              </w:rPr>
              <w:t>компанією-учасником конкурсу)</w:t>
            </w:r>
          </w:p>
          <w:p w:rsidR="00EB75FF" w:rsidRPr="00BC4EBD" w:rsidRDefault="00EB75FF" w:rsidP="00EB75FF">
            <w:pPr>
              <w:keepNext/>
              <w:keepLines/>
              <w:ind w:firstLine="540"/>
              <w:jc w:val="both"/>
              <w:rPr>
                <w:rFonts w:eastAsia="Tahoma"/>
                <w:color w:val="000000"/>
                <w:sz w:val="24"/>
                <w:szCs w:val="24"/>
                <w:lang w:val="uk-UA"/>
              </w:rPr>
            </w:pPr>
            <w:r w:rsidRPr="00BC4EBD">
              <w:rPr>
                <w:rFonts w:eastAsia="Tahoma"/>
                <w:color w:val="000000"/>
                <w:sz w:val="24"/>
                <w:szCs w:val="24"/>
                <w:lang w:val="uk-UA"/>
              </w:rPr>
              <w:t xml:space="preserve">      </w:t>
            </w:r>
          </w:p>
          <w:p w:rsidR="00EB75FF" w:rsidRDefault="00D11878" w:rsidP="00EB75FF">
            <w:pPr>
              <w:keepNext/>
              <w:keepLines/>
              <w:ind w:firstLine="540"/>
              <w:jc w:val="both"/>
              <w:rPr>
                <w:rFonts w:eastAsia="Tahoma"/>
                <w:color w:val="000000"/>
                <w:sz w:val="24"/>
                <w:szCs w:val="24"/>
                <w:lang w:val="uk-UA"/>
              </w:rPr>
            </w:pPr>
            <w:r w:rsidRPr="00BC4EBD">
              <w:rPr>
                <w:rFonts w:eastAsia="Tahoma"/>
                <w:color w:val="000000"/>
                <w:sz w:val="24"/>
                <w:szCs w:val="24"/>
                <w:lang w:val="uk-UA"/>
              </w:rPr>
              <w:t>3</w:t>
            </w:r>
            <w:r w:rsidR="00EB75FF" w:rsidRPr="00BC4EBD">
              <w:rPr>
                <w:rFonts w:eastAsia="Tahoma"/>
                <w:color w:val="000000"/>
                <w:sz w:val="24"/>
                <w:szCs w:val="24"/>
                <w:lang w:val="uk-UA"/>
              </w:rPr>
              <w:t xml:space="preserve">. Ми погоджуємося дотримуватися умов цього </w:t>
            </w:r>
            <w:r w:rsidRPr="00BC4EBD">
              <w:rPr>
                <w:rFonts w:eastAsia="Tahoma"/>
                <w:color w:val="000000"/>
                <w:sz w:val="24"/>
                <w:szCs w:val="24"/>
                <w:lang w:val="uk-UA"/>
              </w:rPr>
              <w:t xml:space="preserve">конкурсу </w:t>
            </w:r>
            <w:r w:rsidR="00EB75FF" w:rsidRPr="00BC4EBD">
              <w:rPr>
                <w:rFonts w:eastAsia="Tahoma"/>
                <w:color w:val="000000"/>
                <w:sz w:val="24"/>
                <w:szCs w:val="24"/>
                <w:lang w:val="uk-UA"/>
              </w:rPr>
              <w:t xml:space="preserve"> та умов  цієї пропозиції протягом 120-ти календарних днів</w:t>
            </w:r>
            <w:r w:rsidRPr="00BC4EBD">
              <w:rPr>
                <w:rFonts w:eastAsia="Tahoma"/>
                <w:color w:val="000000"/>
                <w:sz w:val="24"/>
                <w:szCs w:val="24"/>
                <w:lang w:val="uk-UA"/>
              </w:rPr>
              <w:t xml:space="preserve">, </w:t>
            </w:r>
            <w:r w:rsidRPr="00BC4EBD">
              <w:rPr>
                <w:rFonts w:eastAsia="Tahoma"/>
                <w:sz w:val="24"/>
                <w:szCs w:val="24"/>
                <w:lang w:val="uk-UA"/>
              </w:rPr>
              <w:t>починаючи з 29.05.2015</w:t>
            </w:r>
            <w:r w:rsidRPr="00BC4EBD">
              <w:rPr>
                <w:rFonts w:eastAsia="Tahoma"/>
                <w:color w:val="000000"/>
                <w:sz w:val="24"/>
                <w:szCs w:val="24"/>
                <w:lang w:val="uk-UA"/>
              </w:rPr>
              <w:t>.</w:t>
            </w:r>
            <w:r w:rsidR="00EB75FF" w:rsidRPr="00BC4EBD">
              <w:rPr>
                <w:rFonts w:eastAsia="Tahoma"/>
                <w:color w:val="000000"/>
                <w:sz w:val="24"/>
                <w:szCs w:val="24"/>
                <w:lang w:val="uk-UA"/>
              </w:rPr>
              <w:t xml:space="preserve"> Наша пропозиція буде обов'язковою для нас і може бути акцептована Вами у будь-який час до закінчення зазначеного терміну.</w:t>
            </w:r>
          </w:p>
          <w:p w:rsidR="00BC4EBD" w:rsidRPr="00BC4EBD" w:rsidRDefault="00BC4EBD" w:rsidP="00EB75FF">
            <w:pPr>
              <w:keepNext/>
              <w:keepLines/>
              <w:ind w:firstLine="540"/>
              <w:jc w:val="both"/>
              <w:rPr>
                <w:rFonts w:eastAsia="Tahoma"/>
                <w:color w:val="000000"/>
                <w:sz w:val="24"/>
                <w:szCs w:val="24"/>
                <w:lang w:val="uk-UA"/>
              </w:rPr>
            </w:pPr>
          </w:p>
          <w:p w:rsidR="00EB75FF" w:rsidRPr="00BC4EBD" w:rsidRDefault="00EB75FF" w:rsidP="00EB75FF">
            <w:pPr>
              <w:keepNext/>
              <w:keepLines/>
              <w:ind w:firstLine="540"/>
              <w:jc w:val="center"/>
              <w:rPr>
                <w:rFonts w:eastAsia="Tahoma"/>
                <w:color w:val="000000"/>
                <w:sz w:val="24"/>
                <w:szCs w:val="24"/>
                <w:lang w:val="uk-UA"/>
              </w:rPr>
            </w:pPr>
            <w:r w:rsidRPr="00BC4EBD">
              <w:rPr>
                <w:rFonts w:eastAsia="Tahoma"/>
                <w:color w:val="000000"/>
                <w:sz w:val="24"/>
                <w:szCs w:val="24"/>
                <w:lang w:val="uk-UA"/>
              </w:rPr>
              <w:t>Посада, прізвище, ініціали, підпис уповноваженої особи Учасника, завірені печаткою.</w:t>
            </w:r>
          </w:p>
          <w:p w:rsidR="000B4BBC" w:rsidRPr="00BC4EBD" w:rsidRDefault="000B4BBC" w:rsidP="00255150">
            <w:pPr>
              <w:ind w:left="360"/>
              <w:contextualSpacing/>
              <w:jc w:val="both"/>
              <w:rPr>
                <w:rFonts w:eastAsia="Tahoma"/>
                <w:color w:val="000000"/>
                <w:sz w:val="24"/>
                <w:szCs w:val="24"/>
                <w:lang w:val="uk-UA"/>
              </w:rPr>
            </w:pPr>
          </w:p>
        </w:tc>
        <w:tc>
          <w:tcPr>
            <w:tcW w:w="20" w:type="dxa"/>
          </w:tcPr>
          <w:p w:rsidR="006545A6" w:rsidRPr="00A12FB0" w:rsidRDefault="006545A6" w:rsidP="008301E4">
            <w:pPr>
              <w:pStyle w:val="EmptyLayoutCell"/>
              <w:contextualSpacing/>
              <w:rPr>
                <w:sz w:val="22"/>
                <w:szCs w:val="22"/>
                <w:lang w:val="ru-RU"/>
              </w:rPr>
            </w:pPr>
          </w:p>
        </w:tc>
      </w:tr>
    </w:tbl>
    <w:p w:rsidR="003A1EB0" w:rsidRPr="00A12FB0" w:rsidRDefault="003A1EB0" w:rsidP="008301E4">
      <w:pPr>
        <w:contextualSpacing/>
        <w:rPr>
          <w:sz w:val="22"/>
          <w:szCs w:val="22"/>
          <w:lang w:val="ru-RU"/>
        </w:rPr>
      </w:pPr>
    </w:p>
    <w:sectPr w:rsidR="003A1EB0" w:rsidRPr="00A12FB0" w:rsidSect="00B71F6D">
      <w:pgSz w:w="11905" w:h="16837"/>
      <w:pgMar w:top="566" w:right="566" w:bottom="709"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02" w:rsidRDefault="00446F02" w:rsidP="006E6700">
      <w:r>
        <w:separator/>
      </w:r>
    </w:p>
  </w:endnote>
  <w:endnote w:type="continuationSeparator" w:id="0">
    <w:p w:rsidR="00446F02" w:rsidRDefault="00446F02" w:rsidP="006E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02" w:rsidRDefault="00446F02" w:rsidP="006E6700">
      <w:r>
        <w:separator/>
      </w:r>
    </w:p>
  </w:footnote>
  <w:footnote w:type="continuationSeparator" w:id="0">
    <w:p w:rsidR="00446F02" w:rsidRDefault="00446F02" w:rsidP="006E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46AD"/>
      </v:shape>
    </w:pict>
  </w:numPicBullet>
  <w:abstractNum w:abstractNumId="0">
    <w:nsid w:val="1B7B70C3"/>
    <w:multiLevelType w:val="hybridMultilevel"/>
    <w:tmpl w:val="6538990E"/>
    <w:lvl w:ilvl="0" w:tplc="BD42075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243F40FA"/>
    <w:multiLevelType w:val="hybridMultilevel"/>
    <w:tmpl w:val="AC1AEDCC"/>
    <w:lvl w:ilvl="0" w:tplc="78F48C06">
      <w:start w:val="1"/>
      <w:numFmt w:val="decimal"/>
      <w:lvlText w:val="%1."/>
      <w:lvlJc w:val="left"/>
      <w:pPr>
        <w:tabs>
          <w:tab w:val="num" w:pos="720"/>
        </w:tabs>
        <w:ind w:left="720" w:hanging="360"/>
      </w:pPr>
      <w:rPr>
        <w:rFonts w:hint="default"/>
        <w:b/>
        <w:i w:val="0"/>
        <w:u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244A5255"/>
    <w:multiLevelType w:val="multilevel"/>
    <w:tmpl w:val="CFF0D06E"/>
    <w:lvl w:ilvl="0">
      <w:start w:val="1"/>
      <w:numFmt w:val="decimal"/>
      <w:lvlText w:val="%1."/>
      <w:lvlJc w:val="left"/>
      <w:pPr>
        <w:ind w:left="1789" w:hanging="360"/>
      </w:pPr>
      <w:rPr>
        <w:rFonts w:hint="default"/>
      </w:rPr>
    </w:lvl>
    <w:lvl w:ilvl="1">
      <w:start w:val="1"/>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25810298"/>
    <w:multiLevelType w:val="hybridMultilevel"/>
    <w:tmpl w:val="A384B0DE"/>
    <w:lvl w:ilvl="0" w:tplc="0419000F">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1B6E56"/>
    <w:multiLevelType w:val="hybridMultilevel"/>
    <w:tmpl w:val="C6B0CA22"/>
    <w:lvl w:ilvl="0" w:tplc="D324BE5E">
      <w:start w:val="2"/>
      <w:numFmt w:val="bullet"/>
      <w:lvlText w:val="-"/>
      <w:lvlJc w:val="left"/>
      <w:pPr>
        <w:ind w:left="2209" w:hanging="360"/>
      </w:pPr>
      <w:rPr>
        <w:rFonts w:ascii="Times New Roman" w:eastAsia="Times New Roman" w:hAnsi="Times New Roman" w:cs="Times New Roman"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5">
    <w:nsid w:val="49726E32"/>
    <w:multiLevelType w:val="multilevel"/>
    <w:tmpl w:val="9EE07064"/>
    <w:lvl w:ilvl="0">
      <w:start w:val="1"/>
      <w:numFmt w:val="decimal"/>
      <w:lvlText w:val="%1)"/>
      <w:lvlJc w:val="left"/>
      <w:pPr>
        <w:ind w:left="1429" w:hanging="360"/>
      </w:pPr>
      <w:rPr>
        <w:rFonts w:ascii="Tahoma" w:eastAsia="Tahoma" w:hAnsi="Tahoma" w:cs="Times New Roman"/>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4A334EF5"/>
    <w:multiLevelType w:val="hybridMultilevel"/>
    <w:tmpl w:val="28A0DED2"/>
    <w:lvl w:ilvl="0" w:tplc="0419000F">
      <w:start w:val="1"/>
      <w:numFmt w:val="decimal"/>
      <w:lvlText w:val="%1."/>
      <w:lvlJc w:val="left"/>
      <w:pPr>
        <w:tabs>
          <w:tab w:val="num" w:pos="720"/>
        </w:tabs>
        <w:ind w:left="720" w:hanging="360"/>
      </w:p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123DA3"/>
    <w:multiLevelType w:val="hybridMultilevel"/>
    <w:tmpl w:val="CCC0706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927FA8"/>
    <w:multiLevelType w:val="hybridMultilevel"/>
    <w:tmpl w:val="66A68924"/>
    <w:lvl w:ilvl="0" w:tplc="C5C253E0">
      <w:start w:val="1"/>
      <w:numFmt w:val="decimal"/>
      <w:lvlText w:val="%1."/>
      <w:lvlJc w:val="left"/>
      <w:pPr>
        <w:tabs>
          <w:tab w:val="num" w:pos="720"/>
        </w:tabs>
        <w:ind w:left="720" w:hanging="360"/>
      </w:pPr>
    </w:lvl>
    <w:lvl w:ilvl="1" w:tplc="08FE444A">
      <w:numFmt w:val="none"/>
      <w:lvlText w:val=""/>
      <w:lvlJc w:val="left"/>
      <w:pPr>
        <w:tabs>
          <w:tab w:val="num" w:pos="360"/>
        </w:tabs>
      </w:pPr>
    </w:lvl>
    <w:lvl w:ilvl="2" w:tplc="37F89196">
      <w:numFmt w:val="none"/>
      <w:lvlText w:val=""/>
      <w:lvlJc w:val="left"/>
      <w:pPr>
        <w:tabs>
          <w:tab w:val="num" w:pos="360"/>
        </w:tabs>
      </w:pPr>
    </w:lvl>
    <w:lvl w:ilvl="3" w:tplc="BA5AC320">
      <w:numFmt w:val="none"/>
      <w:lvlText w:val=""/>
      <w:lvlJc w:val="left"/>
      <w:pPr>
        <w:tabs>
          <w:tab w:val="num" w:pos="360"/>
        </w:tabs>
      </w:pPr>
    </w:lvl>
    <w:lvl w:ilvl="4" w:tplc="313ADCA6">
      <w:numFmt w:val="none"/>
      <w:lvlText w:val=""/>
      <w:lvlJc w:val="left"/>
      <w:pPr>
        <w:tabs>
          <w:tab w:val="num" w:pos="360"/>
        </w:tabs>
      </w:pPr>
    </w:lvl>
    <w:lvl w:ilvl="5" w:tplc="75A8151E">
      <w:numFmt w:val="none"/>
      <w:lvlText w:val=""/>
      <w:lvlJc w:val="left"/>
      <w:pPr>
        <w:tabs>
          <w:tab w:val="num" w:pos="360"/>
        </w:tabs>
      </w:pPr>
    </w:lvl>
    <w:lvl w:ilvl="6" w:tplc="6974F1C0">
      <w:numFmt w:val="none"/>
      <w:lvlText w:val=""/>
      <w:lvlJc w:val="left"/>
      <w:pPr>
        <w:tabs>
          <w:tab w:val="num" w:pos="360"/>
        </w:tabs>
      </w:pPr>
    </w:lvl>
    <w:lvl w:ilvl="7" w:tplc="151C1FC4">
      <w:numFmt w:val="none"/>
      <w:lvlText w:val=""/>
      <w:lvlJc w:val="left"/>
      <w:pPr>
        <w:tabs>
          <w:tab w:val="num" w:pos="360"/>
        </w:tabs>
      </w:pPr>
    </w:lvl>
    <w:lvl w:ilvl="8" w:tplc="E6B8AF04">
      <w:numFmt w:val="none"/>
      <w:lvlText w:val=""/>
      <w:lvlJc w:val="left"/>
      <w:pPr>
        <w:tabs>
          <w:tab w:val="num" w:pos="360"/>
        </w:tabs>
      </w:pPr>
    </w:lvl>
  </w:abstractNum>
  <w:abstractNum w:abstractNumId="9">
    <w:nsid w:val="6C293408"/>
    <w:multiLevelType w:val="hybridMultilevel"/>
    <w:tmpl w:val="5580A900"/>
    <w:lvl w:ilvl="0" w:tplc="04190001">
      <w:start w:val="1"/>
      <w:numFmt w:val="decimal"/>
      <w:lvlText w:val="%1."/>
      <w:lvlJc w:val="left"/>
      <w:pPr>
        <w:tabs>
          <w:tab w:val="num" w:pos="720"/>
        </w:tabs>
        <w:ind w:left="720" w:hanging="550"/>
      </w:pPr>
      <w:rPr>
        <w:rFonts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
  </w:num>
  <w:num w:numId="4">
    <w:abstractNumId w:val="2"/>
  </w:num>
  <w:num w:numId="5">
    <w:abstractNumId w:val="4"/>
  </w:num>
  <w:num w:numId="6">
    <w:abstractNumId w:val="3"/>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8B"/>
    <w:rsid w:val="00023149"/>
    <w:rsid w:val="0002482E"/>
    <w:rsid w:val="000251E8"/>
    <w:rsid w:val="00026173"/>
    <w:rsid w:val="00033523"/>
    <w:rsid w:val="000346E0"/>
    <w:rsid w:val="00042BBD"/>
    <w:rsid w:val="00045150"/>
    <w:rsid w:val="00046290"/>
    <w:rsid w:val="00051662"/>
    <w:rsid w:val="00052C04"/>
    <w:rsid w:val="00075AA8"/>
    <w:rsid w:val="000813A9"/>
    <w:rsid w:val="00096508"/>
    <w:rsid w:val="000A4F76"/>
    <w:rsid w:val="000B1E1F"/>
    <w:rsid w:val="000B4BBC"/>
    <w:rsid w:val="000C791D"/>
    <w:rsid w:val="000D24AA"/>
    <w:rsid w:val="000E7B27"/>
    <w:rsid w:val="000F2091"/>
    <w:rsid w:val="001159AE"/>
    <w:rsid w:val="0015227F"/>
    <w:rsid w:val="00154E48"/>
    <w:rsid w:val="00194D3C"/>
    <w:rsid w:val="001A3DC6"/>
    <w:rsid w:val="001C29BD"/>
    <w:rsid w:val="001C3EDC"/>
    <w:rsid w:val="001D23E2"/>
    <w:rsid w:val="00215FED"/>
    <w:rsid w:val="00240B6B"/>
    <w:rsid w:val="0024383C"/>
    <w:rsid w:val="00244429"/>
    <w:rsid w:val="00255150"/>
    <w:rsid w:val="002564E3"/>
    <w:rsid w:val="0026190B"/>
    <w:rsid w:val="00274F36"/>
    <w:rsid w:val="002757F8"/>
    <w:rsid w:val="00282B00"/>
    <w:rsid w:val="00283818"/>
    <w:rsid w:val="002B07A4"/>
    <w:rsid w:val="002B6F76"/>
    <w:rsid w:val="002C089F"/>
    <w:rsid w:val="002C17E7"/>
    <w:rsid w:val="002E02E6"/>
    <w:rsid w:val="002E3C04"/>
    <w:rsid w:val="002E6D5D"/>
    <w:rsid w:val="002F5EB3"/>
    <w:rsid w:val="00347FC2"/>
    <w:rsid w:val="00351026"/>
    <w:rsid w:val="003563AE"/>
    <w:rsid w:val="003625B6"/>
    <w:rsid w:val="00362705"/>
    <w:rsid w:val="00375880"/>
    <w:rsid w:val="00376CE3"/>
    <w:rsid w:val="0038443B"/>
    <w:rsid w:val="003A1EB0"/>
    <w:rsid w:val="003B6BFB"/>
    <w:rsid w:val="003C5F13"/>
    <w:rsid w:val="003D7D49"/>
    <w:rsid w:val="003E6A8A"/>
    <w:rsid w:val="003F10D7"/>
    <w:rsid w:val="00413DF6"/>
    <w:rsid w:val="00420689"/>
    <w:rsid w:val="004337EF"/>
    <w:rsid w:val="004424D6"/>
    <w:rsid w:val="00446F02"/>
    <w:rsid w:val="00463D72"/>
    <w:rsid w:val="00484581"/>
    <w:rsid w:val="004B007B"/>
    <w:rsid w:val="004B1BD1"/>
    <w:rsid w:val="004C1F4B"/>
    <w:rsid w:val="004C1F9A"/>
    <w:rsid w:val="004C666D"/>
    <w:rsid w:val="004D30B7"/>
    <w:rsid w:val="004D4635"/>
    <w:rsid w:val="00500C81"/>
    <w:rsid w:val="00506081"/>
    <w:rsid w:val="0050787F"/>
    <w:rsid w:val="005152A1"/>
    <w:rsid w:val="005220A8"/>
    <w:rsid w:val="00561295"/>
    <w:rsid w:val="005624FE"/>
    <w:rsid w:val="0057738F"/>
    <w:rsid w:val="00581FB8"/>
    <w:rsid w:val="005A774F"/>
    <w:rsid w:val="005C1838"/>
    <w:rsid w:val="005C3453"/>
    <w:rsid w:val="005E493E"/>
    <w:rsid w:val="005E6F77"/>
    <w:rsid w:val="005F3989"/>
    <w:rsid w:val="00602A96"/>
    <w:rsid w:val="00604F3D"/>
    <w:rsid w:val="00622CB5"/>
    <w:rsid w:val="00646673"/>
    <w:rsid w:val="00646795"/>
    <w:rsid w:val="006545A6"/>
    <w:rsid w:val="0065649A"/>
    <w:rsid w:val="00663DC6"/>
    <w:rsid w:val="006738FA"/>
    <w:rsid w:val="006A21AF"/>
    <w:rsid w:val="006B7BCC"/>
    <w:rsid w:val="006B7F5E"/>
    <w:rsid w:val="006C0C7A"/>
    <w:rsid w:val="006E0918"/>
    <w:rsid w:val="006E6700"/>
    <w:rsid w:val="0070488F"/>
    <w:rsid w:val="007151FE"/>
    <w:rsid w:val="00716FC3"/>
    <w:rsid w:val="0072702A"/>
    <w:rsid w:val="00727ABE"/>
    <w:rsid w:val="00733D1E"/>
    <w:rsid w:val="00752CEC"/>
    <w:rsid w:val="0075536F"/>
    <w:rsid w:val="00766C72"/>
    <w:rsid w:val="00790462"/>
    <w:rsid w:val="00795D94"/>
    <w:rsid w:val="0079711F"/>
    <w:rsid w:val="007A7E79"/>
    <w:rsid w:val="007C57F6"/>
    <w:rsid w:val="007E6829"/>
    <w:rsid w:val="00805E1E"/>
    <w:rsid w:val="008301E4"/>
    <w:rsid w:val="008407A2"/>
    <w:rsid w:val="008831F0"/>
    <w:rsid w:val="008A158B"/>
    <w:rsid w:val="008A16B2"/>
    <w:rsid w:val="008E1995"/>
    <w:rsid w:val="00911B4B"/>
    <w:rsid w:val="0092702D"/>
    <w:rsid w:val="00933370"/>
    <w:rsid w:val="0093714F"/>
    <w:rsid w:val="00956ABA"/>
    <w:rsid w:val="009615CE"/>
    <w:rsid w:val="009623D2"/>
    <w:rsid w:val="00970A14"/>
    <w:rsid w:val="00972665"/>
    <w:rsid w:val="0099650C"/>
    <w:rsid w:val="009E0B84"/>
    <w:rsid w:val="009E3CA0"/>
    <w:rsid w:val="009E4D51"/>
    <w:rsid w:val="00A12FB0"/>
    <w:rsid w:val="00A14E7E"/>
    <w:rsid w:val="00A1503A"/>
    <w:rsid w:val="00A216F8"/>
    <w:rsid w:val="00A3279A"/>
    <w:rsid w:val="00A43F35"/>
    <w:rsid w:val="00A607A5"/>
    <w:rsid w:val="00A8387A"/>
    <w:rsid w:val="00A84C79"/>
    <w:rsid w:val="00A91265"/>
    <w:rsid w:val="00A912D5"/>
    <w:rsid w:val="00A943B3"/>
    <w:rsid w:val="00AA7C27"/>
    <w:rsid w:val="00AB1AF7"/>
    <w:rsid w:val="00AD1F84"/>
    <w:rsid w:val="00AD58DB"/>
    <w:rsid w:val="00AE79F1"/>
    <w:rsid w:val="00B316D9"/>
    <w:rsid w:val="00B42C87"/>
    <w:rsid w:val="00B64042"/>
    <w:rsid w:val="00B675DB"/>
    <w:rsid w:val="00B71F6D"/>
    <w:rsid w:val="00B7400C"/>
    <w:rsid w:val="00B7589C"/>
    <w:rsid w:val="00B847E1"/>
    <w:rsid w:val="00B904BB"/>
    <w:rsid w:val="00BB0366"/>
    <w:rsid w:val="00BC17C5"/>
    <w:rsid w:val="00BC4EBD"/>
    <w:rsid w:val="00BD2683"/>
    <w:rsid w:val="00BD51A9"/>
    <w:rsid w:val="00BD589F"/>
    <w:rsid w:val="00BD6790"/>
    <w:rsid w:val="00BE4873"/>
    <w:rsid w:val="00BF2E0C"/>
    <w:rsid w:val="00C00BB1"/>
    <w:rsid w:val="00C01959"/>
    <w:rsid w:val="00C05A00"/>
    <w:rsid w:val="00C20844"/>
    <w:rsid w:val="00C24D59"/>
    <w:rsid w:val="00C36B56"/>
    <w:rsid w:val="00C573FF"/>
    <w:rsid w:val="00C620FD"/>
    <w:rsid w:val="00C674D2"/>
    <w:rsid w:val="00CA6E5F"/>
    <w:rsid w:val="00CB0801"/>
    <w:rsid w:val="00CC1174"/>
    <w:rsid w:val="00CD510C"/>
    <w:rsid w:val="00CE6974"/>
    <w:rsid w:val="00CF1853"/>
    <w:rsid w:val="00D11878"/>
    <w:rsid w:val="00D15A90"/>
    <w:rsid w:val="00D30075"/>
    <w:rsid w:val="00D5558D"/>
    <w:rsid w:val="00D91AD9"/>
    <w:rsid w:val="00DC0AE2"/>
    <w:rsid w:val="00DC2211"/>
    <w:rsid w:val="00DC7575"/>
    <w:rsid w:val="00DE2CD8"/>
    <w:rsid w:val="00DE4093"/>
    <w:rsid w:val="00DF4BDC"/>
    <w:rsid w:val="00E06892"/>
    <w:rsid w:val="00E105E0"/>
    <w:rsid w:val="00E63134"/>
    <w:rsid w:val="00E74689"/>
    <w:rsid w:val="00E85F41"/>
    <w:rsid w:val="00EA7AE7"/>
    <w:rsid w:val="00EB5A80"/>
    <w:rsid w:val="00EB75FF"/>
    <w:rsid w:val="00EC25FC"/>
    <w:rsid w:val="00ED395A"/>
    <w:rsid w:val="00ED6033"/>
    <w:rsid w:val="00F06390"/>
    <w:rsid w:val="00F35058"/>
    <w:rsid w:val="00F4157A"/>
    <w:rsid w:val="00F50273"/>
    <w:rsid w:val="00F63177"/>
    <w:rsid w:val="00F65AF3"/>
    <w:rsid w:val="00F9053B"/>
    <w:rsid w:val="00F90710"/>
    <w:rsid w:val="00F9430A"/>
    <w:rsid w:val="00FB18F0"/>
    <w:rsid w:val="00FB6B25"/>
    <w:rsid w:val="00FD0A4A"/>
    <w:rsid w:val="00FE0309"/>
    <w:rsid w:val="00FE2EF5"/>
    <w:rsid w:val="00FF253A"/>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27"/>
    <w:rPr>
      <w:lang w:val="en-US" w:eastAsia="en-US"/>
    </w:rPr>
  </w:style>
  <w:style w:type="paragraph" w:styleId="2">
    <w:name w:val="heading 2"/>
    <w:basedOn w:val="a"/>
    <w:next w:val="a"/>
    <w:link w:val="21"/>
    <w:qFormat/>
    <w:rsid w:val="00AB1AF7"/>
    <w:pPr>
      <w:keepNext/>
      <w:widowControl w:val="0"/>
      <w:autoSpaceDE w:val="0"/>
      <w:autoSpaceDN w:val="0"/>
      <w:adjustRightInd w:val="0"/>
      <w:ind w:left="320"/>
      <w:jc w:val="right"/>
      <w:outlineLvl w:val="1"/>
    </w:pPr>
    <w:rPr>
      <w:rFonts w:ascii="Times New Roman CYR" w:hAnsi="Times New Roman CYR"/>
      <w:b/>
      <w:bCs/>
      <w:color w:val="FF0000"/>
      <w:sz w:val="24"/>
      <w:szCs w:val="24"/>
      <w:lang w:val="uk-UA"/>
    </w:rPr>
  </w:style>
  <w:style w:type="paragraph" w:styleId="4">
    <w:name w:val="heading 4"/>
    <w:basedOn w:val="a"/>
    <w:next w:val="a"/>
    <w:link w:val="40"/>
    <w:uiPriority w:val="9"/>
    <w:unhideWhenUsed/>
    <w:qFormat/>
    <w:rsid w:val="004D463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uiPriority w:val="9"/>
    <w:semiHidden/>
    <w:rsid w:val="00AB1AF7"/>
    <w:rPr>
      <w:rFonts w:ascii="Cambria" w:eastAsia="Times New Roman" w:hAnsi="Cambria" w:cs="Times New Roman"/>
      <w:b/>
      <w:bCs/>
      <w:i/>
      <w:iCs/>
      <w:sz w:val="28"/>
      <w:szCs w:val="28"/>
      <w:lang w:val="en-US" w:eastAsia="en-US"/>
    </w:rPr>
  </w:style>
  <w:style w:type="paragraph" w:customStyle="1" w:styleId="EmptyLayoutCell">
    <w:name w:val="EmptyLayoutCell"/>
    <w:basedOn w:val="a"/>
    <w:rsid w:val="00AA7C27"/>
    <w:rPr>
      <w:sz w:val="2"/>
    </w:rPr>
  </w:style>
  <w:style w:type="character" w:customStyle="1" w:styleId="21">
    <w:name w:val="Заголовок 2 Знак1"/>
    <w:link w:val="2"/>
    <w:rsid w:val="00AB1AF7"/>
    <w:rPr>
      <w:rFonts w:ascii="Times New Roman CYR" w:hAnsi="Times New Roman CYR"/>
      <w:b/>
      <w:bCs/>
      <w:color w:val="FF0000"/>
      <w:sz w:val="24"/>
      <w:szCs w:val="24"/>
      <w:lang w:val="uk-UA"/>
    </w:rPr>
  </w:style>
  <w:style w:type="paragraph" w:styleId="a3">
    <w:name w:val="Normal (Web)"/>
    <w:basedOn w:val="a"/>
    <w:unhideWhenUsed/>
    <w:rsid w:val="00AE79F1"/>
    <w:rPr>
      <w:rFonts w:ascii="Tahoma" w:hAnsi="Tahoma" w:cs="Tahoma"/>
      <w:color w:val="000000"/>
      <w:sz w:val="12"/>
      <w:szCs w:val="12"/>
      <w:lang w:val="uk-UA" w:eastAsia="ru-RU"/>
    </w:rPr>
  </w:style>
  <w:style w:type="paragraph" w:customStyle="1" w:styleId="31">
    <w:name w:val="Основной текст 31"/>
    <w:basedOn w:val="a"/>
    <w:rsid w:val="006545A6"/>
    <w:pPr>
      <w:widowControl w:val="0"/>
      <w:suppressAutoHyphens/>
      <w:autoSpaceDE w:val="0"/>
      <w:jc w:val="both"/>
    </w:pPr>
    <w:rPr>
      <w:bCs/>
      <w:sz w:val="22"/>
      <w:szCs w:val="22"/>
      <w:lang w:val="uk-UA" w:eastAsia="zh-CN"/>
    </w:rPr>
  </w:style>
  <w:style w:type="paragraph" w:styleId="a4">
    <w:name w:val="No Spacing"/>
    <w:uiPriority w:val="1"/>
    <w:qFormat/>
    <w:rsid w:val="005220A8"/>
    <w:rPr>
      <w:sz w:val="28"/>
      <w:lang w:val="uk-UA"/>
    </w:rPr>
  </w:style>
  <w:style w:type="character" w:customStyle="1" w:styleId="FontStyle38">
    <w:name w:val="Font Style38"/>
    <w:basedOn w:val="a0"/>
    <w:uiPriority w:val="99"/>
    <w:rsid w:val="005220A8"/>
    <w:rPr>
      <w:rFonts w:ascii="Times New Roman" w:hAnsi="Times New Roman" w:cs="Times New Roman"/>
      <w:sz w:val="26"/>
      <w:szCs w:val="26"/>
    </w:rPr>
  </w:style>
  <w:style w:type="paragraph" w:customStyle="1" w:styleId="Style11">
    <w:name w:val="Style11"/>
    <w:basedOn w:val="a"/>
    <w:uiPriority w:val="99"/>
    <w:rsid w:val="005220A8"/>
    <w:pPr>
      <w:widowControl w:val="0"/>
      <w:autoSpaceDE w:val="0"/>
      <w:autoSpaceDN w:val="0"/>
      <w:adjustRightInd w:val="0"/>
      <w:spacing w:line="281" w:lineRule="exact"/>
    </w:pPr>
    <w:rPr>
      <w:rFonts w:ascii="Century Gothic" w:hAnsi="Century Gothic"/>
      <w:sz w:val="24"/>
      <w:szCs w:val="24"/>
      <w:lang w:val="ru-RU" w:eastAsia="ru-RU"/>
    </w:rPr>
  </w:style>
  <w:style w:type="character" w:customStyle="1" w:styleId="FontStyle30">
    <w:name w:val="Font Style30"/>
    <w:basedOn w:val="a0"/>
    <w:uiPriority w:val="99"/>
    <w:rsid w:val="005220A8"/>
    <w:rPr>
      <w:rFonts w:ascii="Times New Roman" w:hAnsi="Times New Roman" w:cs="Times New Roman"/>
      <w:sz w:val="26"/>
      <w:szCs w:val="26"/>
    </w:rPr>
  </w:style>
  <w:style w:type="character" w:customStyle="1" w:styleId="a5">
    <w:name w:val="Основной текст Знак"/>
    <w:link w:val="a6"/>
    <w:rsid w:val="008E1995"/>
    <w:rPr>
      <w:b/>
      <w:bCs/>
      <w:spacing w:val="-10"/>
      <w:sz w:val="21"/>
      <w:szCs w:val="21"/>
      <w:shd w:val="clear" w:color="auto" w:fill="FFFFFF"/>
    </w:rPr>
  </w:style>
  <w:style w:type="paragraph" w:styleId="a6">
    <w:name w:val="Body Text"/>
    <w:basedOn w:val="a"/>
    <w:link w:val="a5"/>
    <w:rsid w:val="008E1995"/>
    <w:pPr>
      <w:shd w:val="clear" w:color="auto" w:fill="FFFFFF"/>
      <w:spacing w:before="300" w:after="180" w:line="240" w:lineRule="atLeast"/>
      <w:ind w:hanging="480"/>
      <w:jc w:val="both"/>
    </w:pPr>
    <w:rPr>
      <w:b/>
      <w:bCs/>
      <w:spacing w:val="-10"/>
      <w:sz w:val="21"/>
      <w:szCs w:val="21"/>
    </w:rPr>
  </w:style>
  <w:style w:type="character" w:customStyle="1" w:styleId="1">
    <w:name w:val="Основной текст Знак1"/>
    <w:basedOn w:val="a0"/>
    <w:uiPriority w:val="99"/>
    <w:semiHidden/>
    <w:rsid w:val="008E1995"/>
    <w:rPr>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2757F8"/>
    <w:rPr>
      <w:rFonts w:ascii="Verdana" w:hAnsi="Verdana" w:cs="Verdana"/>
    </w:rPr>
  </w:style>
  <w:style w:type="paragraph" w:styleId="a7">
    <w:name w:val="Title"/>
    <w:basedOn w:val="a"/>
    <w:link w:val="a8"/>
    <w:qFormat/>
    <w:rsid w:val="00E06892"/>
    <w:pPr>
      <w:widowControl w:val="0"/>
      <w:snapToGrid w:val="0"/>
      <w:ind w:left="320"/>
      <w:jc w:val="center"/>
    </w:pPr>
    <w:rPr>
      <w:rFonts w:ascii="Arial" w:hAnsi="Arial"/>
      <w:b/>
      <w:sz w:val="18"/>
      <w:lang w:val="uk-UA"/>
    </w:rPr>
  </w:style>
  <w:style w:type="character" w:customStyle="1" w:styleId="a8">
    <w:name w:val="Название Знак"/>
    <w:basedOn w:val="a0"/>
    <w:link w:val="a7"/>
    <w:rsid w:val="00E06892"/>
    <w:rPr>
      <w:rFonts w:ascii="Arial" w:hAnsi="Arial"/>
      <w:b/>
      <w:sz w:val="18"/>
      <w:lang w:val="uk-UA" w:eastAsia="en-US"/>
    </w:rPr>
  </w:style>
  <w:style w:type="paragraph" w:customStyle="1" w:styleId="a9">
    <w:name w:val="a"/>
    <w:basedOn w:val="a"/>
    <w:rsid w:val="00D5558D"/>
    <w:pPr>
      <w:spacing w:before="100" w:beforeAutospacing="1" w:after="100" w:afterAutospacing="1"/>
    </w:pPr>
    <w:rPr>
      <w:sz w:val="24"/>
      <w:szCs w:val="24"/>
      <w:lang w:val="ru-RU" w:eastAsia="ru-RU"/>
    </w:rPr>
  </w:style>
  <w:style w:type="character" w:styleId="aa">
    <w:name w:val="Hyperlink"/>
    <w:basedOn w:val="a0"/>
    <w:uiPriority w:val="99"/>
    <w:unhideWhenUsed/>
    <w:rsid w:val="00766C72"/>
    <w:rPr>
      <w:color w:val="0000FF"/>
      <w:u w:val="single"/>
    </w:rPr>
  </w:style>
  <w:style w:type="character" w:customStyle="1" w:styleId="40">
    <w:name w:val="Заголовок 4 Знак"/>
    <w:basedOn w:val="a0"/>
    <w:link w:val="4"/>
    <w:uiPriority w:val="9"/>
    <w:rsid w:val="004D4635"/>
    <w:rPr>
      <w:rFonts w:ascii="Calibri" w:eastAsia="Times New Roman" w:hAnsi="Calibri" w:cs="Times New Roman"/>
      <w:b/>
      <w:bCs/>
      <w:sz w:val="28"/>
      <w:szCs w:val="28"/>
      <w:lang w:val="en-US" w:eastAsia="en-US"/>
    </w:rPr>
  </w:style>
  <w:style w:type="paragraph" w:styleId="ab">
    <w:name w:val="List Paragraph"/>
    <w:basedOn w:val="a"/>
    <w:uiPriority w:val="34"/>
    <w:qFormat/>
    <w:rsid w:val="00733D1E"/>
    <w:pPr>
      <w:spacing w:after="200" w:line="276" w:lineRule="auto"/>
      <w:ind w:left="720"/>
      <w:contextualSpacing/>
    </w:pPr>
    <w:rPr>
      <w:rFonts w:ascii="Calibri" w:hAnsi="Calibri"/>
      <w:sz w:val="22"/>
      <w:szCs w:val="22"/>
      <w:lang w:val="ru-RU" w:eastAsia="ru-RU"/>
    </w:rPr>
  </w:style>
  <w:style w:type="paragraph" w:styleId="HTML">
    <w:name w:val="HTML Preformatted"/>
    <w:basedOn w:val="a"/>
    <w:link w:val="HTML0"/>
    <w:uiPriority w:val="99"/>
    <w:unhideWhenUsed/>
    <w:rsid w:val="0073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733D1E"/>
    <w:rPr>
      <w:rFonts w:ascii="Courier New" w:hAnsi="Courier New" w:cs="Courier New"/>
    </w:rPr>
  </w:style>
  <w:style w:type="paragraph" w:styleId="ac">
    <w:name w:val="Balloon Text"/>
    <w:basedOn w:val="a"/>
    <w:link w:val="ad"/>
    <w:uiPriority w:val="99"/>
    <w:semiHidden/>
    <w:unhideWhenUsed/>
    <w:rsid w:val="006E6700"/>
    <w:rPr>
      <w:rFonts w:ascii="Tahoma" w:hAnsi="Tahoma" w:cs="Tahoma"/>
      <w:sz w:val="16"/>
      <w:szCs w:val="16"/>
    </w:rPr>
  </w:style>
  <w:style w:type="character" w:customStyle="1" w:styleId="ad">
    <w:name w:val="Текст выноски Знак"/>
    <w:basedOn w:val="a0"/>
    <w:link w:val="ac"/>
    <w:uiPriority w:val="99"/>
    <w:semiHidden/>
    <w:rsid w:val="006E6700"/>
    <w:rPr>
      <w:rFonts w:ascii="Tahoma" w:hAnsi="Tahoma" w:cs="Tahoma"/>
      <w:sz w:val="16"/>
      <w:szCs w:val="16"/>
      <w:lang w:val="en-US" w:eastAsia="en-US"/>
    </w:rPr>
  </w:style>
  <w:style w:type="paragraph" w:styleId="ae">
    <w:name w:val="header"/>
    <w:basedOn w:val="a"/>
    <w:link w:val="af"/>
    <w:uiPriority w:val="99"/>
    <w:unhideWhenUsed/>
    <w:rsid w:val="006E6700"/>
    <w:pPr>
      <w:tabs>
        <w:tab w:val="center" w:pos="4677"/>
        <w:tab w:val="right" w:pos="9355"/>
      </w:tabs>
    </w:pPr>
  </w:style>
  <w:style w:type="character" w:customStyle="1" w:styleId="af">
    <w:name w:val="Верхний колонтитул Знак"/>
    <w:basedOn w:val="a0"/>
    <w:link w:val="ae"/>
    <w:uiPriority w:val="99"/>
    <w:rsid w:val="006E6700"/>
    <w:rPr>
      <w:lang w:val="en-US" w:eastAsia="en-US"/>
    </w:rPr>
  </w:style>
  <w:style w:type="paragraph" w:styleId="af0">
    <w:name w:val="footer"/>
    <w:basedOn w:val="a"/>
    <w:link w:val="af1"/>
    <w:uiPriority w:val="99"/>
    <w:unhideWhenUsed/>
    <w:rsid w:val="006E6700"/>
    <w:pPr>
      <w:tabs>
        <w:tab w:val="center" w:pos="4677"/>
        <w:tab w:val="right" w:pos="9355"/>
      </w:tabs>
    </w:pPr>
  </w:style>
  <w:style w:type="character" w:customStyle="1" w:styleId="af1">
    <w:name w:val="Нижний колонтитул Знак"/>
    <w:basedOn w:val="a0"/>
    <w:link w:val="af0"/>
    <w:uiPriority w:val="99"/>
    <w:rsid w:val="006E670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27"/>
    <w:rPr>
      <w:lang w:val="en-US" w:eastAsia="en-US"/>
    </w:rPr>
  </w:style>
  <w:style w:type="paragraph" w:styleId="2">
    <w:name w:val="heading 2"/>
    <w:basedOn w:val="a"/>
    <w:next w:val="a"/>
    <w:link w:val="21"/>
    <w:qFormat/>
    <w:rsid w:val="00AB1AF7"/>
    <w:pPr>
      <w:keepNext/>
      <w:widowControl w:val="0"/>
      <w:autoSpaceDE w:val="0"/>
      <w:autoSpaceDN w:val="0"/>
      <w:adjustRightInd w:val="0"/>
      <w:ind w:left="320"/>
      <w:jc w:val="right"/>
      <w:outlineLvl w:val="1"/>
    </w:pPr>
    <w:rPr>
      <w:rFonts w:ascii="Times New Roman CYR" w:hAnsi="Times New Roman CYR"/>
      <w:b/>
      <w:bCs/>
      <w:color w:val="FF0000"/>
      <w:sz w:val="24"/>
      <w:szCs w:val="24"/>
      <w:lang w:val="uk-UA"/>
    </w:rPr>
  </w:style>
  <w:style w:type="paragraph" w:styleId="4">
    <w:name w:val="heading 4"/>
    <w:basedOn w:val="a"/>
    <w:next w:val="a"/>
    <w:link w:val="40"/>
    <w:uiPriority w:val="9"/>
    <w:unhideWhenUsed/>
    <w:qFormat/>
    <w:rsid w:val="004D463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uiPriority w:val="9"/>
    <w:semiHidden/>
    <w:rsid w:val="00AB1AF7"/>
    <w:rPr>
      <w:rFonts w:ascii="Cambria" w:eastAsia="Times New Roman" w:hAnsi="Cambria" w:cs="Times New Roman"/>
      <w:b/>
      <w:bCs/>
      <w:i/>
      <w:iCs/>
      <w:sz w:val="28"/>
      <w:szCs w:val="28"/>
      <w:lang w:val="en-US" w:eastAsia="en-US"/>
    </w:rPr>
  </w:style>
  <w:style w:type="paragraph" w:customStyle="1" w:styleId="EmptyLayoutCell">
    <w:name w:val="EmptyLayoutCell"/>
    <w:basedOn w:val="a"/>
    <w:rsid w:val="00AA7C27"/>
    <w:rPr>
      <w:sz w:val="2"/>
    </w:rPr>
  </w:style>
  <w:style w:type="character" w:customStyle="1" w:styleId="21">
    <w:name w:val="Заголовок 2 Знак1"/>
    <w:link w:val="2"/>
    <w:rsid w:val="00AB1AF7"/>
    <w:rPr>
      <w:rFonts w:ascii="Times New Roman CYR" w:hAnsi="Times New Roman CYR"/>
      <w:b/>
      <w:bCs/>
      <w:color w:val="FF0000"/>
      <w:sz w:val="24"/>
      <w:szCs w:val="24"/>
      <w:lang w:val="uk-UA"/>
    </w:rPr>
  </w:style>
  <w:style w:type="paragraph" w:styleId="a3">
    <w:name w:val="Normal (Web)"/>
    <w:basedOn w:val="a"/>
    <w:unhideWhenUsed/>
    <w:rsid w:val="00AE79F1"/>
    <w:rPr>
      <w:rFonts w:ascii="Tahoma" w:hAnsi="Tahoma" w:cs="Tahoma"/>
      <w:color w:val="000000"/>
      <w:sz w:val="12"/>
      <w:szCs w:val="12"/>
      <w:lang w:val="uk-UA" w:eastAsia="ru-RU"/>
    </w:rPr>
  </w:style>
  <w:style w:type="paragraph" w:customStyle="1" w:styleId="31">
    <w:name w:val="Основной текст 31"/>
    <w:basedOn w:val="a"/>
    <w:rsid w:val="006545A6"/>
    <w:pPr>
      <w:widowControl w:val="0"/>
      <w:suppressAutoHyphens/>
      <w:autoSpaceDE w:val="0"/>
      <w:jc w:val="both"/>
    </w:pPr>
    <w:rPr>
      <w:bCs/>
      <w:sz w:val="22"/>
      <w:szCs w:val="22"/>
      <w:lang w:val="uk-UA" w:eastAsia="zh-CN"/>
    </w:rPr>
  </w:style>
  <w:style w:type="paragraph" w:styleId="a4">
    <w:name w:val="No Spacing"/>
    <w:uiPriority w:val="1"/>
    <w:qFormat/>
    <w:rsid w:val="005220A8"/>
    <w:rPr>
      <w:sz w:val="28"/>
      <w:lang w:val="uk-UA"/>
    </w:rPr>
  </w:style>
  <w:style w:type="character" w:customStyle="1" w:styleId="FontStyle38">
    <w:name w:val="Font Style38"/>
    <w:basedOn w:val="a0"/>
    <w:uiPriority w:val="99"/>
    <w:rsid w:val="005220A8"/>
    <w:rPr>
      <w:rFonts w:ascii="Times New Roman" w:hAnsi="Times New Roman" w:cs="Times New Roman"/>
      <w:sz w:val="26"/>
      <w:szCs w:val="26"/>
    </w:rPr>
  </w:style>
  <w:style w:type="paragraph" w:customStyle="1" w:styleId="Style11">
    <w:name w:val="Style11"/>
    <w:basedOn w:val="a"/>
    <w:uiPriority w:val="99"/>
    <w:rsid w:val="005220A8"/>
    <w:pPr>
      <w:widowControl w:val="0"/>
      <w:autoSpaceDE w:val="0"/>
      <w:autoSpaceDN w:val="0"/>
      <w:adjustRightInd w:val="0"/>
      <w:spacing w:line="281" w:lineRule="exact"/>
    </w:pPr>
    <w:rPr>
      <w:rFonts w:ascii="Century Gothic" w:hAnsi="Century Gothic"/>
      <w:sz w:val="24"/>
      <w:szCs w:val="24"/>
      <w:lang w:val="ru-RU" w:eastAsia="ru-RU"/>
    </w:rPr>
  </w:style>
  <w:style w:type="character" w:customStyle="1" w:styleId="FontStyle30">
    <w:name w:val="Font Style30"/>
    <w:basedOn w:val="a0"/>
    <w:uiPriority w:val="99"/>
    <w:rsid w:val="005220A8"/>
    <w:rPr>
      <w:rFonts w:ascii="Times New Roman" w:hAnsi="Times New Roman" w:cs="Times New Roman"/>
      <w:sz w:val="26"/>
      <w:szCs w:val="26"/>
    </w:rPr>
  </w:style>
  <w:style w:type="character" w:customStyle="1" w:styleId="a5">
    <w:name w:val="Основной текст Знак"/>
    <w:link w:val="a6"/>
    <w:rsid w:val="008E1995"/>
    <w:rPr>
      <w:b/>
      <w:bCs/>
      <w:spacing w:val="-10"/>
      <w:sz w:val="21"/>
      <w:szCs w:val="21"/>
      <w:shd w:val="clear" w:color="auto" w:fill="FFFFFF"/>
    </w:rPr>
  </w:style>
  <w:style w:type="paragraph" w:styleId="a6">
    <w:name w:val="Body Text"/>
    <w:basedOn w:val="a"/>
    <w:link w:val="a5"/>
    <w:rsid w:val="008E1995"/>
    <w:pPr>
      <w:shd w:val="clear" w:color="auto" w:fill="FFFFFF"/>
      <w:spacing w:before="300" w:after="180" w:line="240" w:lineRule="atLeast"/>
      <w:ind w:hanging="480"/>
      <w:jc w:val="both"/>
    </w:pPr>
    <w:rPr>
      <w:b/>
      <w:bCs/>
      <w:spacing w:val="-10"/>
      <w:sz w:val="21"/>
      <w:szCs w:val="21"/>
    </w:rPr>
  </w:style>
  <w:style w:type="character" w:customStyle="1" w:styleId="1">
    <w:name w:val="Основной текст Знак1"/>
    <w:basedOn w:val="a0"/>
    <w:uiPriority w:val="99"/>
    <w:semiHidden/>
    <w:rsid w:val="008E1995"/>
    <w:rPr>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2757F8"/>
    <w:rPr>
      <w:rFonts w:ascii="Verdana" w:hAnsi="Verdana" w:cs="Verdana"/>
    </w:rPr>
  </w:style>
  <w:style w:type="paragraph" w:styleId="a7">
    <w:name w:val="Title"/>
    <w:basedOn w:val="a"/>
    <w:link w:val="a8"/>
    <w:qFormat/>
    <w:rsid w:val="00E06892"/>
    <w:pPr>
      <w:widowControl w:val="0"/>
      <w:snapToGrid w:val="0"/>
      <w:ind w:left="320"/>
      <w:jc w:val="center"/>
    </w:pPr>
    <w:rPr>
      <w:rFonts w:ascii="Arial" w:hAnsi="Arial"/>
      <w:b/>
      <w:sz w:val="18"/>
      <w:lang w:val="uk-UA"/>
    </w:rPr>
  </w:style>
  <w:style w:type="character" w:customStyle="1" w:styleId="a8">
    <w:name w:val="Название Знак"/>
    <w:basedOn w:val="a0"/>
    <w:link w:val="a7"/>
    <w:rsid w:val="00E06892"/>
    <w:rPr>
      <w:rFonts w:ascii="Arial" w:hAnsi="Arial"/>
      <w:b/>
      <w:sz w:val="18"/>
      <w:lang w:val="uk-UA" w:eastAsia="en-US"/>
    </w:rPr>
  </w:style>
  <w:style w:type="paragraph" w:customStyle="1" w:styleId="a9">
    <w:name w:val="a"/>
    <w:basedOn w:val="a"/>
    <w:rsid w:val="00D5558D"/>
    <w:pPr>
      <w:spacing w:before="100" w:beforeAutospacing="1" w:after="100" w:afterAutospacing="1"/>
    </w:pPr>
    <w:rPr>
      <w:sz w:val="24"/>
      <w:szCs w:val="24"/>
      <w:lang w:val="ru-RU" w:eastAsia="ru-RU"/>
    </w:rPr>
  </w:style>
  <w:style w:type="character" w:styleId="aa">
    <w:name w:val="Hyperlink"/>
    <w:basedOn w:val="a0"/>
    <w:uiPriority w:val="99"/>
    <w:unhideWhenUsed/>
    <w:rsid w:val="00766C72"/>
    <w:rPr>
      <w:color w:val="0000FF"/>
      <w:u w:val="single"/>
    </w:rPr>
  </w:style>
  <w:style w:type="character" w:customStyle="1" w:styleId="40">
    <w:name w:val="Заголовок 4 Знак"/>
    <w:basedOn w:val="a0"/>
    <w:link w:val="4"/>
    <w:uiPriority w:val="9"/>
    <w:rsid w:val="004D4635"/>
    <w:rPr>
      <w:rFonts w:ascii="Calibri" w:eastAsia="Times New Roman" w:hAnsi="Calibri" w:cs="Times New Roman"/>
      <w:b/>
      <w:bCs/>
      <w:sz w:val="28"/>
      <w:szCs w:val="28"/>
      <w:lang w:val="en-US" w:eastAsia="en-US"/>
    </w:rPr>
  </w:style>
  <w:style w:type="paragraph" w:styleId="ab">
    <w:name w:val="List Paragraph"/>
    <w:basedOn w:val="a"/>
    <w:uiPriority w:val="34"/>
    <w:qFormat/>
    <w:rsid w:val="00733D1E"/>
    <w:pPr>
      <w:spacing w:after="200" w:line="276" w:lineRule="auto"/>
      <w:ind w:left="720"/>
      <w:contextualSpacing/>
    </w:pPr>
    <w:rPr>
      <w:rFonts w:ascii="Calibri" w:hAnsi="Calibri"/>
      <w:sz w:val="22"/>
      <w:szCs w:val="22"/>
      <w:lang w:val="ru-RU" w:eastAsia="ru-RU"/>
    </w:rPr>
  </w:style>
  <w:style w:type="paragraph" w:styleId="HTML">
    <w:name w:val="HTML Preformatted"/>
    <w:basedOn w:val="a"/>
    <w:link w:val="HTML0"/>
    <w:uiPriority w:val="99"/>
    <w:unhideWhenUsed/>
    <w:rsid w:val="0073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733D1E"/>
    <w:rPr>
      <w:rFonts w:ascii="Courier New" w:hAnsi="Courier New" w:cs="Courier New"/>
    </w:rPr>
  </w:style>
  <w:style w:type="paragraph" w:styleId="ac">
    <w:name w:val="Balloon Text"/>
    <w:basedOn w:val="a"/>
    <w:link w:val="ad"/>
    <w:uiPriority w:val="99"/>
    <w:semiHidden/>
    <w:unhideWhenUsed/>
    <w:rsid w:val="006E6700"/>
    <w:rPr>
      <w:rFonts w:ascii="Tahoma" w:hAnsi="Tahoma" w:cs="Tahoma"/>
      <w:sz w:val="16"/>
      <w:szCs w:val="16"/>
    </w:rPr>
  </w:style>
  <w:style w:type="character" w:customStyle="1" w:styleId="ad">
    <w:name w:val="Текст выноски Знак"/>
    <w:basedOn w:val="a0"/>
    <w:link w:val="ac"/>
    <w:uiPriority w:val="99"/>
    <w:semiHidden/>
    <w:rsid w:val="006E6700"/>
    <w:rPr>
      <w:rFonts w:ascii="Tahoma" w:hAnsi="Tahoma" w:cs="Tahoma"/>
      <w:sz w:val="16"/>
      <w:szCs w:val="16"/>
      <w:lang w:val="en-US" w:eastAsia="en-US"/>
    </w:rPr>
  </w:style>
  <w:style w:type="paragraph" w:styleId="ae">
    <w:name w:val="header"/>
    <w:basedOn w:val="a"/>
    <w:link w:val="af"/>
    <w:uiPriority w:val="99"/>
    <w:unhideWhenUsed/>
    <w:rsid w:val="006E6700"/>
    <w:pPr>
      <w:tabs>
        <w:tab w:val="center" w:pos="4677"/>
        <w:tab w:val="right" w:pos="9355"/>
      </w:tabs>
    </w:pPr>
  </w:style>
  <w:style w:type="character" w:customStyle="1" w:styleId="af">
    <w:name w:val="Верхний колонтитул Знак"/>
    <w:basedOn w:val="a0"/>
    <w:link w:val="ae"/>
    <w:uiPriority w:val="99"/>
    <w:rsid w:val="006E6700"/>
    <w:rPr>
      <w:lang w:val="en-US" w:eastAsia="en-US"/>
    </w:rPr>
  </w:style>
  <w:style w:type="paragraph" w:styleId="af0">
    <w:name w:val="footer"/>
    <w:basedOn w:val="a"/>
    <w:link w:val="af1"/>
    <w:uiPriority w:val="99"/>
    <w:unhideWhenUsed/>
    <w:rsid w:val="006E6700"/>
    <w:pPr>
      <w:tabs>
        <w:tab w:val="center" w:pos="4677"/>
        <w:tab w:val="right" w:pos="9355"/>
      </w:tabs>
    </w:pPr>
  </w:style>
  <w:style w:type="character" w:customStyle="1" w:styleId="af1">
    <w:name w:val="Нижний колонтитул Знак"/>
    <w:basedOn w:val="a0"/>
    <w:link w:val="af0"/>
    <w:uiPriority w:val="99"/>
    <w:rsid w:val="006E670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09A5-6FAC-4605-B6D6-BFC5187B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KBP</Company>
  <LinksUpToDate>false</LinksUpToDate>
  <CharactersWithSpaces>16086</CharactersWithSpaces>
  <SharedDoc>false</SharedDoc>
  <HLinks>
    <vt:vector size="18" baseType="variant">
      <vt:variant>
        <vt:i4>786511</vt:i4>
      </vt:variant>
      <vt:variant>
        <vt:i4>6</vt:i4>
      </vt:variant>
      <vt:variant>
        <vt:i4>0</vt:i4>
      </vt:variant>
      <vt:variant>
        <vt:i4>5</vt:i4>
      </vt:variant>
      <vt:variant>
        <vt:lpwstr>http://kbp.aero/</vt:lpwstr>
      </vt:variant>
      <vt:variant>
        <vt:lpwstr/>
      </vt:variant>
      <vt:variant>
        <vt:i4>786511</vt:i4>
      </vt:variant>
      <vt:variant>
        <vt:i4>3</vt:i4>
      </vt:variant>
      <vt:variant>
        <vt:i4>0</vt:i4>
      </vt:variant>
      <vt:variant>
        <vt:i4>5</vt:i4>
      </vt:variant>
      <vt:variant>
        <vt:lpwstr>http://kbp.aero/</vt:lpwstr>
      </vt:variant>
      <vt:variant>
        <vt:lpwstr/>
      </vt:variant>
      <vt:variant>
        <vt:i4>786454</vt:i4>
      </vt:variant>
      <vt:variant>
        <vt:i4>0</vt:i4>
      </vt:variant>
      <vt:variant>
        <vt:i4>0</vt:i4>
      </vt:variant>
      <vt:variant>
        <vt:i4>5</vt:i4>
      </vt:variant>
      <vt:variant>
        <vt:lpwstr>http://www.kbp.aero/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t.rybak</dc:creator>
  <cp:lastModifiedBy>Тименко Юлія Анатоліївна</cp:lastModifiedBy>
  <cp:revision>8</cp:revision>
  <cp:lastPrinted>2015-05-20T13:37:00Z</cp:lastPrinted>
  <dcterms:created xsi:type="dcterms:W3CDTF">2015-05-21T13:17:00Z</dcterms:created>
  <dcterms:modified xsi:type="dcterms:W3CDTF">2015-05-22T07:07:00Z</dcterms:modified>
</cp:coreProperties>
</file>