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0F" w:rsidRPr="002E0F0F" w:rsidRDefault="002E0F0F" w:rsidP="002E0F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F0F">
        <w:rPr>
          <w:rFonts w:ascii="Times New Roman" w:hAnsi="Times New Roman" w:cs="Times New Roman"/>
          <w:i/>
          <w:sz w:val="28"/>
          <w:szCs w:val="28"/>
        </w:rPr>
        <w:t xml:space="preserve">Щодо обґрунтування технічних та якісних характеристик закупівлі «Поточний ремонт будівлі «Штаб БАТО </w:t>
      </w:r>
      <w:proofErr w:type="spellStart"/>
      <w:r w:rsidRPr="002E0F0F">
        <w:rPr>
          <w:rFonts w:ascii="Times New Roman" w:hAnsi="Times New Roman" w:cs="Times New Roman"/>
          <w:i/>
          <w:sz w:val="28"/>
          <w:szCs w:val="28"/>
        </w:rPr>
        <w:t>парашютная</w:t>
      </w:r>
      <w:proofErr w:type="spellEnd"/>
      <w:r w:rsidRPr="002E0F0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2E0F0F">
        <w:rPr>
          <w:rFonts w:ascii="Times New Roman" w:hAnsi="Times New Roman" w:cs="Times New Roman"/>
          <w:i/>
          <w:sz w:val="28"/>
          <w:szCs w:val="28"/>
        </w:rPr>
        <w:t>домік</w:t>
      </w:r>
      <w:proofErr w:type="spellEnd"/>
      <w:r w:rsidRPr="002E0F0F">
        <w:rPr>
          <w:rFonts w:ascii="Times New Roman" w:hAnsi="Times New Roman" w:cs="Times New Roman"/>
          <w:i/>
          <w:sz w:val="28"/>
          <w:szCs w:val="28"/>
        </w:rPr>
        <w:t xml:space="preserve"> №4)» </w:t>
      </w:r>
      <w:proofErr w:type="spellStart"/>
      <w:r w:rsidRPr="002E0F0F">
        <w:rPr>
          <w:rFonts w:ascii="Times New Roman" w:hAnsi="Times New Roman" w:cs="Times New Roman"/>
          <w:i/>
          <w:sz w:val="28"/>
          <w:szCs w:val="28"/>
        </w:rPr>
        <w:t>інв</w:t>
      </w:r>
      <w:proofErr w:type="spellEnd"/>
      <w:r w:rsidRPr="002E0F0F">
        <w:rPr>
          <w:rFonts w:ascii="Times New Roman" w:hAnsi="Times New Roman" w:cs="Times New Roman"/>
          <w:i/>
          <w:sz w:val="28"/>
          <w:szCs w:val="28"/>
        </w:rPr>
        <w:t>. №47499» (https://prozorro.gov.ua/tender/UA-2021-03-04-003245-c)</w:t>
      </w:r>
    </w:p>
    <w:p w:rsidR="002E0F0F" w:rsidRDefault="002E0F0F" w:rsidP="002E0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0F">
        <w:rPr>
          <w:rFonts w:ascii="Times New Roman" w:hAnsi="Times New Roman" w:cs="Times New Roman"/>
          <w:sz w:val="28"/>
          <w:szCs w:val="28"/>
        </w:rPr>
        <w:t xml:space="preserve">З метою підтримання належних та безпечних умов праці персоналу підприємства, для усунення наявних дефектів та пошкоджень в будівлі «Штаб БАТО </w:t>
      </w:r>
      <w:proofErr w:type="spellStart"/>
      <w:r w:rsidRPr="002E0F0F">
        <w:rPr>
          <w:rFonts w:ascii="Times New Roman" w:hAnsi="Times New Roman" w:cs="Times New Roman"/>
          <w:sz w:val="28"/>
          <w:szCs w:val="28"/>
        </w:rPr>
        <w:t>парашютная</w:t>
      </w:r>
      <w:proofErr w:type="spellEnd"/>
      <w:r w:rsidRPr="002E0F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0F0F">
        <w:rPr>
          <w:rFonts w:ascii="Times New Roman" w:hAnsi="Times New Roman" w:cs="Times New Roman"/>
          <w:sz w:val="28"/>
          <w:szCs w:val="28"/>
        </w:rPr>
        <w:t>домік</w:t>
      </w:r>
      <w:proofErr w:type="spellEnd"/>
      <w:r w:rsidRPr="002E0F0F">
        <w:rPr>
          <w:rFonts w:ascii="Times New Roman" w:hAnsi="Times New Roman" w:cs="Times New Roman"/>
          <w:sz w:val="28"/>
          <w:szCs w:val="28"/>
        </w:rPr>
        <w:t xml:space="preserve"> №4)», необхідно виконання поточного ремонту.</w:t>
      </w:r>
    </w:p>
    <w:p w:rsidR="002E0F0F" w:rsidRDefault="002E0F0F" w:rsidP="002E0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0F">
        <w:rPr>
          <w:rFonts w:ascii="Times New Roman" w:hAnsi="Times New Roman" w:cs="Times New Roman"/>
          <w:sz w:val="28"/>
          <w:szCs w:val="28"/>
        </w:rPr>
        <w:t xml:space="preserve">Об’єми робіт, які необхідно провести під час виконання поточного ремонту вищезазначеної будівлі, визначені в дефектному акті №59-26-5 від 22.01.2021. Вартість послуги з виконання робіт по поточному ремонту будівлі «Штаб БАТО </w:t>
      </w:r>
      <w:proofErr w:type="spellStart"/>
      <w:r w:rsidRPr="002E0F0F">
        <w:rPr>
          <w:rFonts w:ascii="Times New Roman" w:hAnsi="Times New Roman" w:cs="Times New Roman"/>
          <w:sz w:val="28"/>
          <w:szCs w:val="28"/>
        </w:rPr>
        <w:t>парашютная</w:t>
      </w:r>
      <w:proofErr w:type="spellEnd"/>
      <w:r w:rsidRPr="002E0F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0F0F">
        <w:rPr>
          <w:rFonts w:ascii="Times New Roman" w:hAnsi="Times New Roman" w:cs="Times New Roman"/>
          <w:sz w:val="28"/>
          <w:szCs w:val="28"/>
        </w:rPr>
        <w:t>домік</w:t>
      </w:r>
      <w:proofErr w:type="spellEnd"/>
      <w:r w:rsidRPr="002E0F0F">
        <w:rPr>
          <w:rFonts w:ascii="Times New Roman" w:hAnsi="Times New Roman" w:cs="Times New Roman"/>
          <w:sz w:val="28"/>
          <w:szCs w:val="28"/>
        </w:rPr>
        <w:t xml:space="preserve"> №4)» (</w:t>
      </w:r>
      <w:proofErr w:type="spellStart"/>
      <w:r w:rsidRPr="002E0F0F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Pr="002E0F0F">
        <w:rPr>
          <w:rFonts w:ascii="Times New Roman" w:hAnsi="Times New Roman" w:cs="Times New Roman"/>
          <w:sz w:val="28"/>
          <w:szCs w:val="28"/>
        </w:rPr>
        <w:t>. №</w:t>
      </w:r>
      <w:r w:rsidR="00D208D9">
        <w:rPr>
          <w:rFonts w:ascii="Times New Roman" w:hAnsi="Times New Roman" w:cs="Times New Roman"/>
          <w:sz w:val="28"/>
          <w:szCs w:val="28"/>
        </w:rPr>
        <w:t xml:space="preserve"> </w:t>
      </w:r>
      <w:r w:rsidRPr="002E0F0F">
        <w:rPr>
          <w:rFonts w:ascii="Times New Roman" w:hAnsi="Times New Roman" w:cs="Times New Roman"/>
          <w:sz w:val="28"/>
          <w:szCs w:val="28"/>
        </w:rPr>
        <w:t xml:space="preserve">47499) визначена за допомогою програмного комплексу АВК-5 згідно ДСТУ Б Д.1.1-1:2013 (Правила визначення вартості будівництва). </w:t>
      </w:r>
    </w:p>
    <w:p w:rsidR="002E0F0F" w:rsidRDefault="002E0F0F" w:rsidP="002E0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0F">
        <w:rPr>
          <w:rFonts w:ascii="Times New Roman" w:hAnsi="Times New Roman" w:cs="Times New Roman"/>
          <w:sz w:val="28"/>
          <w:szCs w:val="28"/>
        </w:rPr>
        <w:t>Очікувана вартість предмету зак</w:t>
      </w:r>
      <w:r w:rsidR="00D208D9">
        <w:rPr>
          <w:rFonts w:ascii="Times New Roman" w:hAnsi="Times New Roman" w:cs="Times New Roman"/>
          <w:sz w:val="28"/>
          <w:szCs w:val="28"/>
        </w:rPr>
        <w:t>упівлі становить 500 000,00 грн</w:t>
      </w:r>
      <w:r w:rsidRPr="002E0F0F">
        <w:rPr>
          <w:rFonts w:ascii="Times New Roman" w:hAnsi="Times New Roman" w:cs="Times New Roman"/>
          <w:sz w:val="28"/>
          <w:szCs w:val="28"/>
        </w:rPr>
        <w:t>, в тому числі ПДВ.</w:t>
      </w:r>
    </w:p>
    <w:p w:rsidR="000E6F39" w:rsidRDefault="000E6F39" w:rsidP="002E0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04.03.2021</w:t>
      </w:r>
      <w:bookmarkStart w:id="0" w:name="_GoBack"/>
      <w:bookmarkEnd w:id="0"/>
    </w:p>
    <w:sectPr w:rsidR="000E6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0F"/>
    <w:rsid w:val="000E6F39"/>
    <w:rsid w:val="002E0F0F"/>
    <w:rsid w:val="00CA0232"/>
    <w:rsid w:val="00D2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A68B"/>
  <w15:chartTrackingRefBased/>
  <w15:docId w15:val="{B4B85663-DE21-42CA-8868-BE2E17E2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2</cp:revision>
  <dcterms:created xsi:type="dcterms:W3CDTF">2021-03-04T13:37:00Z</dcterms:created>
  <dcterms:modified xsi:type="dcterms:W3CDTF">2021-03-04T14:10:00Z</dcterms:modified>
</cp:coreProperties>
</file>