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C77" w:rsidRPr="00605C77" w:rsidRDefault="00605C77" w:rsidP="00605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05C77">
        <w:rPr>
          <w:rFonts w:ascii="Times New Roman" w:hAnsi="Times New Roman" w:cs="Times New Roman"/>
          <w:sz w:val="28"/>
          <w:szCs w:val="28"/>
        </w:rPr>
        <w:t>бґрунтування технічних та якісних характеристик та очікуваної вартості</w:t>
      </w:r>
    </w:p>
    <w:p w:rsidR="00605C77" w:rsidRPr="00605C77" w:rsidRDefault="00605C77" w:rsidP="00605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05C77">
        <w:rPr>
          <w:rFonts w:ascii="Times New Roman" w:hAnsi="Times New Roman" w:cs="Times New Roman"/>
          <w:sz w:val="28"/>
          <w:szCs w:val="28"/>
        </w:rPr>
        <w:t>предмета закупівлі: «</w:t>
      </w:r>
      <w:r w:rsidRPr="00605C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Туалетний папір, код ДК 021:2015 - 33760000-5</w:t>
      </w:r>
    </w:p>
    <w:p w:rsidR="00605C77" w:rsidRDefault="00605C77" w:rsidP="00605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C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Туалетний папір, носові хустинки, рушники для рук і серветки</w:t>
      </w:r>
      <w:r w:rsidRPr="00605C7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05C77" w:rsidRPr="00605C77" w:rsidRDefault="00605C77" w:rsidP="00605C7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hyperlink r:id="rId4" w:history="1">
        <w:r w:rsidRPr="00605C77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https://prozorro.gov.ua/tender/UA-2021-07-08-001785-a</w:t>
        </w:r>
      </w:hyperlink>
    </w:p>
    <w:p w:rsidR="00605C77" w:rsidRPr="00605C77" w:rsidRDefault="00605C77" w:rsidP="00605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05C77" w:rsidRPr="00605C77" w:rsidRDefault="00605C77" w:rsidP="00605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77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605C77">
        <w:rPr>
          <w:rFonts w:ascii="Times New Roman" w:hAnsi="Times New Roman" w:cs="Times New Roman"/>
          <w:sz w:val="28"/>
          <w:szCs w:val="28"/>
        </w:rPr>
        <w:t>Визначення потреби в закупівлі туалетного паперу.</w:t>
      </w:r>
    </w:p>
    <w:p w:rsidR="00605C77" w:rsidRPr="00605C77" w:rsidRDefault="00605C77" w:rsidP="00605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77">
        <w:rPr>
          <w:rFonts w:ascii="Times New Roman" w:hAnsi="Times New Roman" w:cs="Times New Roman"/>
          <w:sz w:val="28"/>
          <w:szCs w:val="28"/>
        </w:rPr>
        <w:t>Закупівля зумовлена необхідністю використання туалетного паперу під 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C77">
        <w:rPr>
          <w:rFonts w:ascii="Times New Roman" w:hAnsi="Times New Roman" w:cs="Times New Roman"/>
          <w:sz w:val="28"/>
          <w:szCs w:val="28"/>
        </w:rPr>
        <w:t>обслуговування клієнтів аеропорту.</w:t>
      </w:r>
    </w:p>
    <w:p w:rsidR="00605C77" w:rsidRPr="00605C77" w:rsidRDefault="00605C77" w:rsidP="00605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77">
        <w:rPr>
          <w:rFonts w:ascii="Times New Roman" w:hAnsi="Times New Roman" w:cs="Times New Roman"/>
          <w:sz w:val="28"/>
          <w:szCs w:val="28"/>
        </w:rPr>
        <w:t>Кількість туалетного паперу визначена з урахуванням поточних потреб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C77">
        <w:rPr>
          <w:rFonts w:ascii="Times New Roman" w:hAnsi="Times New Roman" w:cs="Times New Roman"/>
          <w:sz w:val="28"/>
          <w:szCs w:val="28"/>
        </w:rPr>
        <w:t>формування запасів необхідних для безперебійного функціонування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C77">
        <w:rPr>
          <w:rFonts w:ascii="Times New Roman" w:hAnsi="Times New Roman" w:cs="Times New Roman"/>
          <w:sz w:val="28"/>
          <w:szCs w:val="28"/>
        </w:rPr>
        <w:t>підприємства.</w:t>
      </w:r>
    </w:p>
    <w:p w:rsidR="00605C77" w:rsidRDefault="00605C77" w:rsidP="00605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5C77" w:rsidRPr="00605C77" w:rsidRDefault="00605C77" w:rsidP="00605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77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605C77">
        <w:rPr>
          <w:rFonts w:ascii="Times New Roman" w:hAnsi="Times New Roman" w:cs="Times New Roman"/>
          <w:sz w:val="28"/>
          <w:szCs w:val="28"/>
        </w:rPr>
        <w:t>Обґрунтування технічних та якісних характеристик предмету закупівлі:</w:t>
      </w:r>
    </w:p>
    <w:p w:rsidR="00605C77" w:rsidRPr="00605C77" w:rsidRDefault="00605C77" w:rsidP="00605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77">
        <w:rPr>
          <w:rFonts w:ascii="Times New Roman" w:hAnsi="Times New Roman" w:cs="Times New Roman"/>
          <w:sz w:val="28"/>
          <w:szCs w:val="28"/>
        </w:rPr>
        <w:t>Виходячи з багаторічного досвіду, технічні та якісні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C77">
        <w:rPr>
          <w:rFonts w:ascii="Times New Roman" w:hAnsi="Times New Roman" w:cs="Times New Roman"/>
          <w:sz w:val="28"/>
          <w:szCs w:val="28"/>
        </w:rPr>
        <w:t xml:space="preserve">туалетного паперу визначені такими, </w:t>
      </w:r>
      <w:bookmarkStart w:id="0" w:name="_GoBack"/>
      <w:bookmarkEnd w:id="0"/>
      <w:r w:rsidRPr="00605C77">
        <w:rPr>
          <w:rFonts w:ascii="Times New Roman" w:hAnsi="Times New Roman" w:cs="Times New Roman"/>
          <w:sz w:val="28"/>
          <w:szCs w:val="28"/>
        </w:rPr>
        <w:t>що в повному обсязі задовольняють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C77">
        <w:rPr>
          <w:rFonts w:ascii="Times New Roman" w:hAnsi="Times New Roman" w:cs="Times New Roman"/>
          <w:sz w:val="28"/>
          <w:szCs w:val="28"/>
        </w:rPr>
        <w:t>потреби підприємства.</w:t>
      </w:r>
    </w:p>
    <w:p w:rsidR="00605C77" w:rsidRDefault="00605C77" w:rsidP="00605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5C77" w:rsidRPr="00605C77" w:rsidRDefault="00605C77" w:rsidP="00605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77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605C77">
        <w:rPr>
          <w:rFonts w:ascii="Times New Roman" w:hAnsi="Times New Roman" w:cs="Times New Roman"/>
          <w:sz w:val="28"/>
          <w:szCs w:val="28"/>
        </w:rPr>
        <w:t>Обґрунтування очікуваної вартості предмету закупівлі.</w:t>
      </w:r>
    </w:p>
    <w:p w:rsidR="00F632B4" w:rsidRPr="00605C77" w:rsidRDefault="00605C77" w:rsidP="00605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5C77">
        <w:rPr>
          <w:rFonts w:ascii="Times New Roman" w:hAnsi="Times New Roman" w:cs="Times New Roman"/>
          <w:sz w:val="28"/>
          <w:szCs w:val="28"/>
        </w:rPr>
        <w:t>При визначенні очікуваної вартості проаналізовано результати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C77">
        <w:rPr>
          <w:rFonts w:ascii="Times New Roman" w:hAnsi="Times New Roman" w:cs="Times New Roman"/>
          <w:sz w:val="28"/>
          <w:szCs w:val="28"/>
        </w:rPr>
        <w:t>попередніх власних закупівель з урахуванням індексу інфляції, умов оплати,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C77">
        <w:rPr>
          <w:rFonts w:ascii="Times New Roman" w:hAnsi="Times New Roman" w:cs="Times New Roman"/>
          <w:sz w:val="28"/>
          <w:szCs w:val="28"/>
        </w:rPr>
        <w:t>логістики та проведено моніторинг ринку, а саме: направлено низку запитів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C77">
        <w:rPr>
          <w:rFonts w:ascii="Times New Roman" w:hAnsi="Times New Roman" w:cs="Times New Roman"/>
          <w:sz w:val="28"/>
          <w:szCs w:val="28"/>
        </w:rPr>
        <w:t>підприємствам, що постачають відповідну продукцію, з подальшим отриманням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C77">
        <w:rPr>
          <w:rFonts w:ascii="Times New Roman" w:hAnsi="Times New Roman" w:cs="Times New Roman"/>
          <w:sz w:val="28"/>
          <w:szCs w:val="28"/>
        </w:rPr>
        <w:t>комерційних пропозицій від потенційних учасників закупівлі.</w:t>
      </w:r>
    </w:p>
    <w:sectPr w:rsidR="00F632B4" w:rsidRPr="00605C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77"/>
    <w:rsid w:val="00605C77"/>
    <w:rsid w:val="00F6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384D"/>
  <w15:chartTrackingRefBased/>
  <w15:docId w15:val="{E6134622-F327-473E-AA1E-B9A5B001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C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7-08-00178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Гуленко Олексій Олексійович</dc:creator>
  <cp:keywords/>
  <dc:description/>
  <cp:lastModifiedBy>Гуленко Олексій Олексійович</cp:lastModifiedBy>
  <cp:revision>1</cp:revision>
  <dcterms:created xsi:type="dcterms:W3CDTF">2021-07-13T12:14:00Z</dcterms:created>
  <dcterms:modified xsi:type="dcterms:W3CDTF">2021-07-13T12:16:00Z</dcterms:modified>
</cp:coreProperties>
</file>