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>
        <w:rPr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8B6409" w:rsidRPr="00397BE4" w:rsidRDefault="00553B2F" w:rsidP="00397BE4">
      <w:pPr>
        <w:keepNext/>
        <w:keepLines/>
        <w:shd w:val="clear" w:color="auto" w:fill="FFFFFF" w:themeFill="background1"/>
        <w:jc w:val="center"/>
        <w:rPr>
          <w:rFonts w:ascii="Times New Roman CYR" w:hAnsi="Times New Roman CYR"/>
          <w:i/>
          <w:sz w:val="28"/>
          <w:szCs w:val="28"/>
          <w:lang w:val="uk-UA"/>
        </w:rPr>
      </w:pPr>
      <w:r w:rsidRPr="00553B2F">
        <w:rPr>
          <w:rFonts w:ascii="Times New Roman CYR" w:hAnsi="Times New Roman CYR"/>
          <w:i/>
          <w:sz w:val="28"/>
          <w:szCs w:val="28"/>
          <w:lang w:val="uk-UA"/>
        </w:rPr>
        <w:t>«Люки чавунні» (код ДК 021:2015 – 44420000-0 Будівельні товари)</w:t>
      </w:r>
      <w:r w:rsidR="00F42A5F" w:rsidRPr="007121E1">
        <w:rPr>
          <w:rFonts w:ascii="Times New Roman CYR" w:hAnsi="Times New Roman CYR"/>
          <w:i/>
          <w:sz w:val="28"/>
          <w:szCs w:val="28"/>
          <w:lang w:val="uk-UA"/>
        </w:rPr>
        <w:tab/>
      </w:r>
    </w:p>
    <w:p w:rsidR="00954C17" w:rsidRPr="00954C17" w:rsidRDefault="00954C17" w:rsidP="00954C17">
      <w:pPr>
        <w:rPr>
          <w:rFonts w:ascii="Times New Roman" w:hAnsi="Times New Roman"/>
          <w:lang w:val="uk-UA" w:eastAsia="uk-UA"/>
        </w:rPr>
      </w:pPr>
      <w:hyperlink r:id="rId4" w:history="1">
        <w:r>
          <w:rPr>
            <w:rStyle w:val="a7"/>
          </w:rPr>
          <w:t>https</w:t>
        </w:r>
        <w:r w:rsidRPr="00954C17">
          <w:rPr>
            <w:rStyle w:val="a7"/>
            <w:lang w:val="uk-UA"/>
          </w:rPr>
          <w:t>://</w:t>
        </w:r>
        <w:r>
          <w:rPr>
            <w:rStyle w:val="a7"/>
          </w:rPr>
          <w:t>prozorro</w:t>
        </w:r>
        <w:r w:rsidRPr="00954C17">
          <w:rPr>
            <w:rStyle w:val="a7"/>
            <w:lang w:val="uk-UA"/>
          </w:rPr>
          <w:t>.</w:t>
        </w:r>
        <w:r>
          <w:rPr>
            <w:rStyle w:val="a7"/>
          </w:rPr>
          <w:t>gov</w:t>
        </w:r>
        <w:r w:rsidRPr="00954C17">
          <w:rPr>
            <w:rStyle w:val="a7"/>
            <w:lang w:val="uk-UA"/>
          </w:rPr>
          <w:t>.</w:t>
        </w:r>
        <w:r>
          <w:rPr>
            <w:rStyle w:val="a7"/>
          </w:rPr>
          <w:t>ua</w:t>
        </w:r>
        <w:r w:rsidRPr="00954C17">
          <w:rPr>
            <w:rStyle w:val="a7"/>
            <w:lang w:val="uk-UA"/>
          </w:rPr>
          <w:t>/</w:t>
        </w:r>
        <w:r>
          <w:rPr>
            <w:rStyle w:val="a7"/>
          </w:rPr>
          <w:t>tender</w:t>
        </w:r>
        <w:r w:rsidRPr="00954C17">
          <w:rPr>
            <w:rStyle w:val="a7"/>
            <w:lang w:val="uk-UA"/>
          </w:rPr>
          <w:t>/</w:t>
        </w:r>
        <w:r>
          <w:rPr>
            <w:rStyle w:val="a7"/>
          </w:rPr>
          <w:t>UA</w:t>
        </w:r>
        <w:r w:rsidRPr="00954C17">
          <w:rPr>
            <w:rStyle w:val="a7"/>
            <w:lang w:val="uk-UA"/>
          </w:rPr>
          <w:t>-2021-07-23-000911-</w:t>
        </w:r>
        <w:r>
          <w:rPr>
            <w:rStyle w:val="a7"/>
          </w:rPr>
          <w:t>a</w:t>
        </w:r>
      </w:hyperlink>
    </w:p>
    <w:p w:rsidR="008B6409" w:rsidRDefault="008B6409" w:rsidP="008B6409">
      <w:pPr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53B2F" w:rsidRPr="00553B2F" w:rsidRDefault="00553B2F" w:rsidP="00553B2F">
      <w:pPr>
        <w:keepNext/>
        <w:keepLines/>
        <w:ind w:firstLine="851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53B2F">
        <w:rPr>
          <w:rFonts w:ascii="Times New Roman" w:hAnsi="Times New Roman"/>
          <w:color w:val="000000"/>
          <w:sz w:val="28"/>
          <w:szCs w:val="28"/>
          <w:lang w:val="uk-UA" w:eastAsia="uk-UA"/>
        </w:rPr>
        <w:t>1 Визначення потреби в закупівлі люків чавунних.</w:t>
      </w:r>
    </w:p>
    <w:p w:rsidR="00553B2F" w:rsidRPr="00553B2F" w:rsidRDefault="00553B2F" w:rsidP="00553B2F">
      <w:pPr>
        <w:keepNext/>
        <w:keepLines/>
        <w:ind w:firstLine="851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53B2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Закупівля зумовлена необхідністю проведення заміни зруйнованих та встановлення нових люків на підприємстві. </w:t>
      </w:r>
    </w:p>
    <w:p w:rsidR="00553B2F" w:rsidRPr="00553B2F" w:rsidRDefault="00553B2F" w:rsidP="00553B2F">
      <w:pPr>
        <w:keepNext/>
        <w:keepLines/>
        <w:ind w:firstLine="851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53B2F">
        <w:rPr>
          <w:rFonts w:ascii="Times New Roman" w:hAnsi="Times New Roman"/>
          <w:color w:val="000000"/>
          <w:sz w:val="28"/>
          <w:szCs w:val="28"/>
          <w:lang w:val="uk-UA" w:eastAsia="uk-UA"/>
        </w:rPr>
        <w:t>Кількість люків чавунних визначена з урахуванням поточних потреб підприємства.</w:t>
      </w:r>
    </w:p>
    <w:p w:rsidR="00954C17" w:rsidRDefault="00954C17" w:rsidP="00553B2F">
      <w:pPr>
        <w:keepNext/>
        <w:keepLines/>
        <w:ind w:firstLine="851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553B2F" w:rsidRPr="00553B2F" w:rsidRDefault="00553B2F" w:rsidP="00553B2F">
      <w:pPr>
        <w:keepNext/>
        <w:keepLines/>
        <w:ind w:firstLine="851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53B2F">
        <w:rPr>
          <w:rFonts w:ascii="Times New Roman" w:hAnsi="Times New Roman"/>
          <w:color w:val="000000"/>
          <w:sz w:val="28"/>
          <w:szCs w:val="28"/>
          <w:lang w:val="uk-UA" w:eastAsia="uk-UA"/>
        </w:rPr>
        <w:t>2 Обґрунтування технічних та якісних характеристик предмету закупівлі:</w:t>
      </w:r>
    </w:p>
    <w:p w:rsidR="00553B2F" w:rsidRPr="00553B2F" w:rsidRDefault="00553B2F" w:rsidP="00553B2F">
      <w:pPr>
        <w:keepNext/>
        <w:keepLines/>
        <w:ind w:firstLine="851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53B2F">
        <w:rPr>
          <w:rFonts w:ascii="Times New Roman" w:hAnsi="Times New Roman"/>
          <w:color w:val="000000"/>
          <w:sz w:val="28"/>
          <w:szCs w:val="28"/>
          <w:lang w:val="uk-UA" w:eastAsia="uk-UA"/>
        </w:rPr>
        <w:t>Виходячи з багаторічного досвіду використання аналогічного товару технічні та якісні характеристики люків чавунних визначені такими, що в повному обсязі задовольняють потреби підприємства.</w:t>
      </w:r>
    </w:p>
    <w:p w:rsidR="00954C17" w:rsidRDefault="00954C17" w:rsidP="00553B2F">
      <w:pPr>
        <w:keepNext/>
        <w:keepLines/>
        <w:ind w:firstLine="851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553B2F" w:rsidRPr="00553B2F" w:rsidRDefault="00553B2F" w:rsidP="00553B2F">
      <w:pPr>
        <w:keepNext/>
        <w:keepLines/>
        <w:ind w:firstLine="851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553B2F">
        <w:rPr>
          <w:rFonts w:ascii="Times New Roman" w:hAnsi="Times New Roman"/>
          <w:color w:val="000000"/>
          <w:sz w:val="28"/>
          <w:szCs w:val="28"/>
          <w:lang w:val="uk-UA" w:eastAsia="uk-UA"/>
        </w:rPr>
        <w:t>3 Обґрунтування очікуваної вартості предмету закупівлі.</w:t>
      </w:r>
    </w:p>
    <w:p w:rsidR="008B6409" w:rsidRDefault="00553B2F" w:rsidP="00553B2F">
      <w:pPr>
        <w:keepNext/>
        <w:keepLines/>
        <w:ind w:firstLine="851"/>
        <w:rPr>
          <w:rFonts w:ascii="Times New Roman" w:hAnsi="Times New Roman"/>
          <w:sz w:val="28"/>
          <w:szCs w:val="28"/>
          <w:lang w:val="uk-UA"/>
        </w:rPr>
      </w:pPr>
      <w:r w:rsidRPr="00553B2F">
        <w:rPr>
          <w:rFonts w:ascii="Times New Roman" w:hAnsi="Times New Roman"/>
          <w:color w:val="000000"/>
          <w:sz w:val="28"/>
          <w:szCs w:val="28"/>
          <w:lang w:val="uk-UA" w:eastAsia="uk-UA"/>
        </w:rPr>
        <w:t>При визначенні очікуваної вартості проведено моніторинг ринку, а саме: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sectPr w:rsidR="008B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160A22"/>
    <w:rsid w:val="002E4766"/>
    <w:rsid w:val="002F20D9"/>
    <w:rsid w:val="003353F0"/>
    <w:rsid w:val="00340D3A"/>
    <w:rsid w:val="00397BE4"/>
    <w:rsid w:val="004E3C50"/>
    <w:rsid w:val="00553B2F"/>
    <w:rsid w:val="005C7D93"/>
    <w:rsid w:val="005D7562"/>
    <w:rsid w:val="007121E1"/>
    <w:rsid w:val="00752B59"/>
    <w:rsid w:val="0079021D"/>
    <w:rsid w:val="007C6EF6"/>
    <w:rsid w:val="007F31ED"/>
    <w:rsid w:val="008B6409"/>
    <w:rsid w:val="00924CE8"/>
    <w:rsid w:val="00940BFC"/>
    <w:rsid w:val="00954C17"/>
    <w:rsid w:val="00AF0696"/>
    <w:rsid w:val="00B237B6"/>
    <w:rsid w:val="00E058F7"/>
    <w:rsid w:val="00E75E1A"/>
    <w:rsid w:val="00F42A5F"/>
    <w:rsid w:val="00F430AB"/>
    <w:rsid w:val="00F6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AB8C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954C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7-23-00091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Гуленко Олексій Олексійович</cp:lastModifiedBy>
  <cp:revision>2</cp:revision>
  <cp:lastPrinted>2021-01-13T10:53:00Z</cp:lastPrinted>
  <dcterms:created xsi:type="dcterms:W3CDTF">2021-07-29T11:26:00Z</dcterms:created>
  <dcterms:modified xsi:type="dcterms:W3CDTF">2021-07-29T11:26:00Z</dcterms:modified>
</cp:coreProperties>
</file>