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E9" w:rsidRDefault="000A76E9" w:rsidP="00B70597">
      <w:pPr>
        <w:widowControl w:val="0"/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A76E9" w:rsidRDefault="000A76E9" w:rsidP="000A76E9">
      <w:pPr>
        <w:widowControl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76E9">
        <w:rPr>
          <w:rFonts w:ascii="Times New Roman" w:eastAsia="Batang" w:hAnsi="Times New Roman" w:cs="Times New Roman"/>
          <w:sz w:val="28"/>
          <w:szCs w:val="28"/>
        </w:rPr>
        <w:t>Про надання інформації щодо  технічних та якісних характеристик закупівлі «</w:t>
      </w:r>
      <w:r w:rsidRPr="000A76E9">
        <w:rPr>
          <w:rFonts w:ascii="Times New Roman" w:hAnsi="Times New Roman" w:cs="Times New Roman"/>
          <w:b/>
          <w:bCs/>
          <w:sz w:val="28"/>
          <w:szCs w:val="28"/>
        </w:rPr>
        <w:t xml:space="preserve">Поточний ремонт під'їзної дороги до Т "F" </w:t>
      </w:r>
      <w:proofErr w:type="spellStart"/>
      <w:r w:rsidRPr="000A76E9">
        <w:rPr>
          <w:rFonts w:ascii="Times New Roman" w:hAnsi="Times New Roman" w:cs="Times New Roman"/>
          <w:b/>
          <w:bCs/>
          <w:sz w:val="28"/>
          <w:szCs w:val="28"/>
        </w:rPr>
        <w:t>інв</w:t>
      </w:r>
      <w:proofErr w:type="spellEnd"/>
      <w:r w:rsidRPr="000A76E9">
        <w:rPr>
          <w:rFonts w:ascii="Times New Roman" w:hAnsi="Times New Roman" w:cs="Times New Roman"/>
          <w:b/>
          <w:bCs/>
          <w:sz w:val="28"/>
          <w:szCs w:val="28"/>
        </w:rPr>
        <w:t xml:space="preserve">. № 47679; дороги № 2 (термінал "D") </w:t>
      </w:r>
      <w:proofErr w:type="spellStart"/>
      <w:r w:rsidRPr="000A76E9">
        <w:rPr>
          <w:rFonts w:ascii="Times New Roman" w:hAnsi="Times New Roman" w:cs="Times New Roman"/>
          <w:b/>
          <w:bCs/>
          <w:sz w:val="28"/>
          <w:szCs w:val="28"/>
        </w:rPr>
        <w:t>інв</w:t>
      </w:r>
      <w:proofErr w:type="spellEnd"/>
      <w:r w:rsidRPr="000A76E9">
        <w:rPr>
          <w:rFonts w:ascii="Times New Roman" w:hAnsi="Times New Roman" w:cs="Times New Roman"/>
          <w:b/>
          <w:bCs/>
          <w:sz w:val="28"/>
          <w:szCs w:val="28"/>
        </w:rPr>
        <w:t xml:space="preserve">. № 47748; дороги № 1 (термінал "D") </w:t>
      </w:r>
      <w:proofErr w:type="spellStart"/>
      <w:r w:rsidRPr="000A76E9">
        <w:rPr>
          <w:rFonts w:ascii="Times New Roman" w:hAnsi="Times New Roman" w:cs="Times New Roman"/>
          <w:b/>
          <w:bCs/>
          <w:sz w:val="28"/>
          <w:szCs w:val="28"/>
        </w:rPr>
        <w:t>інв</w:t>
      </w:r>
      <w:proofErr w:type="spellEnd"/>
      <w:r w:rsidRPr="000A76E9">
        <w:rPr>
          <w:rFonts w:ascii="Times New Roman" w:hAnsi="Times New Roman" w:cs="Times New Roman"/>
          <w:b/>
          <w:bCs/>
          <w:sz w:val="28"/>
          <w:szCs w:val="28"/>
        </w:rPr>
        <w:t xml:space="preserve">. № 47747; естакади (віадук) </w:t>
      </w:r>
      <w:proofErr w:type="spellStart"/>
      <w:r w:rsidRPr="000A76E9">
        <w:rPr>
          <w:rFonts w:ascii="Times New Roman" w:hAnsi="Times New Roman" w:cs="Times New Roman"/>
          <w:b/>
          <w:bCs/>
          <w:sz w:val="28"/>
          <w:szCs w:val="28"/>
        </w:rPr>
        <w:t>інв</w:t>
      </w:r>
      <w:proofErr w:type="spellEnd"/>
      <w:r w:rsidRPr="000A76E9">
        <w:rPr>
          <w:rFonts w:ascii="Times New Roman" w:hAnsi="Times New Roman" w:cs="Times New Roman"/>
          <w:b/>
          <w:bCs/>
          <w:sz w:val="28"/>
          <w:szCs w:val="28"/>
        </w:rPr>
        <w:t xml:space="preserve">. № 47730; привокзальної площі з огородженням </w:t>
      </w:r>
      <w:proofErr w:type="spellStart"/>
      <w:r w:rsidRPr="000A76E9">
        <w:rPr>
          <w:rFonts w:ascii="Times New Roman" w:hAnsi="Times New Roman" w:cs="Times New Roman"/>
          <w:b/>
          <w:bCs/>
          <w:sz w:val="28"/>
          <w:szCs w:val="28"/>
        </w:rPr>
        <w:t>інв</w:t>
      </w:r>
      <w:proofErr w:type="spellEnd"/>
      <w:r w:rsidRPr="000A76E9">
        <w:rPr>
          <w:rFonts w:ascii="Times New Roman" w:hAnsi="Times New Roman" w:cs="Times New Roman"/>
          <w:b/>
          <w:bCs/>
          <w:sz w:val="28"/>
          <w:szCs w:val="28"/>
        </w:rPr>
        <w:t xml:space="preserve">. № 21501; дороги радіусної №2  Т "D" </w:t>
      </w:r>
      <w:proofErr w:type="spellStart"/>
      <w:r w:rsidRPr="000A76E9">
        <w:rPr>
          <w:rFonts w:ascii="Times New Roman" w:hAnsi="Times New Roman" w:cs="Times New Roman"/>
          <w:b/>
          <w:bCs/>
          <w:sz w:val="28"/>
          <w:szCs w:val="28"/>
        </w:rPr>
        <w:t>інв</w:t>
      </w:r>
      <w:proofErr w:type="spellEnd"/>
      <w:r w:rsidRPr="000A76E9">
        <w:rPr>
          <w:rFonts w:ascii="Times New Roman" w:hAnsi="Times New Roman" w:cs="Times New Roman"/>
          <w:b/>
          <w:bCs/>
          <w:sz w:val="28"/>
          <w:szCs w:val="28"/>
        </w:rPr>
        <w:t xml:space="preserve">. №47806 та дороги радіусної №1 Т "D" </w:t>
      </w:r>
      <w:proofErr w:type="spellStart"/>
      <w:r w:rsidRPr="000A76E9">
        <w:rPr>
          <w:rFonts w:ascii="Times New Roman" w:hAnsi="Times New Roman" w:cs="Times New Roman"/>
          <w:b/>
          <w:bCs/>
          <w:sz w:val="28"/>
          <w:szCs w:val="28"/>
        </w:rPr>
        <w:t>інв</w:t>
      </w:r>
      <w:proofErr w:type="spellEnd"/>
      <w:r w:rsidRPr="000A76E9">
        <w:rPr>
          <w:rFonts w:ascii="Times New Roman" w:hAnsi="Times New Roman" w:cs="Times New Roman"/>
          <w:b/>
          <w:bCs/>
          <w:sz w:val="28"/>
          <w:szCs w:val="28"/>
        </w:rPr>
        <w:t>. №47807</w:t>
      </w:r>
      <w:r w:rsidRPr="000A76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A76E9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Pr="000A76E9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Pr="000A76E9">
        <w:rPr>
          <w:rFonts w:ascii="Times New Roman" w:hAnsi="Times New Roman" w:cs="Times New Roman"/>
          <w:sz w:val="28"/>
          <w:szCs w:val="28"/>
        </w:rPr>
        <w:t>, шо</w:t>
      </w:r>
      <w:bookmarkStart w:id="0" w:name="_GoBack"/>
      <w:bookmarkEnd w:id="0"/>
      <w:r w:rsidRPr="000A76E9">
        <w:rPr>
          <w:rFonts w:ascii="Times New Roman" w:hAnsi="Times New Roman" w:cs="Times New Roman"/>
          <w:sz w:val="28"/>
          <w:szCs w:val="28"/>
        </w:rPr>
        <w:t>се, доріг, аеродромів і залізничних доріг; вирівнювання поверхонь»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6E9" w:rsidRDefault="000A76E9" w:rsidP="00B70597">
      <w:pPr>
        <w:widowControl w:val="0"/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00B74" w:rsidRPr="00FD1DDD" w:rsidRDefault="00900B74" w:rsidP="00B7059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DDD">
        <w:rPr>
          <w:rFonts w:ascii="Times New Roman" w:hAnsi="Times New Roman" w:cs="Times New Roman"/>
          <w:spacing w:val="-6"/>
          <w:sz w:val="28"/>
          <w:szCs w:val="28"/>
        </w:rPr>
        <w:t xml:space="preserve">З метою </w:t>
      </w:r>
      <w:r w:rsidR="00B70597" w:rsidRPr="00FD1DDD">
        <w:rPr>
          <w:rFonts w:ascii="Times New Roman" w:hAnsi="Times New Roman" w:cs="Times New Roman"/>
          <w:spacing w:val="-6"/>
          <w:sz w:val="28"/>
          <w:szCs w:val="28"/>
        </w:rPr>
        <w:t xml:space="preserve">попередження ДТП та пошкоджень транспортних засобів, пов’язаних з незадовільним станом асфальтобетонного покриття, </w:t>
      </w:r>
      <w:r w:rsidRPr="00FD1DDD">
        <w:rPr>
          <w:rFonts w:ascii="Times New Roman" w:hAnsi="Times New Roman" w:cs="Times New Roman"/>
          <w:spacing w:val="-6"/>
          <w:sz w:val="28"/>
          <w:szCs w:val="28"/>
        </w:rPr>
        <w:t xml:space="preserve">необхідно проведення поточного ремонту </w:t>
      </w:r>
      <w:r w:rsidR="00FD1DDD" w:rsidRPr="00FD1DD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під'їзної дороги до Т "F" </w:t>
      </w:r>
      <w:proofErr w:type="spellStart"/>
      <w:r w:rsidR="00FD1DDD" w:rsidRPr="00FD1DDD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інв</w:t>
      </w:r>
      <w:proofErr w:type="spellEnd"/>
      <w:r w:rsidR="00FD1DDD" w:rsidRPr="00FD1DD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. № 47679; дороги № 2 (термінал "D") </w:t>
      </w:r>
      <w:proofErr w:type="spellStart"/>
      <w:r w:rsidR="00FD1DDD" w:rsidRPr="00FD1DDD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інв</w:t>
      </w:r>
      <w:proofErr w:type="spellEnd"/>
      <w:r w:rsidR="00FD1DDD" w:rsidRPr="00FD1DD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. № 47748; дороги № 1 (термінал "D") </w:t>
      </w:r>
      <w:proofErr w:type="spellStart"/>
      <w:r w:rsidR="00FD1DDD" w:rsidRPr="00FD1DDD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інв</w:t>
      </w:r>
      <w:proofErr w:type="spellEnd"/>
      <w:r w:rsidR="00FD1DDD" w:rsidRPr="00FD1DD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. № 47747; естакади (віадук) </w:t>
      </w:r>
      <w:proofErr w:type="spellStart"/>
      <w:r w:rsidR="00FD1DDD" w:rsidRPr="00FD1DDD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інв</w:t>
      </w:r>
      <w:proofErr w:type="spellEnd"/>
      <w:r w:rsidR="00FD1DDD" w:rsidRPr="00FD1DD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. № 47730; привокзальної площі з огородженням </w:t>
      </w:r>
      <w:proofErr w:type="spellStart"/>
      <w:r w:rsidR="00FD1DDD" w:rsidRPr="00FD1DDD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інв</w:t>
      </w:r>
      <w:proofErr w:type="spellEnd"/>
      <w:r w:rsidR="00FD1DDD" w:rsidRPr="00FD1DD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. № 21501; дороги радіусної №2  Т "D" </w:t>
      </w:r>
      <w:proofErr w:type="spellStart"/>
      <w:r w:rsidR="00FD1DDD" w:rsidRPr="00FD1DDD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інв</w:t>
      </w:r>
      <w:proofErr w:type="spellEnd"/>
      <w:r w:rsidR="00FD1DDD" w:rsidRPr="00FD1DD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. №47806 та дороги радіусної №1 Т "D" </w:t>
      </w:r>
      <w:proofErr w:type="spellStart"/>
      <w:r w:rsidR="00FD1DDD" w:rsidRPr="00FD1DDD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інв</w:t>
      </w:r>
      <w:proofErr w:type="spellEnd"/>
      <w:r w:rsidR="00FD1DDD" w:rsidRPr="00FD1DDD">
        <w:rPr>
          <w:rFonts w:ascii="Times New Roman" w:hAnsi="Times New Roman" w:cs="Times New Roman"/>
          <w:b/>
          <w:bCs/>
          <w:spacing w:val="-6"/>
          <w:sz w:val="28"/>
          <w:szCs w:val="28"/>
        </w:rPr>
        <w:t>. №47807</w:t>
      </w:r>
      <w:r w:rsidRPr="00FD1DD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D1DD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A32B9" w:rsidRPr="00FD1DDD" w:rsidRDefault="008D7956" w:rsidP="00B7059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DDD">
        <w:rPr>
          <w:rFonts w:ascii="Times New Roman" w:hAnsi="Times New Roman" w:cs="Times New Roman"/>
          <w:sz w:val="28"/>
          <w:szCs w:val="28"/>
        </w:rPr>
        <w:t xml:space="preserve">Об’єми робіт, які необхідно провести для усунення </w:t>
      </w:r>
      <w:r w:rsidR="003C7C74" w:rsidRPr="00FD1DDD">
        <w:rPr>
          <w:rFonts w:ascii="Times New Roman" w:hAnsi="Times New Roman" w:cs="Times New Roman"/>
          <w:sz w:val="28"/>
          <w:szCs w:val="28"/>
        </w:rPr>
        <w:t xml:space="preserve">дефектів </w:t>
      </w:r>
      <w:r w:rsidR="009F3178" w:rsidRPr="00FD1DDD">
        <w:rPr>
          <w:rFonts w:ascii="Times New Roman" w:hAnsi="Times New Roman" w:cs="Times New Roman"/>
          <w:sz w:val="28"/>
          <w:szCs w:val="28"/>
        </w:rPr>
        <w:t xml:space="preserve">покриття </w:t>
      </w:r>
      <w:r w:rsidR="00FD1DDD" w:rsidRPr="00FD1DDD">
        <w:rPr>
          <w:rFonts w:ascii="Times New Roman" w:hAnsi="Times New Roman" w:cs="Times New Roman"/>
          <w:sz w:val="28"/>
          <w:szCs w:val="28"/>
        </w:rPr>
        <w:t>даних об’єктів</w:t>
      </w:r>
      <w:r w:rsidRPr="00FD1DDD">
        <w:rPr>
          <w:rFonts w:ascii="Times New Roman" w:hAnsi="Times New Roman" w:cs="Times New Roman"/>
          <w:sz w:val="28"/>
          <w:szCs w:val="28"/>
        </w:rPr>
        <w:t xml:space="preserve">, визначені в дефектному акті </w:t>
      </w:r>
      <w:r w:rsidR="00FD1DDD" w:rsidRPr="00FD1DDD">
        <w:rPr>
          <w:rFonts w:ascii="Times New Roman" w:hAnsi="Times New Roman" w:cs="Times New Roman"/>
          <w:sz w:val="28"/>
          <w:szCs w:val="28"/>
        </w:rPr>
        <w:t>№</w:t>
      </w:r>
      <w:r w:rsidR="000A76E9">
        <w:rPr>
          <w:rFonts w:ascii="Times New Roman" w:hAnsi="Times New Roman" w:cs="Times New Roman"/>
          <w:sz w:val="28"/>
          <w:szCs w:val="28"/>
        </w:rPr>
        <w:t xml:space="preserve"> </w:t>
      </w:r>
      <w:r w:rsidR="00FD1DDD" w:rsidRPr="00FD1DDD">
        <w:rPr>
          <w:rFonts w:ascii="Times New Roman" w:hAnsi="Times New Roman" w:cs="Times New Roman"/>
          <w:sz w:val="28"/>
          <w:szCs w:val="28"/>
        </w:rPr>
        <w:t>59-26-31 від 17.06.2021</w:t>
      </w:r>
      <w:r w:rsidR="009A32B9" w:rsidRPr="00FD1DDD">
        <w:rPr>
          <w:rFonts w:ascii="Times New Roman" w:hAnsi="Times New Roman" w:cs="Times New Roman"/>
          <w:sz w:val="28"/>
          <w:szCs w:val="28"/>
        </w:rPr>
        <w:t>.</w:t>
      </w:r>
    </w:p>
    <w:p w:rsidR="008D7956" w:rsidRPr="00FD1DDD" w:rsidRDefault="008D7956" w:rsidP="00B7059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DDD">
        <w:rPr>
          <w:rFonts w:ascii="Times New Roman" w:hAnsi="Times New Roman" w:cs="Times New Roman"/>
          <w:sz w:val="28"/>
          <w:szCs w:val="28"/>
        </w:rPr>
        <w:t xml:space="preserve">Вартість послуги з виконання робіт по поточному ремонту </w:t>
      </w:r>
      <w:r w:rsidR="00FD1DDD" w:rsidRPr="00FD1DDD">
        <w:rPr>
          <w:rFonts w:ascii="Times New Roman" w:hAnsi="Times New Roman" w:cs="Times New Roman"/>
          <w:bCs/>
          <w:sz w:val="28"/>
          <w:szCs w:val="28"/>
        </w:rPr>
        <w:t xml:space="preserve">під'їзної дороги до Т "F" </w:t>
      </w:r>
      <w:proofErr w:type="spellStart"/>
      <w:r w:rsidR="00FD1DDD" w:rsidRPr="00FD1DDD">
        <w:rPr>
          <w:rFonts w:ascii="Times New Roman" w:hAnsi="Times New Roman" w:cs="Times New Roman"/>
          <w:bCs/>
          <w:sz w:val="28"/>
          <w:szCs w:val="28"/>
        </w:rPr>
        <w:t>інв</w:t>
      </w:r>
      <w:proofErr w:type="spellEnd"/>
      <w:r w:rsidR="00FD1DDD" w:rsidRPr="00FD1DDD">
        <w:rPr>
          <w:rFonts w:ascii="Times New Roman" w:hAnsi="Times New Roman" w:cs="Times New Roman"/>
          <w:bCs/>
          <w:sz w:val="28"/>
          <w:szCs w:val="28"/>
        </w:rPr>
        <w:t xml:space="preserve">. № 47679; дороги № 2 (термінал "D") </w:t>
      </w:r>
      <w:proofErr w:type="spellStart"/>
      <w:r w:rsidR="00FD1DDD" w:rsidRPr="00FD1DDD">
        <w:rPr>
          <w:rFonts w:ascii="Times New Roman" w:hAnsi="Times New Roman" w:cs="Times New Roman"/>
          <w:bCs/>
          <w:sz w:val="28"/>
          <w:szCs w:val="28"/>
        </w:rPr>
        <w:t>інв</w:t>
      </w:r>
      <w:proofErr w:type="spellEnd"/>
      <w:r w:rsidR="00FD1DDD" w:rsidRPr="00FD1DDD">
        <w:rPr>
          <w:rFonts w:ascii="Times New Roman" w:hAnsi="Times New Roman" w:cs="Times New Roman"/>
          <w:bCs/>
          <w:sz w:val="28"/>
          <w:szCs w:val="28"/>
        </w:rPr>
        <w:t xml:space="preserve">. № 47748; дороги № 1 (термінал "D") </w:t>
      </w:r>
      <w:proofErr w:type="spellStart"/>
      <w:r w:rsidR="00FD1DDD" w:rsidRPr="00FD1DDD">
        <w:rPr>
          <w:rFonts w:ascii="Times New Roman" w:hAnsi="Times New Roman" w:cs="Times New Roman"/>
          <w:bCs/>
          <w:sz w:val="28"/>
          <w:szCs w:val="28"/>
        </w:rPr>
        <w:t>інв</w:t>
      </w:r>
      <w:proofErr w:type="spellEnd"/>
      <w:r w:rsidR="00FD1DDD" w:rsidRPr="00FD1DDD">
        <w:rPr>
          <w:rFonts w:ascii="Times New Roman" w:hAnsi="Times New Roman" w:cs="Times New Roman"/>
          <w:bCs/>
          <w:sz w:val="28"/>
          <w:szCs w:val="28"/>
        </w:rPr>
        <w:t xml:space="preserve">. № 47747; естакади (віадук) </w:t>
      </w:r>
      <w:proofErr w:type="spellStart"/>
      <w:r w:rsidR="00FD1DDD" w:rsidRPr="00FD1DDD">
        <w:rPr>
          <w:rFonts w:ascii="Times New Roman" w:hAnsi="Times New Roman" w:cs="Times New Roman"/>
          <w:bCs/>
          <w:sz w:val="28"/>
          <w:szCs w:val="28"/>
        </w:rPr>
        <w:t>інв</w:t>
      </w:r>
      <w:proofErr w:type="spellEnd"/>
      <w:r w:rsidR="00FD1DDD" w:rsidRPr="00FD1DDD">
        <w:rPr>
          <w:rFonts w:ascii="Times New Roman" w:hAnsi="Times New Roman" w:cs="Times New Roman"/>
          <w:bCs/>
          <w:sz w:val="28"/>
          <w:szCs w:val="28"/>
        </w:rPr>
        <w:t xml:space="preserve">. № 47730; привокзальної площі з огородженням </w:t>
      </w:r>
      <w:proofErr w:type="spellStart"/>
      <w:r w:rsidR="00FD1DDD" w:rsidRPr="00FD1DDD">
        <w:rPr>
          <w:rFonts w:ascii="Times New Roman" w:hAnsi="Times New Roman" w:cs="Times New Roman"/>
          <w:bCs/>
          <w:sz w:val="28"/>
          <w:szCs w:val="28"/>
        </w:rPr>
        <w:t>інв</w:t>
      </w:r>
      <w:proofErr w:type="spellEnd"/>
      <w:r w:rsidR="00FD1DDD" w:rsidRPr="00FD1DDD">
        <w:rPr>
          <w:rFonts w:ascii="Times New Roman" w:hAnsi="Times New Roman" w:cs="Times New Roman"/>
          <w:bCs/>
          <w:sz w:val="28"/>
          <w:szCs w:val="28"/>
        </w:rPr>
        <w:t xml:space="preserve">. № 21501; дороги радіусної №2  Т "D" </w:t>
      </w:r>
      <w:proofErr w:type="spellStart"/>
      <w:r w:rsidR="00FD1DDD" w:rsidRPr="00FD1DDD">
        <w:rPr>
          <w:rFonts w:ascii="Times New Roman" w:hAnsi="Times New Roman" w:cs="Times New Roman"/>
          <w:bCs/>
          <w:sz w:val="28"/>
          <w:szCs w:val="28"/>
        </w:rPr>
        <w:t>інв</w:t>
      </w:r>
      <w:proofErr w:type="spellEnd"/>
      <w:r w:rsidR="00FD1DDD" w:rsidRPr="00FD1DDD">
        <w:rPr>
          <w:rFonts w:ascii="Times New Roman" w:hAnsi="Times New Roman" w:cs="Times New Roman"/>
          <w:bCs/>
          <w:sz w:val="28"/>
          <w:szCs w:val="28"/>
        </w:rPr>
        <w:t xml:space="preserve">. №47806 та дороги радіусної №1 Т "D" </w:t>
      </w:r>
      <w:proofErr w:type="spellStart"/>
      <w:r w:rsidR="00FD1DDD" w:rsidRPr="00FD1DDD">
        <w:rPr>
          <w:rFonts w:ascii="Times New Roman" w:hAnsi="Times New Roman" w:cs="Times New Roman"/>
          <w:bCs/>
          <w:sz w:val="28"/>
          <w:szCs w:val="28"/>
        </w:rPr>
        <w:t>інв</w:t>
      </w:r>
      <w:proofErr w:type="spellEnd"/>
      <w:r w:rsidR="00FD1DDD" w:rsidRPr="00FD1DDD">
        <w:rPr>
          <w:rFonts w:ascii="Times New Roman" w:hAnsi="Times New Roman" w:cs="Times New Roman"/>
          <w:bCs/>
          <w:sz w:val="28"/>
          <w:szCs w:val="28"/>
        </w:rPr>
        <w:t>. №47807</w:t>
      </w:r>
      <w:r w:rsidR="00526701" w:rsidRPr="00FD1D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1DDD">
        <w:rPr>
          <w:rFonts w:ascii="Times New Roman" w:hAnsi="Times New Roman" w:cs="Times New Roman"/>
          <w:sz w:val="28"/>
          <w:szCs w:val="28"/>
        </w:rPr>
        <w:t>визначена за допомогою програмного комплексу АВК-5 згідно ДСТУ Б Д.1.1-1:2013 (Правила визначення вартості будівництва).</w:t>
      </w:r>
    </w:p>
    <w:p w:rsidR="00107A9E" w:rsidRPr="00B70597" w:rsidRDefault="00FA01A6" w:rsidP="00B7059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DDD">
        <w:rPr>
          <w:rFonts w:ascii="Times New Roman" w:hAnsi="Times New Roman" w:cs="Times New Roman"/>
          <w:bCs/>
          <w:sz w:val="28"/>
          <w:szCs w:val="28"/>
        </w:rPr>
        <w:t xml:space="preserve">Очікувана вартість </w:t>
      </w:r>
      <w:r w:rsidR="003710D4" w:rsidRPr="00FD1DDD">
        <w:rPr>
          <w:rFonts w:ascii="Times New Roman" w:hAnsi="Times New Roman" w:cs="Times New Roman"/>
          <w:bCs/>
          <w:sz w:val="28"/>
          <w:szCs w:val="28"/>
        </w:rPr>
        <w:t>предмету закупівлі</w:t>
      </w:r>
      <w:r w:rsidRPr="00FD1DDD">
        <w:rPr>
          <w:rFonts w:ascii="Times New Roman" w:hAnsi="Times New Roman" w:cs="Times New Roman"/>
          <w:bCs/>
          <w:sz w:val="28"/>
          <w:szCs w:val="28"/>
        </w:rPr>
        <w:t xml:space="preserve"> становить </w:t>
      </w:r>
      <w:r w:rsidR="00061FAD" w:rsidRPr="00FD1DDD">
        <w:rPr>
          <w:rFonts w:ascii="Times New Roman" w:hAnsi="Times New Roman" w:cs="Times New Roman"/>
          <w:sz w:val="28"/>
          <w:szCs w:val="28"/>
        </w:rPr>
        <w:t>1</w:t>
      </w:r>
      <w:r w:rsidR="00FD1DDD" w:rsidRPr="00FD1DDD">
        <w:rPr>
          <w:rFonts w:ascii="Times New Roman" w:hAnsi="Times New Roman" w:cs="Times New Roman"/>
          <w:sz w:val="28"/>
          <w:szCs w:val="28"/>
        </w:rPr>
        <w:t xml:space="preserve"> 74</w:t>
      </w:r>
      <w:r w:rsidR="009A32B9" w:rsidRPr="00FD1DDD">
        <w:rPr>
          <w:rFonts w:ascii="Times New Roman" w:hAnsi="Times New Roman" w:cs="Times New Roman"/>
          <w:sz w:val="28"/>
          <w:szCs w:val="28"/>
        </w:rPr>
        <w:t>0 000.00 грн</w:t>
      </w:r>
      <w:r w:rsidRPr="00FD1DDD">
        <w:rPr>
          <w:rFonts w:ascii="Times New Roman" w:hAnsi="Times New Roman" w:cs="Times New Roman"/>
          <w:bCs/>
          <w:sz w:val="28"/>
          <w:szCs w:val="28"/>
        </w:rPr>
        <w:t>., в</w:t>
      </w:r>
      <w:r w:rsidRPr="00B70597">
        <w:rPr>
          <w:rFonts w:ascii="Times New Roman" w:hAnsi="Times New Roman" w:cs="Times New Roman"/>
          <w:bCs/>
          <w:sz w:val="28"/>
          <w:szCs w:val="28"/>
        </w:rPr>
        <w:t xml:space="preserve"> тому числі ПДВ</w:t>
      </w:r>
      <w:r w:rsidR="003710D4" w:rsidRPr="00B70597">
        <w:rPr>
          <w:rFonts w:ascii="Times New Roman" w:hAnsi="Times New Roman" w:cs="Times New Roman"/>
          <w:bCs/>
          <w:sz w:val="28"/>
          <w:szCs w:val="28"/>
        </w:rPr>
        <w:t>.</w:t>
      </w:r>
      <w:r w:rsidR="00107A9E" w:rsidRPr="00B70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597" w:rsidRPr="00B70597" w:rsidRDefault="001B1F4D" w:rsidP="00FD1DDD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B70597" w:rsidRPr="00B7059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https</w:t>
        </w:r>
        <w:r w:rsidR="00B70597" w:rsidRPr="00B70597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B70597" w:rsidRPr="00B7059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prozorro</w:t>
        </w:r>
        <w:r w:rsidR="00B70597" w:rsidRPr="00B7059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B70597" w:rsidRPr="00B7059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gov</w:t>
        </w:r>
        <w:r w:rsidR="00B70597" w:rsidRPr="00B7059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B70597" w:rsidRPr="00B7059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="00B70597" w:rsidRPr="00B70597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B70597" w:rsidRPr="00B7059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tender</w:t>
        </w:r>
        <w:r w:rsidR="00B70597" w:rsidRPr="00B70597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B70597" w:rsidRPr="00B7059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="00B70597" w:rsidRPr="00B70597">
          <w:rPr>
            <w:rStyle w:val="aa"/>
            <w:rFonts w:ascii="Times New Roman" w:hAnsi="Times New Roman" w:cs="Times New Roman"/>
            <w:sz w:val="28"/>
            <w:szCs w:val="28"/>
          </w:rPr>
          <w:t>-2021-07-15-000946-</w:t>
        </w:r>
        <w:r w:rsidR="00B70597" w:rsidRPr="00B7059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c</w:t>
        </w:r>
      </w:hyperlink>
    </w:p>
    <w:p w:rsidR="009A32B9" w:rsidRDefault="009A32B9" w:rsidP="00B41DC6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A32B9" w:rsidSect="00FD1DDD">
      <w:headerReference w:type="default" r:id="rId8"/>
      <w:footerReference w:type="default" r:id="rId9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4D" w:rsidRDefault="001B1F4D" w:rsidP="00542231">
      <w:pPr>
        <w:spacing w:after="0" w:line="240" w:lineRule="auto"/>
      </w:pPr>
      <w:r>
        <w:separator/>
      </w:r>
    </w:p>
  </w:endnote>
  <w:endnote w:type="continuationSeparator" w:id="0">
    <w:p w:rsidR="001B1F4D" w:rsidRDefault="001B1F4D" w:rsidP="0054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31" w:rsidRPr="00542231" w:rsidRDefault="00542231" w:rsidP="00542231">
    <w:pPr>
      <w:pStyle w:val="a6"/>
      <w:pBdr>
        <w:top w:val="single" w:sz="4" w:space="1" w:color="auto"/>
      </w:pBdr>
      <w:jc w:val="right"/>
      <w:rPr>
        <w:rFonts w:ascii="Times New Roman" w:hAnsi="Times New Roman" w:cs="Times New Roman"/>
        <w:sz w:val="20"/>
      </w:rPr>
    </w:pPr>
    <w:r w:rsidRPr="00542231">
      <w:rPr>
        <w:rFonts w:ascii="Times New Roman" w:hAnsi="Times New Roman" w:cs="Times New Roman"/>
        <w:sz w:val="20"/>
      </w:rPr>
      <w:t xml:space="preserve">від </w:t>
    </w:r>
    <w:r w:rsidRPr="00542231">
      <w:rPr>
        <w:rFonts w:ascii="Times New Roman" w:hAnsi="Times New Roman" w:cs="Times New Roman"/>
        <w:sz w:val="20"/>
        <w:u w:val="single"/>
      </w:rPr>
      <w:t>#</w:t>
    </w:r>
    <w:proofErr w:type="spellStart"/>
    <w:r w:rsidRPr="00542231">
      <w:rPr>
        <w:rFonts w:ascii="Times New Roman" w:hAnsi="Times New Roman" w:cs="Times New Roman"/>
        <w:sz w:val="20"/>
        <w:u w:val="single"/>
      </w:rPr>
      <w:t>RegDate</w:t>
    </w:r>
    <w:proofErr w:type="spellEnd"/>
    <w:r w:rsidRPr="00542231">
      <w:rPr>
        <w:rFonts w:ascii="Times New Roman" w:hAnsi="Times New Roman" w:cs="Times New Roman"/>
        <w:sz w:val="20"/>
        <w:u w:val="single"/>
      </w:rPr>
      <w:t>#</w:t>
    </w:r>
    <w:r w:rsidRPr="00542231">
      <w:rPr>
        <w:rFonts w:ascii="Times New Roman" w:hAnsi="Times New Roman" w:cs="Times New Roman"/>
        <w:sz w:val="20"/>
        <w:szCs w:val="28"/>
      </w:rPr>
      <w:t xml:space="preserve"> № </w:t>
    </w:r>
    <w:r w:rsidRPr="00542231">
      <w:rPr>
        <w:rFonts w:ascii="Times New Roman" w:hAnsi="Times New Roman" w:cs="Times New Roman"/>
        <w:sz w:val="20"/>
        <w:szCs w:val="28"/>
        <w:u w:val="single"/>
      </w:rPr>
      <w:t>#</w:t>
    </w:r>
    <w:proofErr w:type="spellStart"/>
    <w:r w:rsidRPr="00542231">
      <w:rPr>
        <w:rFonts w:ascii="Times New Roman" w:hAnsi="Times New Roman" w:cs="Times New Roman"/>
        <w:sz w:val="20"/>
        <w:szCs w:val="28"/>
        <w:u w:val="single"/>
      </w:rPr>
      <w:t>FullIndex</w:t>
    </w:r>
    <w:proofErr w:type="spellEnd"/>
    <w:r w:rsidRPr="00542231">
      <w:rPr>
        <w:rFonts w:ascii="Times New Roman" w:hAnsi="Times New Roman" w:cs="Times New Roman"/>
        <w:sz w:val="20"/>
        <w:szCs w:val="28"/>
        <w:u w:val="single"/>
      </w:rPr>
      <w:t>#</w:t>
    </w:r>
  </w:p>
  <w:p w:rsidR="00542231" w:rsidRPr="00542231" w:rsidRDefault="00542231" w:rsidP="00542231">
    <w:pPr>
      <w:pStyle w:val="a6"/>
      <w:tabs>
        <w:tab w:val="left" w:pos="3899"/>
      </w:tabs>
      <w:rPr>
        <w:rFonts w:ascii="Times New Roman" w:hAnsi="Times New Roman" w:cs="Times New Roman"/>
      </w:rPr>
    </w:pPr>
    <w:r w:rsidRPr="00542231">
      <w:rPr>
        <w:rFonts w:ascii="Times New Roman" w:hAnsi="Times New Roman" w:cs="Times New Roman"/>
        <w:sz w:val="20"/>
      </w:rPr>
      <w:tab/>
    </w:r>
    <w:r w:rsidRPr="00542231">
      <w:rPr>
        <w:rFonts w:ascii="Times New Roman" w:hAnsi="Times New Roman" w:cs="Times New Roman"/>
        <w:sz w:val="20"/>
      </w:rPr>
      <w:tab/>
    </w:r>
    <w:r w:rsidRPr="00542231">
      <w:rPr>
        <w:rFonts w:ascii="Times New Roman" w:hAnsi="Times New Roman" w:cs="Times New Roman"/>
        <w:sz w:val="20"/>
      </w:rPr>
      <w:tab/>
      <w:t xml:space="preserve">Аркуш </w:t>
    </w:r>
    <w:r w:rsidRPr="00542231">
      <w:rPr>
        <w:rFonts w:ascii="Times New Roman" w:hAnsi="Times New Roman" w:cs="Times New Roman"/>
        <w:bCs/>
        <w:sz w:val="20"/>
      </w:rPr>
      <w:fldChar w:fldCharType="begin"/>
    </w:r>
    <w:r w:rsidRPr="00542231">
      <w:rPr>
        <w:rFonts w:ascii="Times New Roman" w:hAnsi="Times New Roman" w:cs="Times New Roman"/>
        <w:bCs/>
        <w:sz w:val="20"/>
      </w:rPr>
      <w:instrText xml:space="preserve"> PAGE   \* MERGEFORMAT </w:instrText>
    </w:r>
    <w:r w:rsidRPr="00542231">
      <w:rPr>
        <w:rFonts w:ascii="Times New Roman" w:hAnsi="Times New Roman" w:cs="Times New Roman"/>
        <w:bCs/>
        <w:sz w:val="20"/>
      </w:rPr>
      <w:fldChar w:fldCharType="separate"/>
    </w:r>
    <w:r w:rsidR="000A76E9">
      <w:rPr>
        <w:rFonts w:ascii="Times New Roman" w:hAnsi="Times New Roman" w:cs="Times New Roman"/>
        <w:bCs/>
        <w:noProof/>
        <w:sz w:val="20"/>
      </w:rPr>
      <w:t>2</w:t>
    </w:r>
    <w:r w:rsidRPr="00542231">
      <w:rPr>
        <w:rFonts w:ascii="Times New Roman" w:hAnsi="Times New Roman" w:cs="Times New Roman"/>
        <w:bCs/>
        <w:sz w:val="20"/>
      </w:rPr>
      <w:fldChar w:fldCharType="end"/>
    </w:r>
    <w:r w:rsidRPr="00542231">
      <w:rPr>
        <w:rFonts w:ascii="Times New Roman" w:hAnsi="Times New Roman" w:cs="Times New Roman"/>
        <w:bCs/>
        <w:sz w:val="20"/>
      </w:rPr>
      <w:t xml:space="preserve"> з </w:t>
    </w:r>
    <w:r w:rsidRPr="00542231">
      <w:rPr>
        <w:rFonts w:ascii="Times New Roman" w:hAnsi="Times New Roman" w:cs="Times New Roman"/>
        <w:bCs/>
        <w:sz w:val="20"/>
      </w:rPr>
      <w:fldChar w:fldCharType="begin"/>
    </w:r>
    <w:r w:rsidRPr="00542231">
      <w:rPr>
        <w:rFonts w:ascii="Times New Roman" w:hAnsi="Times New Roman" w:cs="Times New Roman"/>
        <w:bCs/>
        <w:sz w:val="20"/>
      </w:rPr>
      <w:instrText xml:space="preserve"> NUMPAGES   \* MERGEFORMAT </w:instrText>
    </w:r>
    <w:r w:rsidRPr="00542231">
      <w:rPr>
        <w:rFonts w:ascii="Times New Roman" w:hAnsi="Times New Roman" w:cs="Times New Roman"/>
        <w:bCs/>
        <w:sz w:val="20"/>
      </w:rPr>
      <w:fldChar w:fldCharType="separate"/>
    </w:r>
    <w:r w:rsidR="000A76E9">
      <w:rPr>
        <w:rFonts w:ascii="Times New Roman" w:hAnsi="Times New Roman" w:cs="Times New Roman"/>
        <w:bCs/>
        <w:noProof/>
        <w:sz w:val="20"/>
      </w:rPr>
      <w:t>2</w:t>
    </w:r>
    <w:r w:rsidRPr="00542231">
      <w:rPr>
        <w:rFonts w:ascii="Times New Roman" w:hAnsi="Times New Roman" w:cs="Times New Roman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4D" w:rsidRDefault="001B1F4D" w:rsidP="00542231">
      <w:pPr>
        <w:spacing w:after="0" w:line="240" w:lineRule="auto"/>
      </w:pPr>
      <w:r>
        <w:separator/>
      </w:r>
    </w:p>
  </w:footnote>
  <w:footnote w:type="continuationSeparator" w:id="0">
    <w:p w:rsidR="001B1F4D" w:rsidRDefault="001B1F4D" w:rsidP="0054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31" w:rsidRPr="00542231" w:rsidRDefault="00542231" w:rsidP="00542231">
    <w:pPr>
      <w:pStyle w:val="a6"/>
      <w:pBdr>
        <w:bottom w:val="single" w:sz="6" w:space="1" w:color="auto"/>
      </w:pBdr>
      <w:jc w:val="right"/>
      <w:rPr>
        <w:rFonts w:ascii="Times New Roman" w:hAnsi="Times New Roman" w:cs="Times New Roman"/>
        <w:sz w:val="20"/>
      </w:rPr>
    </w:pPr>
    <w:r w:rsidRPr="00542231">
      <w:rPr>
        <w:rFonts w:ascii="Times New Roman" w:hAnsi="Times New Roman" w:cs="Times New Roman"/>
        <w:noProof/>
        <w:lang w:eastAsia="uk-UA"/>
      </w:rPr>
      <w:drawing>
        <wp:anchor distT="0" distB="0" distL="114300" distR="114300" simplePos="0" relativeHeight="251659264" behindDoc="1" locked="0" layoutInCell="1" allowOverlap="1" wp14:anchorId="18D42524" wp14:editId="1DA18D4D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231">
      <w:rPr>
        <w:rFonts w:ascii="Times New Roman" w:hAnsi="Times New Roman" w:cs="Times New Roman"/>
        <w:sz w:val="20"/>
      </w:rPr>
      <w:t>Службова записка</w:t>
    </w:r>
  </w:p>
  <w:p w:rsidR="00542231" w:rsidRPr="00B85060" w:rsidRDefault="00542231" w:rsidP="00542231">
    <w:pPr>
      <w:pStyle w:val="a6"/>
      <w:pBdr>
        <w:bottom w:val="single" w:sz="6" w:space="1" w:color="auto"/>
      </w:pBdr>
      <w:jc w:val="right"/>
    </w:pPr>
  </w:p>
  <w:p w:rsidR="00542231" w:rsidRDefault="005422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8280C"/>
    <w:multiLevelType w:val="hybridMultilevel"/>
    <w:tmpl w:val="F8240628"/>
    <w:lvl w:ilvl="0" w:tplc="DBC6FAC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5792547C"/>
    <w:multiLevelType w:val="hybridMultilevel"/>
    <w:tmpl w:val="5BA4115A"/>
    <w:lvl w:ilvl="0" w:tplc="BC28D4C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F265E2F"/>
    <w:multiLevelType w:val="hybridMultilevel"/>
    <w:tmpl w:val="68C25376"/>
    <w:lvl w:ilvl="0" w:tplc="F8B82C0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E1"/>
    <w:rsid w:val="000045F9"/>
    <w:rsid w:val="00061FAD"/>
    <w:rsid w:val="000A2C80"/>
    <w:rsid w:val="000A76E9"/>
    <w:rsid w:val="000F49E1"/>
    <w:rsid w:val="00107A9E"/>
    <w:rsid w:val="00166C3B"/>
    <w:rsid w:val="00173D14"/>
    <w:rsid w:val="001B1F4D"/>
    <w:rsid w:val="0020185C"/>
    <w:rsid w:val="00214CF7"/>
    <w:rsid w:val="00260A8C"/>
    <w:rsid w:val="002A24DE"/>
    <w:rsid w:val="002E677E"/>
    <w:rsid w:val="00313AD5"/>
    <w:rsid w:val="00342C80"/>
    <w:rsid w:val="003710D4"/>
    <w:rsid w:val="003B32E8"/>
    <w:rsid w:val="003C7C74"/>
    <w:rsid w:val="003F5D0C"/>
    <w:rsid w:val="00415182"/>
    <w:rsid w:val="00441FF3"/>
    <w:rsid w:val="004439F6"/>
    <w:rsid w:val="004606CA"/>
    <w:rsid w:val="00461B5C"/>
    <w:rsid w:val="00472964"/>
    <w:rsid w:val="00496D99"/>
    <w:rsid w:val="00497B49"/>
    <w:rsid w:val="004B0372"/>
    <w:rsid w:val="004B5A2C"/>
    <w:rsid w:val="004D3E9A"/>
    <w:rsid w:val="004E15FF"/>
    <w:rsid w:val="004F34A2"/>
    <w:rsid w:val="00514D58"/>
    <w:rsid w:val="00515F40"/>
    <w:rsid w:val="005222EC"/>
    <w:rsid w:val="00526701"/>
    <w:rsid w:val="00542231"/>
    <w:rsid w:val="00544AF7"/>
    <w:rsid w:val="00571BDA"/>
    <w:rsid w:val="005A3503"/>
    <w:rsid w:val="005A728F"/>
    <w:rsid w:val="005B56FF"/>
    <w:rsid w:val="005D3E5E"/>
    <w:rsid w:val="005F72EF"/>
    <w:rsid w:val="00640AE7"/>
    <w:rsid w:val="00647E13"/>
    <w:rsid w:val="00662AC9"/>
    <w:rsid w:val="00662DDB"/>
    <w:rsid w:val="006635BB"/>
    <w:rsid w:val="00670CF1"/>
    <w:rsid w:val="006957C6"/>
    <w:rsid w:val="00757C76"/>
    <w:rsid w:val="00771434"/>
    <w:rsid w:val="007E2AE9"/>
    <w:rsid w:val="007F5954"/>
    <w:rsid w:val="008D6E18"/>
    <w:rsid w:val="008D7956"/>
    <w:rsid w:val="00900B74"/>
    <w:rsid w:val="00930AC0"/>
    <w:rsid w:val="00937E4F"/>
    <w:rsid w:val="009A32B9"/>
    <w:rsid w:val="009F09BA"/>
    <w:rsid w:val="009F3178"/>
    <w:rsid w:val="00A02A8B"/>
    <w:rsid w:val="00A34876"/>
    <w:rsid w:val="00AD64C7"/>
    <w:rsid w:val="00AF5E84"/>
    <w:rsid w:val="00B06EC3"/>
    <w:rsid w:val="00B33F65"/>
    <w:rsid w:val="00B41DC6"/>
    <w:rsid w:val="00B627FA"/>
    <w:rsid w:val="00B70597"/>
    <w:rsid w:val="00B85466"/>
    <w:rsid w:val="00C14C9F"/>
    <w:rsid w:val="00C50FCD"/>
    <w:rsid w:val="00C811C6"/>
    <w:rsid w:val="00CD70C7"/>
    <w:rsid w:val="00CF5B17"/>
    <w:rsid w:val="00D06445"/>
    <w:rsid w:val="00D2486A"/>
    <w:rsid w:val="00E258EE"/>
    <w:rsid w:val="00E530CE"/>
    <w:rsid w:val="00E60406"/>
    <w:rsid w:val="00E93FF0"/>
    <w:rsid w:val="00E944E8"/>
    <w:rsid w:val="00EA6B03"/>
    <w:rsid w:val="00EC1880"/>
    <w:rsid w:val="00EC1DB3"/>
    <w:rsid w:val="00EE309E"/>
    <w:rsid w:val="00F52226"/>
    <w:rsid w:val="00F73D31"/>
    <w:rsid w:val="00F77225"/>
    <w:rsid w:val="00F80076"/>
    <w:rsid w:val="00FA01A6"/>
    <w:rsid w:val="00FB3F65"/>
    <w:rsid w:val="00FC4965"/>
    <w:rsid w:val="00FD1DDD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A319"/>
  <w15:chartTrackingRefBased/>
  <w15:docId w15:val="{A58DB7F7-1551-40D5-8234-21D187D4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5D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2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2231"/>
  </w:style>
  <w:style w:type="paragraph" w:styleId="a8">
    <w:name w:val="footer"/>
    <w:basedOn w:val="a"/>
    <w:link w:val="a9"/>
    <w:uiPriority w:val="99"/>
    <w:unhideWhenUsed/>
    <w:rsid w:val="00542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231"/>
  </w:style>
  <w:style w:type="character" w:styleId="aa">
    <w:name w:val="Hyperlink"/>
    <w:basedOn w:val="a0"/>
    <w:uiPriority w:val="99"/>
    <w:unhideWhenUsed/>
    <w:rsid w:val="005D3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1-07-15-000946-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Борис Анатолійович</dc:creator>
  <cp:keywords/>
  <dc:description/>
  <cp:lastModifiedBy>Гуленко Олексій Олексійович</cp:lastModifiedBy>
  <cp:revision>2</cp:revision>
  <cp:lastPrinted>2021-02-12T09:02:00Z</cp:lastPrinted>
  <dcterms:created xsi:type="dcterms:W3CDTF">2021-07-23T07:52:00Z</dcterms:created>
  <dcterms:modified xsi:type="dcterms:W3CDTF">2021-07-23T07:52:00Z</dcterms:modified>
</cp:coreProperties>
</file>