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54" w:rsidRDefault="00B60F54" w:rsidP="00B6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Обґрунтування технічних і якісних характеристик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та очікуваної вартості предмета закупівлі послуги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,Bold" w:hAnsi="Times New Roman,Bold" w:cs="Times New Roman,Bold"/>
          <w:b/>
          <w:bCs/>
          <w:sz w:val="29"/>
          <w:szCs w:val="29"/>
        </w:rPr>
        <w:t>«Технічне обслуговування та ремонт пожежного</w:t>
      </w:r>
      <w:r>
        <w:rPr>
          <w:rFonts w:ascii="Times New Roman,Bold" w:hAnsi="Times New Roman,Bold" w:cs="Times New Roman,Bold"/>
          <w:b/>
          <w:bCs/>
          <w:sz w:val="29"/>
          <w:szCs w:val="29"/>
        </w:rPr>
        <w:t xml:space="preserve"> </w:t>
      </w:r>
      <w:r>
        <w:rPr>
          <w:rFonts w:ascii="Times New Roman,Bold" w:hAnsi="Times New Roman,Bold" w:cs="Times New Roman,Bold"/>
          <w:b/>
          <w:bCs/>
          <w:sz w:val="29"/>
          <w:szCs w:val="29"/>
        </w:rPr>
        <w:t>автомобіля ROSENBAUER PANTHER 6x6 PA146,</w:t>
      </w:r>
    </w:p>
    <w:p w:rsidR="00B60F54" w:rsidRDefault="00B60F54" w:rsidP="00B6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код ДК 021:2015 - 50110000-9 Послуги з ремонту і</w:t>
      </w:r>
    </w:p>
    <w:p w:rsidR="00B60F54" w:rsidRDefault="00B60F54" w:rsidP="00B6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 xml:space="preserve">технічного обслуговування </w:t>
      </w:r>
      <w:proofErr w:type="spellStart"/>
      <w:r>
        <w:rPr>
          <w:rFonts w:ascii="Times New Roman,Bold" w:hAnsi="Times New Roman,Bold" w:cs="Times New Roman,Bold"/>
          <w:b/>
          <w:bCs/>
          <w:sz w:val="29"/>
          <w:szCs w:val="29"/>
        </w:rPr>
        <w:t>мототранспортних</w:t>
      </w:r>
      <w:proofErr w:type="spellEnd"/>
    </w:p>
    <w:p w:rsidR="00B60F54" w:rsidRDefault="00B60F54" w:rsidP="00B6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засобів і супутнього обладнання»</w:t>
      </w:r>
    </w:p>
    <w:p w:rsidR="00640D39" w:rsidRDefault="00B60F54" w:rsidP="00B60F54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(Ідентифікатор закупівлі UA-2021-09-02-001025-с).</w:t>
      </w:r>
    </w:p>
    <w:p w:rsidR="00B60F54" w:rsidRDefault="00B60F54" w:rsidP="00B60F54">
      <w:pPr>
        <w:jc w:val="both"/>
        <w:rPr>
          <w:rFonts w:ascii="Times New Roman" w:hAnsi="Times New Roman" w:cs="Times New Roman"/>
          <w:sz w:val="29"/>
          <w:szCs w:val="29"/>
        </w:rPr>
      </w:pPr>
    </w:p>
    <w:p w:rsidR="00B60F54" w:rsidRP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54">
        <w:rPr>
          <w:rFonts w:ascii="Times New Roman" w:hAnsi="Times New Roman" w:cs="Times New Roman"/>
          <w:sz w:val="28"/>
          <w:szCs w:val="28"/>
        </w:rPr>
        <w:t>1. Визначення потреби в закупівлі послуги «Технічне обслуговування та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пожежного автомобіля ROSENBAUER PANTHER 6x6 PA146».</w:t>
      </w:r>
    </w:p>
    <w:p w:rsid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54">
        <w:rPr>
          <w:rFonts w:ascii="Times New Roman" w:hAnsi="Times New Roman" w:cs="Times New Roman"/>
          <w:sz w:val="28"/>
          <w:szCs w:val="28"/>
        </w:rPr>
        <w:t>Закупівля обумовлена необхідністю підтримання в справному стані пожежної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техніки для забезпечення встановленої категорії аеродрому за РНПЗ (рівня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необхідного пожежного захисту) відповідно наказу Міністерства 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України від 07.05.2013 № 286 «Про затвердження правил аварійно-рятувального 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протипожежного забезпечення польотів у цивільній авіації України», Додаток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«Норми забезпечення аеродромів цивільної авіації пожежними автомобілями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вогнегасними речовинами». Послугу неможливо виконувати силами структурних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підрозділів підприємства.</w:t>
      </w:r>
    </w:p>
    <w:p w:rsidR="00B60F54" w:rsidRP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54" w:rsidRP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54">
        <w:rPr>
          <w:rFonts w:ascii="Times New Roman" w:hAnsi="Times New Roman" w:cs="Times New Roman"/>
          <w:sz w:val="28"/>
          <w:szCs w:val="28"/>
        </w:rPr>
        <w:t>2. Обґрунтування технічних та якісних характеристик предмета закупівлі.</w:t>
      </w:r>
    </w:p>
    <w:p w:rsid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54">
        <w:rPr>
          <w:rFonts w:ascii="Times New Roman" w:hAnsi="Times New Roman" w:cs="Times New Roman"/>
          <w:sz w:val="28"/>
          <w:szCs w:val="28"/>
        </w:rPr>
        <w:t>Обсяг Послуг з ремонту з переліком запасних частин зазначений в конкретній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специфікації. Для визначення регламентних робіт при проведенні 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обслуговування пожежного автомобіля ROSENBAUER PANTHER 6x6 PA146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 xml:space="preserve">надано запит до компанії THG </w:t>
      </w:r>
      <w:proofErr w:type="spellStart"/>
      <w:r w:rsidRPr="00B60F54">
        <w:rPr>
          <w:rFonts w:ascii="Times New Roman" w:hAnsi="Times New Roman" w:cs="Times New Roman"/>
          <w:sz w:val="28"/>
          <w:szCs w:val="28"/>
        </w:rPr>
        <w:t>Technik</w:t>
      </w:r>
      <w:proofErr w:type="spellEnd"/>
      <w:r w:rsidRPr="00B6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F54">
        <w:rPr>
          <w:rFonts w:ascii="Times New Roman" w:hAnsi="Times New Roman" w:cs="Times New Roman"/>
          <w:sz w:val="28"/>
          <w:szCs w:val="28"/>
        </w:rPr>
        <w:t>Handels</w:t>
      </w:r>
      <w:proofErr w:type="spellEnd"/>
      <w:r w:rsidRPr="00B6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F54">
        <w:rPr>
          <w:rFonts w:ascii="Times New Roman" w:hAnsi="Times New Roman" w:cs="Times New Roman"/>
          <w:sz w:val="28"/>
          <w:szCs w:val="28"/>
        </w:rPr>
        <w:t>Gesellschaft</w:t>
      </w:r>
      <w:proofErr w:type="spellEnd"/>
      <w:r w:rsidRPr="00B60F54">
        <w:rPr>
          <w:rFonts w:ascii="Times New Roman" w:hAnsi="Times New Roman" w:cs="Times New Roman"/>
          <w:sz w:val="28"/>
          <w:szCs w:val="28"/>
        </w:rPr>
        <w:t xml:space="preserve"> AG, (</w:t>
      </w:r>
      <w:proofErr w:type="spellStart"/>
      <w:r w:rsidRPr="00B60F54">
        <w:rPr>
          <w:rFonts w:ascii="Times New Roman" w:hAnsi="Times New Roman" w:cs="Times New Roman"/>
          <w:sz w:val="28"/>
          <w:szCs w:val="28"/>
        </w:rPr>
        <w:t>Швейцария</w:t>
      </w:r>
      <w:proofErr w:type="spellEnd"/>
      <w:r w:rsidRPr="00B60F54">
        <w:rPr>
          <w:rFonts w:ascii="Times New Roman" w:hAnsi="Times New Roman" w:cs="Times New Roman"/>
          <w:sz w:val="28"/>
          <w:szCs w:val="28"/>
        </w:rPr>
        <w:t>),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 xml:space="preserve">являється офіційним сервісним центром компанії </w:t>
      </w:r>
      <w:proofErr w:type="spellStart"/>
      <w:r w:rsidRPr="00B60F54">
        <w:rPr>
          <w:rFonts w:ascii="Times New Roman" w:hAnsi="Times New Roman" w:cs="Times New Roman"/>
          <w:b/>
          <w:bCs/>
          <w:sz w:val="28"/>
          <w:szCs w:val="28"/>
        </w:rPr>
        <w:t>Rosenbauer</w:t>
      </w:r>
      <w:proofErr w:type="spellEnd"/>
      <w:r w:rsidRPr="00B60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0F54">
        <w:rPr>
          <w:rFonts w:ascii="Times New Roman" w:hAnsi="Times New Roman" w:cs="Times New Roman"/>
          <w:b/>
          <w:bCs/>
          <w:sz w:val="28"/>
          <w:szCs w:val="28"/>
        </w:rPr>
        <w:t>International</w:t>
      </w:r>
      <w:proofErr w:type="spellEnd"/>
      <w:r w:rsidRPr="00B60F54">
        <w:rPr>
          <w:rFonts w:ascii="Times New Roman" w:hAnsi="Times New Roman" w:cs="Times New Roman"/>
          <w:b/>
          <w:bCs/>
          <w:sz w:val="28"/>
          <w:szCs w:val="28"/>
        </w:rPr>
        <w:t xml:space="preserve"> AG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(виробника пожежного автомобіля ROSENBAUER PANTHER 6x6 PA146)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Україні.</w:t>
      </w:r>
    </w:p>
    <w:p w:rsidR="00B60F54" w:rsidRP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54" w:rsidRP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54">
        <w:rPr>
          <w:rFonts w:ascii="Times New Roman" w:hAnsi="Times New Roman" w:cs="Times New Roman"/>
          <w:sz w:val="28"/>
          <w:szCs w:val="28"/>
        </w:rPr>
        <w:t>3. Обґрунтування очікуваної вартості предмету закупівлі.</w:t>
      </w:r>
    </w:p>
    <w:p w:rsidR="00B60F54" w:rsidRP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54">
        <w:rPr>
          <w:rFonts w:ascii="Times New Roman" w:hAnsi="Times New Roman" w:cs="Times New Roman"/>
          <w:sz w:val="28"/>
          <w:szCs w:val="28"/>
        </w:rPr>
        <w:t>Очікувана вартість предмету закупівлі визначена на основі аналізу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попередніх закупівель та моніторингу ринку. Було направлено низку запитів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підприємствам, що надають аналогічні послуги з подальшим отриманням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 xml:space="preserve">комерційних пропозицій потенційних Учасників процедури закупівлі. </w:t>
      </w:r>
    </w:p>
    <w:p w:rsidR="00B60F54" w:rsidRPr="00B60F54" w:rsidRDefault="00B60F54" w:rsidP="00B6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0F54">
        <w:rPr>
          <w:rFonts w:ascii="Times New Roman" w:hAnsi="Times New Roman" w:cs="Times New Roman"/>
          <w:sz w:val="28"/>
          <w:szCs w:val="28"/>
        </w:rPr>
        <w:t>чікувана вартість закупівлі складається з: ціни послуги з ремонту та 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обслуговування відповідно до конкретного визначеного переліку; ціни запасних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4">
        <w:rPr>
          <w:rFonts w:ascii="Times New Roman" w:hAnsi="Times New Roman" w:cs="Times New Roman"/>
          <w:sz w:val="28"/>
          <w:szCs w:val="28"/>
        </w:rPr>
        <w:t>частин відповідно до конкретного визначеного переліку.</w:t>
      </w:r>
    </w:p>
    <w:sectPr w:rsidR="00B60F54" w:rsidRPr="00B60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640D39"/>
    <w:rsid w:val="00B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E477"/>
  <w15:chartTrackingRefBased/>
  <w15:docId w15:val="{390D6926-B937-454E-A1E1-FB39A36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2021-09-07T14:11:00Z</dcterms:created>
  <dcterms:modified xsi:type="dcterms:W3CDTF">2021-09-07T14:15:00Z</dcterms:modified>
</cp:coreProperties>
</file>