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1D5D64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D5D64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D5D64">
        <w:rPr>
          <w:u w:val="single"/>
          <w:lang w:val="uk-UA"/>
        </w:rPr>
        <w:t xml:space="preserve"> </w:t>
      </w:r>
      <w:r w:rsidRPr="001D5D64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Pr="001D5D64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Pr="001D5D64" w:rsidRDefault="001273E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>Покрівля  (Код ДК 021:2015 44110000-4 Конструкційні матеріали)</w:t>
      </w:r>
    </w:p>
    <w:p w:rsidR="00502D7E" w:rsidRPr="001D5D64" w:rsidRDefault="008839ED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839ED">
        <w:rPr>
          <w:rFonts w:ascii="Times New Roman" w:hAnsi="Times New Roman"/>
          <w:sz w:val="28"/>
          <w:szCs w:val="28"/>
          <w:lang w:val="uk-UA"/>
        </w:rPr>
        <w:t>UA-2021-10-23-001899-a</w:t>
      </w:r>
    </w:p>
    <w:p w:rsidR="00502D7E" w:rsidRPr="001D5D64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>Обґрунтування закупівлі:</w:t>
      </w:r>
    </w:p>
    <w:p w:rsidR="00782541" w:rsidRPr="001D5D64" w:rsidRDefault="00782541" w:rsidP="001273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 xml:space="preserve">Закупівля зумовлена </w:t>
      </w:r>
      <w:r w:rsidR="001273EA" w:rsidRPr="001D5D64">
        <w:rPr>
          <w:rFonts w:ascii="Times New Roman" w:hAnsi="Times New Roman"/>
          <w:sz w:val="28"/>
          <w:szCs w:val="28"/>
          <w:lang w:val="uk-UA"/>
        </w:rPr>
        <w:t xml:space="preserve">необхідністю проведення ремонтних-будівельних робіт на підприємстві </w:t>
      </w:r>
      <w:r w:rsidRPr="001D5D64">
        <w:rPr>
          <w:rFonts w:ascii="Times New Roman" w:hAnsi="Times New Roman"/>
          <w:sz w:val="28"/>
          <w:szCs w:val="28"/>
          <w:lang w:val="uk-UA"/>
        </w:rPr>
        <w:t xml:space="preserve">ДП МА «Бориспіль». </w:t>
      </w:r>
    </w:p>
    <w:p w:rsidR="00502D7E" w:rsidRPr="001D5D64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>Обґрунтування обсягів закупівлі:</w:t>
      </w:r>
    </w:p>
    <w:p w:rsidR="00782541" w:rsidRPr="001D5D64" w:rsidRDefault="00782541" w:rsidP="001D5D6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1273EA" w:rsidRPr="001D5D64">
        <w:rPr>
          <w:rFonts w:ascii="Times New Roman" w:hAnsi="Times New Roman"/>
          <w:sz w:val="28"/>
          <w:szCs w:val="28"/>
          <w:lang w:val="uk-UA"/>
        </w:rPr>
        <w:t xml:space="preserve">Покрівельних матеріалів </w:t>
      </w:r>
      <w:r w:rsidRPr="001D5D64">
        <w:rPr>
          <w:rFonts w:ascii="Times New Roman" w:hAnsi="Times New Roman"/>
          <w:sz w:val="28"/>
          <w:szCs w:val="28"/>
          <w:lang w:val="uk-UA"/>
        </w:rPr>
        <w:t xml:space="preserve">визначена з урахуванням поточних потреб підприємства. Виходячи з багаторічного досвіду використання аналогічного товару технічні та якісні характеристики </w:t>
      </w:r>
      <w:r w:rsidR="001273EA" w:rsidRPr="001D5D64">
        <w:rPr>
          <w:rFonts w:ascii="Times New Roman" w:hAnsi="Times New Roman"/>
          <w:sz w:val="28"/>
          <w:szCs w:val="28"/>
          <w:lang w:val="uk-UA"/>
        </w:rPr>
        <w:t xml:space="preserve">Покрівельних матеріалів </w:t>
      </w:r>
      <w:r w:rsidRPr="001D5D64">
        <w:rPr>
          <w:rFonts w:ascii="Times New Roman" w:hAnsi="Times New Roman"/>
          <w:sz w:val="28"/>
          <w:szCs w:val="28"/>
          <w:lang w:val="uk-UA"/>
        </w:rPr>
        <w:t>визначені такими, що в повному обсязі задовольняють потреби підприємства.</w:t>
      </w:r>
    </w:p>
    <w:p w:rsidR="00502D7E" w:rsidRPr="001D5D64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>Обґрунтування очікуваної вартості та/або розміру бюджетного призначення закупівлі:</w:t>
      </w:r>
    </w:p>
    <w:p w:rsidR="00782541" w:rsidRPr="001D5D64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02D7E" w:rsidRPr="001D5D64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D64"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предмету закупівлі складає – </w:t>
      </w:r>
      <w:bookmarkStart w:id="0" w:name="_GoBack"/>
      <w:bookmarkEnd w:id="0"/>
      <w:r w:rsidR="001273EA" w:rsidRPr="001D5D64">
        <w:rPr>
          <w:rFonts w:ascii="Times New Roman" w:hAnsi="Times New Roman"/>
          <w:sz w:val="28"/>
          <w:szCs w:val="28"/>
          <w:lang w:val="uk-UA"/>
        </w:rPr>
        <w:t>102 379,17</w:t>
      </w:r>
      <w:r w:rsidRPr="001D5D64">
        <w:rPr>
          <w:rFonts w:ascii="Times New Roman" w:hAnsi="Times New Roman"/>
          <w:sz w:val="28"/>
          <w:szCs w:val="28"/>
          <w:lang w:val="uk-UA"/>
        </w:rPr>
        <w:t xml:space="preserve"> грн </w:t>
      </w:r>
      <w:r w:rsidR="00F9776D" w:rsidRPr="001D5D64">
        <w:rPr>
          <w:rFonts w:ascii="Times New Roman" w:hAnsi="Times New Roman"/>
          <w:sz w:val="28"/>
          <w:szCs w:val="28"/>
          <w:lang w:val="uk-UA"/>
        </w:rPr>
        <w:t>бе</w:t>
      </w:r>
      <w:r w:rsidRPr="001D5D64">
        <w:rPr>
          <w:rFonts w:ascii="Times New Roman" w:hAnsi="Times New Roman"/>
          <w:sz w:val="28"/>
          <w:szCs w:val="28"/>
          <w:lang w:val="uk-UA"/>
        </w:rPr>
        <w:t>з ПДВ</w:t>
      </w:r>
    </w:p>
    <w:sectPr w:rsidR="00502D7E" w:rsidRPr="001D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273EA"/>
    <w:rsid w:val="00160A22"/>
    <w:rsid w:val="001739AE"/>
    <w:rsid w:val="00193AE0"/>
    <w:rsid w:val="001D26F5"/>
    <w:rsid w:val="001D5D64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C7D93"/>
    <w:rsid w:val="005C7E85"/>
    <w:rsid w:val="005D7562"/>
    <w:rsid w:val="005E6CE6"/>
    <w:rsid w:val="006C0978"/>
    <w:rsid w:val="00731FF3"/>
    <w:rsid w:val="0073628A"/>
    <w:rsid w:val="00782541"/>
    <w:rsid w:val="0078627D"/>
    <w:rsid w:val="007C6EF6"/>
    <w:rsid w:val="007F31ED"/>
    <w:rsid w:val="008839ED"/>
    <w:rsid w:val="008B6409"/>
    <w:rsid w:val="008C1700"/>
    <w:rsid w:val="00924CE8"/>
    <w:rsid w:val="00940BFC"/>
    <w:rsid w:val="00992F88"/>
    <w:rsid w:val="00993E96"/>
    <w:rsid w:val="009C7C90"/>
    <w:rsid w:val="00A91401"/>
    <w:rsid w:val="00AB4B4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5C89-3C28-481C-9514-067BA310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Литвинюк Алла Володимирівна</cp:lastModifiedBy>
  <cp:revision>2</cp:revision>
  <cp:lastPrinted>2021-01-15T06:57:00Z</cp:lastPrinted>
  <dcterms:created xsi:type="dcterms:W3CDTF">2021-10-25T05:51:00Z</dcterms:created>
  <dcterms:modified xsi:type="dcterms:W3CDTF">2021-10-25T05:51:00Z</dcterms:modified>
</cp:coreProperties>
</file>