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BE5" w:rsidRDefault="00770BE5" w:rsidP="006E61D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44F1" w:rsidRPr="006E61D9" w:rsidRDefault="000C52B3" w:rsidP="00686C8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</w:t>
      </w:r>
      <w:r w:rsidRPr="00B16903">
        <w:rPr>
          <w:rFonts w:ascii="Times New Roman" w:hAnsi="Times New Roman" w:cs="Times New Roman"/>
          <w:sz w:val="28"/>
          <w:szCs w:val="28"/>
          <w:lang w:val="uk-UA"/>
        </w:rPr>
        <w:t xml:space="preserve">ржавне підприємство </w:t>
      </w:r>
      <w:r w:rsidR="00B21134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B16903">
        <w:rPr>
          <w:rFonts w:ascii="Times New Roman" w:hAnsi="Times New Roman" w:cs="Times New Roman"/>
          <w:sz w:val="28"/>
          <w:szCs w:val="28"/>
          <w:lang w:val="uk-UA"/>
        </w:rPr>
        <w:t>Міжнародний аеропо</w:t>
      </w:r>
      <w:r>
        <w:rPr>
          <w:rFonts w:ascii="Times New Roman" w:hAnsi="Times New Roman" w:cs="Times New Roman"/>
          <w:sz w:val="28"/>
          <w:szCs w:val="28"/>
          <w:lang w:val="uk-UA"/>
        </w:rPr>
        <w:t>рт  «Бориспіль» має намір  встановити нові тарифи на</w:t>
      </w:r>
      <w:r w:rsidRPr="00B16903">
        <w:rPr>
          <w:rFonts w:ascii="Times New Roman" w:hAnsi="Times New Roman" w:cs="Times New Roman"/>
          <w:sz w:val="28"/>
          <w:lang w:val="uk-UA"/>
        </w:rPr>
        <w:t xml:space="preserve"> комунальні  послуги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сторонніх організацій, розташованих на території аеропорту. Корегування тарифів здійснено в </w:t>
      </w:r>
      <w:r w:rsidR="00B21134">
        <w:rPr>
          <w:rFonts w:ascii="Times New Roman" w:hAnsi="Times New Roman" w:cs="Times New Roman"/>
          <w:sz w:val="28"/>
          <w:szCs w:val="28"/>
          <w:lang w:val="uk-UA"/>
        </w:rPr>
        <w:t>зв’язку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зі зміною окремих складових чинних тарифів із причин, </w:t>
      </w:r>
      <w:r w:rsidR="00326E1C" w:rsidRPr="00326E1C">
        <w:rPr>
          <w:rFonts w:ascii="Times New Roman" w:hAnsi="Times New Roman" w:cs="Times New Roman"/>
          <w:sz w:val="28"/>
          <w:lang w:val="uk-UA"/>
        </w:rPr>
        <w:t>не</w:t>
      </w:r>
      <w:r w:rsidR="00686C81">
        <w:rPr>
          <w:rFonts w:ascii="Times New Roman" w:hAnsi="Times New Roman" w:cs="Times New Roman"/>
          <w:sz w:val="28"/>
          <w:lang w:val="uk-UA"/>
        </w:rPr>
        <w:t xml:space="preserve"> залежни</w:t>
      </w:r>
      <w:r>
        <w:rPr>
          <w:rFonts w:ascii="Times New Roman" w:hAnsi="Times New Roman" w:cs="Times New Roman"/>
          <w:sz w:val="28"/>
          <w:lang w:val="uk-UA"/>
        </w:rPr>
        <w:t>х</w:t>
      </w:r>
      <w:r w:rsidR="00326E1C" w:rsidRPr="00326E1C">
        <w:rPr>
          <w:rFonts w:ascii="Times New Roman" w:hAnsi="Times New Roman" w:cs="Times New Roman"/>
          <w:sz w:val="28"/>
          <w:lang w:val="uk-UA"/>
        </w:rPr>
        <w:t xml:space="preserve"> від суб’єкта госп</w:t>
      </w:r>
      <w:r w:rsidR="00686C81">
        <w:rPr>
          <w:rFonts w:ascii="Times New Roman" w:hAnsi="Times New Roman" w:cs="Times New Roman"/>
          <w:sz w:val="28"/>
          <w:lang w:val="uk-UA"/>
        </w:rPr>
        <w:t>одарювання</w:t>
      </w:r>
      <w:r>
        <w:rPr>
          <w:rFonts w:ascii="Times New Roman" w:hAnsi="Times New Roman" w:cs="Times New Roman"/>
          <w:sz w:val="28"/>
          <w:lang w:val="uk-UA"/>
        </w:rPr>
        <w:t>, а саме:</w:t>
      </w:r>
      <w:r w:rsidR="00686C81">
        <w:rPr>
          <w:rFonts w:ascii="Times New Roman" w:hAnsi="Times New Roman" w:cs="Times New Roman"/>
          <w:sz w:val="28"/>
          <w:lang w:val="uk-UA"/>
        </w:rPr>
        <w:t xml:space="preserve"> підвищення цін на паливо-енергетичні ресурси</w:t>
      </w:r>
      <w:r w:rsidR="00B918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6C81">
        <w:rPr>
          <w:rFonts w:ascii="Times New Roman" w:hAnsi="Times New Roman" w:cs="Times New Roman"/>
          <w:sz w:val="28"/>
          <w:szCs w:val="28"/>
          <w:lang w:val="uk-UA"/>
        </w:rPr>
        <w:t>(природний газ, електроенергія, теплова енергія</w:t>
      </w:r>
      <w:r w:rsidR="006E61D9">
        <w:rPr>
          <w:rFonts w:ascii="Times New Roman" w:hAnsi="Times New Roman" w:cs="Times New Roman"/>
          <w:sz w:val="28"/>
          <w:szCs w:val="28"/>
          <w:lang w:val="uk-UA"/>
        </w:rPr>
        <w:t>),.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557"/>
        <w:gridCol w:w="1559"/>
        <w:gridCol w:w="1418"/>
        <w:gridCol w:w="1422"/>
        <w:gridCol w:w="1549"/>
      </w:tblGrid>
      <w:tr w:rsidR="00FA7C85" w:rsidRPr="00D21AC4" w:rsidTr="009E21F7">
        <w:trPr>
          <w:trHeight w:val="8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C85" w:rsidRPr="000F38D2" w:rsidRDefault="00FA7C85" w:rsidP="00FA7C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8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C85" w:rsidRPr="000F38D2" w:rsidRDefault="00FA7C85" w:rsidP="00FA7C85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 w:rsidRPr="000F38D2">
              <w:rPr>
                <w:sz w:val="24"/>
                <w:szCs w:val="24"/>
                <w:lang w:val="uk-UA"/>
              </w:rPr>
              <w:t>Назва послуги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85" w:rsidRPr="000F38D2" w:rsidRDefault="006E144A" w:rsidP="00FA7C85">
            <w:pPr>
              <w:ind w:left="17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Діючи тарифи з 01.11.2021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85" w:rsidRPr="000F38D2" w:rsidRDefault="00FA7C85" w:rsidP="00FA7C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Тарифи, що планується встановити</w:t>
            </w:r>
          </w:p>
        </w:tc>
      </w:tr>
      <w:tr w:rsidR="00FA7C85" w:rsidRPr="00D21AC4" w:rsidTr="009E21F7">
        <w:trPr>
          <w:trHeight w:val="143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C85" w:rsidRPr="000F38D2" w:rsidRDefault="00FA7C85" w:rsidP="00FA7C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C85" w:rsidRPr="000F38D2" w:rsidRDefault="00FA7C85" w:rsidP="00FA7C85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85" w:rsidRPr="000F38D2" w:rsidRDefault="00FA7C85" w:rsidP="003008EE">
            <w:pPr>
              <w:ind w:left="17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8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Вартість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ГРН без ПДВ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85" w:rsidRPr="000F38D2" w:rsidRDefault="00FA7C85" w:rsidP="003008EE">
            <w:pPr>
              <w:ind w:left="17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Витрати на послугу, ГРН без ПДВ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85" w:rsidRPr="000F38D2" w:rsidRDefault="00FA7C85" w:rsidP="003008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Прибуток, ГРН без ПДВ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C85" w:rsidRPr="000F38D2" w:rsidRDefault="00FA7C85" w:rsidP="003008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8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Вартість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ГРН без ПДВ</w:t>
            </w:r>
          </w:p>
        </w:tc>
      </w:tr>
      <w:tr w:rsidR="00FA7C85" w:rsidRPr="009B35C8" w:rsidTr="00686C81">
        <w:trPr>
          <w:trHeight w:val="43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C85" w:rsidRPr="000F38D2" w:rsidRDefault="00FA7C85" w:rsidP="00320B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8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C85" w:rsidRPr="000F38D2" w:rsidRDefault="00FA7C85" w:rsidP="009E21F7">
            <w:pPr>
              <w:pStyle w:val="a3"/>
              <w:rPr>
                <w:sz w:val="24"/>
                <w:szCs w:val="24"/>
                <w:lang w:val="uk-UA"/>
              </w:rPr>
            </w:pPr>
            <w:r w:rsidRPr="000F38D2">
              <w:rPr>
                <w:sz w:val="24"/>
                <w:szCs w:val="24"/>
                <w:lang w:val="uk-UA"/>
              </w:rPr>
              <w:t>Централізоване водопостачання</w:t>
            </w:r>
            <w:r w:rsidRPr="000F38D2">
              <w:rPr>
                <w:sz w:val="24"/>
                <w:szCs w:val="24"/>
                <w:lang w:val="uk-UA"/>
              </w:rPr>
              <w:br/>
              <w:t xml:space="preserve">     -  за  1  </w:t>
            </w:r>
            <w:proofErr w:type="spellStart"/>
            <w:r w:rsidRPr="000F38D2">
              <w:rPr>
                <w:sz w:val="24"/>
                <w:szCs w:val="24"/>
                <w:lang w:val="uk-UA"/>
              </w:rPr>
              <w:t>куб.м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C85" w:rsidRDefault="00FA7C85" w:rsidP="00686C81">
            <w:pPr>
              <w:ind w:left="17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A7C85" w:rsidRPr="000F38D2" w:rsidRDefault="006E144A" w:rsidP="00686C81">
            <w:pPr>
              <w:ind w:left="17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  <w:r w:rsidR="00FA7C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C85" w:rsidRPr="00B918A1" w:rsidRDefault="00FA7C85" w:rsidP="009E21F7">
            <w:pPr>
              <w:ind w:left="17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A7C85" w:rsidRPr="00B918A1" w:rsidRDefault="00B918A1" w:rsidP="009E21F7">
            <w:pPr>
              <w:ind w:left="17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18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42,09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C85" w:rsidRPr="00B918A1" w:rsidRDefault="00B918A1" w:rsidP="009E2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8A1">
              <w:rPr>
                <w:rFonts w:ascii="Times New Roman" w:hAnsi="Times New Roman" w:cs="Times New Roman"/>
                <w:sz w:val="24"/>
                <w:szCs w:val="24"/>
              </w:rPr>
              <w:t>1,99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C85" w:rsidRPr="00B918A1" w:rsidRDefault="00FA7C85" w:rsidP="009E21F7">
            <w:pPr>
              <w:ind w:left="17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A7C85" w:rsidRPr="00B918A1" w:rsidRDefault="00B918A1" w:rsidP="009E21F7">
            <w:pPr>
              <w:ind w:left="17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18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44,08</w:t>
            </w:r>
          </w:p>
        </w:tc>
      </w:tr>
      <w:tr w:rsidR="00FA7C85" w:rsidRPr="009B35C8" w:rsidTr="00686C81">
        <w:trPr>
          <w:trHeight w:val="79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C85" w:rsidRPr="000F38D2" w:rsidRDefault="00FA7C85" w:rsidP="00320B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8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C85" w:rsidRPr="000F38D2" w:rsidRDefault="00FA7C85" w:rsidP="009E21F7">
            <w:pPr>
              <w:pStyle w:val="a3"/>
              <w:rPr>
                <w:sz w:val="24"/>
                <w:szCs w:val="24"/>
                <w:lang w:val="uk-UA"/>
              </w:rPr>
            </w:pPr>
            <w:r w:rsidRPr="000F38D2">
              <w:rPr>
                <w:sz w:val="24"/>
                <w:szCs w:val="24"/>
                <w:lang w:val="uk-UA"/>
              </w:rPr>
              <w:t>Централізоване водовідведення</w:t>
            </w:r>
            <w:r w:rsidRPr="000F38D2">
              <w:rPr>
                <w:sz w:val="24"/>
                <w:szCs w:val="24"/>
                <w:lang w:val="uk-UA"/>
              </w:rPr>
              <w:br/>
              <w:t xml:space="preserve">       -  за  1  </w:t>
            </w:r>
            <w:proofErr w:type="spellStart"/>
            <w:r w:rsidRPr="000F38D2">
              <w:rPr>
                <w:sz w:val="24"/>
                <w:szCs w:val="24"/>
                <w:lang w:val="uk-UA"/>
              </w:rPr>
              <w:t>куб.м</w:t>
            </w:r>
            <w:proofErr w:type="spellEnd"/>
            <w:r w:rsidRPr="000F38D2">
              <w:rPr>
                <w:sz w:val="24"/>
                <w:szCs w:val="24"/>
                <w:lang w:val="uk-UA"/>
              </w:rPr>
              <w:t xml:space="preserve">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C85" w:rsidRDefault="00FA7C85" w:rsidP="00686C81">
            <w:pPr>
              <w:ind w:left="17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  <w:p w:rsidR="00FA7C85" w:rsidRPr="000F38D2" w:rsidRDefault="006E144A" w:rsidP="00686C81">
            <w:pPr>
              <w:ind w:left="17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59,03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C85" w:rsidRPr="00B918A1" w:rsidRDefault="00FA7C85" w:rsidP="009E21F7">
            <w:pPr>
              <w:ind w:left="17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A7C85" w:rsidRPr="00B918A1" w:rsidRDefault="00B918A1" w:rsidP="009E21F7">
            <w:pPr>
              <w:ind w:left="17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18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57,33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C85" w:rsidRPr="00B918A1" w:rsidRDefault="00B918A1" w:rsidP="009E2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8A1">
              <w:rPr>
                <w:rFonts w:ascii="Times New Roman" w:hAnsi="Times New Roman" w:cs="Times New Roman"/>
                <w:sz w:val="24"/>
                <w:szCs w:val="24"/>
              </w:rPr>
              <w:t>2,71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C85" w:rsidRPr="00B918A1" w:rsidRDefault="00FA7C85" w:rsidP="009E21F7">
            <w:pPr>
              <w:ind w:left="17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A7C85" w:rsidRPr="00B918A1" w:rsidRDefault="00B918A1" w:rsidP="009E21F7">
            <w:pPr>
              <w:ind w:left="17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18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60,04</w:t>
            </w:r>
          </w:p>
        </w:tc>
      </w:tr>
      <w:tr w:rsidR="00FA7C85" w:rsidRPr="009B35C8" w:rsidTr="00686C81">
        <w:trPr>
          <w:trHeight w:val="65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C85" w:rsidRPr="000F38D2" w:rsidRDefault="00FA7C85" w:rsidP="00320B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8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C85" w:rsidRPr="000F38D2" w:rsidRDefault="00FA7C85" w:rsidP="009E21F7">
            <w:pPr>
              <w:pStyle w:val="a3"/>
              <w:rPr>
                <w:sz w:val="24"/>
                <w:szCs w:val="24"/>
                <w:lang w:val="uk-UA"/>
              </w:rPr>
            </w:pPr>
            <w:r w:rsidRPr="000F38D2">
              <w:rPr>
                <w:sz w:val="24"/>
                <w:szCs w:val="24"/>
                <w:lang w:val="uk-UA"/>
              </w:rPr>
              <w:t xml:space="preserve">Виробництво, транспортування та постачання теплової енергії  </w:t>
            </w:r>
            <w:r w:rsidRPr="000F38D2">
              <w:rPr>
                <w:sz w:val="24"/>
                <w:szCs w:val="24"/>
                <w:lang w:val="uk-UA"/>
              </w:rPr>
              <w:br/>
              <w:t xml:space="preserve">       -  за  1  </w:t>
            </w:r>
            <w:proofErr w:type="spellStart"/>
            <w:r w:rsidRPr="000F38D2">
              <w:rPr>
                <w:sz w:val="24"/>
                <w:szCs w:val="24"/>
                <w:lang w:val="uk-UA"/>
              </w:rPr>
              <w:t>Гкал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C85" w:rsidRDefault="00FA7C85" w:rsidP="00686C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A7C85" w:rsidRPr="000F38D2" w:rsidRDefault="006E144A" w:rsidP="00686C8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2 203,81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C85" w:rsidRPr="00B918A1" w:rsidRDefault="00FA7C85" w:rsidP="009E2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A7C85" w:rsidRPr="00B918A1" w:rsidRDefault="00A028DC" w:rsidP="009E2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3 953,00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C85" w:rsidRPr="00B918A1" w:rsidRDefault="00FA7C85" w:rsidP="009E2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C85" w:rsidRPr="00B918A1" w:rsidRDefault="00A028DC" w:rsidP="009E2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186,58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C85" w:rsidRPr="00B918A1" w:rsidRDefault="00FA7C85" w:rsidP="009E2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A7C85" w:rsidRPr="00B918A1" w:rsidRDefault="00B918A1" w:rsidP="009E21F7">
            <w:pPr>
              <w:ind w:left="17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18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4 139,58</w:t>
            </w:r>
          </w:p>
        </w:tc>
      </w:tr>
      <w:tr w:rsidR="00FA7C85" w:rsidRPr="009B35C8" w:rsidTr="00686C81">
        <w:trPr>
          <w:trHeight w:val="59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C85" w:rsidRPr="000F38D2" w:rsidRDefault="00FA7C85" w:rsidP="00686C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8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C85" w:rsidRPr="000F38D2" w:rsidRDefault="00FA7C85" w:rsidP="00686C81">
            <w:pPr>
              <w:pStyle w:val="a3"/>
              <w:rPr>
                <w:sz w:val="24"/>
                <w:szCs w:val="24"/>
                <w:lang w:val="uk-UA"/>
              </w:rPr>
            </w:pPr>
            <w:r w:rsidRPr="000F38D2">
              <w:rPr>
                <w:sz w:val="24"/>
                <w:szCs w:val="24"/>
                <w:lang w:val="uk-UA"/>
              </w:rPr>
              <w:t xml:space="preserve">Постачання гарячої води </w:t>
            </w:r>
            <w:r w:rsidRPr="000F38D2">
              <w:rPr>
                <w:sz w:val="24"/>
                <w:szCs w:val="24"/>
                <w:lang w:val="uk-UA"/>
              </w:rPr>
              <w:br/>
              <w:t xml:space="preserve">      -   за  1  </w:t>
            </w:r>
            <w:proofErr w:type="spellStart"/>
            <w:r w:rsidRPr="000F38D2">
              <w:rPr>
                <w:sz w:val="24"/>
                <w:szCs w:val="24"/>
                <w:lang w:val="uk-UA"/>
              </w:rPr>
              <w:t>куб.м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C85" w:rsidRPr="000F38D2" w:rsidRDefault="006E144A" w:rsidP="00686C81">
            <w:pPr>
              <w:spacing w:line="240" w:lineRule="auto"/>
              <w:ind w:left="17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333,73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C85" w:rsidRPr="00B918A1" w:rsidRDefault="00B918A1" w:rsidP="00686C81">
            <w:pPr>
              <w:spacing w:line="240" w:lineRule="auto"/>
              <w:ind w:left="17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18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528,90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C85" w:rsidRPr="00B918A1" w:rsidRDefault="00B918A1" w:rsidP="00686C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8A1">
              <w:rPr>
                <w:rFonts w:ascii="Times New Roman" w:hAnsi="Times New Roman" w:cs="Times New Roman"/>
                <w:sz w:val="24"/>
                <w:szCs w:val="24"/>
              </w:rPr>
              <w:t>24,96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C85" w:rsidRPr="00B918A1" w:rsidRDefault="00B918A1" w:rsidP="00686C81">
            <w:pPr>
              <w:spacing w:line="240" w:lineRule="auto"/>
              <w:ind w:left="17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18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553,86</w:t>
            </w:r>
          </w:p>
        </w:tc>
      </w:tr>
    </w:tbl>
    <w:p w:rsidR="00686C81" w:rsidRDefault="00686C81" w:rsidP="00686C8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62EA" w:rsidRPr="00B918A1" w:rsidRDefault="000F38D2" w:rsidP="00686C81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Зауваження та пропозиції від </w:t>
      </w:r>
      <w:r w:rsidRPr="000F38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юридичних осіб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приймаються </w:t>
      </w:r>
      <w:r w:rsidR="009062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r w:rsidR="00B918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10.12</w:t>
      </w:r>
      <w:r w:rsidR="009062EA" w:rsidRPr="00B918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.2021 року </w:t>
      </w:r>
      <w:r w:rsidRPr="00B918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</w:t>
      </w:r>
      <w:proofErr w:type="spellStart"/>
      <w:r w:rsidRPr="00B918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Pr="00B918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</w:p>
    <w:p w:rsidR="009062EA" w:rsidRDefault="000F38D2" w:rsidP="009062EA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918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08300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Київська область, Бориспільський район, </w:t>
      </w:r>
    </w:p>
    <w:p w:rsidR="000F38D2" w:rsidRDefault="000F38D2" w:rsidP="00686C81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село Гора,</w:t>
      </w:r>
      <w:r w:rsidR="006775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вулиця Бориспіль-7,</w:t>
      </w:r>
      <w:r w:rsidR="00686C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ДП МА «Бориспіль».</w:t>
      </w:r>
    </w:p>
    <w:p w:rsidR="006775D9" w:rsidRPr="006775D9" w:rsidRDefault="006775D9" w:rsidP="006775D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A4941" w:rsidRPr="000F38D2" w:rsidRDefault="00FA4941" w:rsidP="006775D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6903">
        <w:rPr>
          <w:rFonts w:ascii="Times New Roman" w:hAnsi="Times New Roman" w:cs="Times New Roman"/>
          <w:sz w:val="28"/>
          <w:szCs w:val="28"/>
          <w:lang w:val="uk-UA"/>
        </w:rPr>
        <w:t>Дату введення тарифів в дію буде визначено на черговому засіданні виконавчого комітету Гірської сільської ради.</w:t>
      </w:r>
    </w:p>
    <w:p w:rsidR="00FA7C85" w:rsidRDefault="00B16903" w:rsidP="006775D9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1690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Розрахунки  комунальних  послуг  виконані </w:t>
      </w:r>
      <w:r w:rsidR="00C773F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  відповідності  до</w:t>
      </w:r>
      <w:r w:rsidR="00B404F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404F4" w:rsidRPr="00B404F4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постанови  КМУ  від  01.06.2011  №869  «Про  забезпечення  єдиного  підходу  до  формування  тарифів на житлово-комунальні послуги»</w:t>
      </w:r>
      <w:r w:rsidR="00B404F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подано на розгляд до виконавчого комітету Гірської сільської ради </w:t>
      </w:r>
      <w:r w:rsidR="009062E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згідно </w:t>
      </w:r>
      <w:r w:rsidR="00C773FE" w:rsidRPr="00B404F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наказу </w:t>
      </w:r>
      <w:r w:rsidR="009062EA">
        <w:rPr>
          <w:rFonts w:ascii="Times New Roman" w:hAnsi="Times New Roman" w:cs="Times New Roman"/>
          <w:color w:val="000000"/>
          <w:sz w:val="28"/>
          <w:szCs w:val="28"/>
          <w:lang w:val="uk-UA"/>
        </w:rPr>
        <w:t>М</w:t>
      </w:r>
      <w:r w:rsidR="00C773FE" w:rsidRPr="00B404F4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іністерства регіонального розвитку, будівництва та житлово-комунального господарства України  від  12.09</w:t>
      </w:r>
      <w:r w:rsidR="00BD20BF" w:rsidRPr="00B404F4">
        <w:rPr>
          <w:rFonts w:ascii="Times New Roman" w:hAnsi="Times New Roman" w:cs="Times New Roman"/>
          <w:color w:val="000000"/>
          <w:sz w:val="28"/>
          <w:szCs w:val="28"/>
          <w:lang w:val="uk-UA"/>
        </w:rPr>
        <w:t>.2018р.  №239  «Про затвердження Порядку розгляду органами місцевого самоврядування розрахунків тарифів на теплову енергію, її виробництво, транспортування та постачання, а також розрахунків тарифів на комунальні послуги, поданих для їх встановлення</w:t>
      </w:r>
      <w:r w:rsidRPr="00B404F4">
        <w:rPr>
          <w:rFonts w:ascii="Times New Roman" w:hAnsi="Times New Roman" w:cs="Times New Roman"/>
          <w:color w:val="000000"/>
          <w:sz w:val="28"/>
          <w:szCs w:val="28"/>
          <w:lang w:val="uk-UA"/>
        </w:rPr>
        <w:t>».</w:t>
      </w:r>
    </w:p>
    <w:p w:rsidR="00770BE5" w:rsidRDefault="00770BE5" w:rsidP="009C193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2341" w:rsidRPr="00893F85" w:rsidRDefault="00D02341" w:rsidP="009C193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8A1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CA58EE">
        <w:rPr>
          <w:rFonts w:ascii="Times New Roman" w:hAnsi="Times New Roman" w:cs="Times New Roman"/>
          <w:sz w:val="28"/>
          <w:szCs w:val="28"/>
          <w:lang w:val="uk-UA"/>
        </w:rPr>
        <w:t>30</w:t>
      </w:r>
      <w:bookmarkStart w:id="0" w:name="_GoBack"/>
      <w:bookmarkEnd w:id="0"/>
      <w:r w:rsidR="00B918A1" w:rsidRPr="00B918A1">
        <w:rPr>
          <w:rFonts w:ascii="Times New Roman" w:hAnsi="Times New Roman" w:cs="Times New Roman"/>
          <w:sz w:val="28"/>
          <w:szCs w:val="28"/>
          <w:lang w:val="uk-UA"/>
        </w:rPr>
        <w:t>» листопада</w:t>
      </w:r>
      <w:r w:rsidR="009B032F" w:rsidRPr="00B918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18A1">
        <w:rPr>
          <w:rFonts w:ascii="Times New Roman" w:hAnsi="Times New Roman" w:cs="Times New Roman"/>
          <w:sz w:val="28"/>
          <w:szCs w:val="28"/>
          <w:lang w:val="uk-UA"/>
        </w:rPr>
        <w:t>2021 року</w:t>
      </w:r>
    </w:p>
    <w:sectPr w:rsidR="00D02341" w:rsidRPr="00893F85" w:rsidSect="009C3BE8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D767F"/>
    <w:multiLevelType w:val="hybridMultilevel"/>
    <w:tmpl w:val="3828BBA2"/>
    <w:lvl w:ilvl="0" w:tplc="8A36DD5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CA6EDB"/>
    <w:multiLevelType w:val="hybridMultilevel"/>
    <w:tmpl w:val="0114CF3E"/>
    <w:lvl w:ilvl="0" w:tplc="D8BAF8B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1120E3"/>
    <w:multiLevelType w:val="hybridMultilevel"/>
    <w:tmpl w:val="1D105366"/>
    <w:lvl w:ilvl="0" w:tplc="DC263142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6D0542"/>
    <w:multiLevelType w:val="hybridMultilevel"/>
    <w:tmpl w:val="20C8EEFC"/>
    <w:lvl w:ilvl="0" w:tplc="3B2EE00E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DF4CB0"/>
    <w:multiLevelType w:val="hybridMultilevel"/>
    <w:tmpl w:val="A5E2691C"/>
    <w:lvl w:ilvl="0" w:tplc="FFF612C6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F85"/>
    <w:rsid w:val="00024A46"/>
    <w:rsid w:val="000B1D1F"/>
    <w:rsid w:val="000C52B3"/>
    <w:rsid w:val="000F38D2"/>
    <w:rsid w:val="00111830"/>
    <w:rsid w:val="001430DA"/>
    <w:rsid w:val="00150F7A"/>
    <w:rsid w:val="00195A87"/>
    <w:rsid w:val="00216D6D"/>
    <w:rsid w:val="00255617"/>
    <w:rsid w:val="002C3EB1"/>
    <w:rsid w:val="002E110B"/>
    <w:rsid w:val="003008EE"/>
    <w:rsid w:val="00320B88"/>
    <w:rsid w:val="00326E1C"/>
    <w:rsid w:val="004844F1"/>
    <w:rsid w:val="004D2CFF"/>
    <w:rsid w:val="006775D9"/>
    <w:rsid w:val="00686C81"/>
    <w:rsid w:val="006C1C64"/>
    <w:rsid w:val="006E144A"/>
    <w:rsid w:val="006E61D9"/>
    <w:rsid w:val="00746B7C"/>
    <w:rsid w:val="00770BE5"/>
    <w:rsid w:val="00805433"/>
    <w:rsid w:val="008128B5"/>
    <w:rsid w:val="00893F85"/>
    <w:rsid w:val="008C25C2"/>
    <w:rsid w:val="009062EA"/>
    <w:rsid w:val="0093242F"/>
    <w:rsid w:val="009B032F"/>
    <w:rsid w:val="009C193B"/>
    <w:rsid w:val="009C3BE8"/>
    <w:rsid w:val="009E21F7"/>
    <w:rsid w:val="00A028DC"/>
    <w:rsid w:val="00AE26DC"/>
    <w:rsid w:val="00B16903"/>
    <w:rsid w:val="00B21134"/>
    <w:rsid w:val="00B241A9"/>
    <w:rsid w:val="00B404F4"/>
    <w:rsid w:val="00B47938"/>
    <w:rsid w:val="00B85418"/>
    <w:rsid w:val="00B918A1"/>
    <w:rsid w:val="00BD20BF"/>
    <w:rsid w:val="00BE3E37"/>
    <w:rsid w:val="00C45923"/>
    <w:rsid w:val="00C614C6"/>
    <w:rsid w:val="00C704E5"/>
    <w:rsid w:val="00C70787"/>
    <w:rsid w:val="00C773FE"/>
    <w:rsid w:val="00CA58EE"/>
    <w:rsid w:val="00D02341"/>
    <w:rsid w:val="00E706BB"/>
    <w:rsid w:val="00E72329"/>
    <w:rsid w:val="00F40C04"/>
    <w:rsid w:val="00F66B47"/>
    <w:rsid w:val="00FA1C49"/>
    <w:rsid w:val="00FA4941"/>
    <w:rsid w:val="00FA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A7F91"/>
  <w15:chartTrackingRefBased/>
  <w15:docId w15:val="{9AD86980-454F-4742-863C-DC6DE7431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4844F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4">
    <w:name w:val="List Paragraph"/>
    <w:basedOn w:val="a"/>
    <w:uiPriority w:val="34"/>
    <w:qFormat/>
    <w:rsid w:val="006E1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DFBE6-ECDA-4F21-B30F-A5D5B0E04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1238</Words>
  <Characters>706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Кривець Сергій Леонідович</dc:creator>
  <cp:keywords/>
  <dc:description/>
  <cp:lastModifiedBy>Кривець Сергій Леонідович</cp:lastModifiedBy>
  <cp:revision>54</cp:revision>
  <dcterms:created xsi:type="dcterms:W3CDTF">2018-04-06T08:16:00Z</dcterms:created>
  <dcterms:modified xsi:type="dcterms:W3CDTF">2021-11-30T09:31:00Z</dcterms:modified>
</cp:coreProperties>
</file>