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5B7470" w:rsidP="006926A0">
            <w:pPr>
              <w:pStyle w:val="a3"/>
              <w:widowControl w:val="0"/>
              <w:rPr>
                <w:szCs w:val="17"/>
                <w:lang w:val="uk-UA"/>
              </w:rPr>
            </w:pPr>
            <w:r>
              <w:rPr>
                <w:noProof/>
                <w:lang w:val="ru-RU"/>
              </w:rPr>
              <w:drawing>
                <wp:inline distT="0" distB="0" distL="0" distR="0">
                  <wp:extent cx="1444625" cy="29083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9083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9F35DC" w:rsidRPr="004F1E1D" w:rsidRDefault="003C4B6B" w:rsidP="00C501CE">
      <w:pPr>
        <w:pStyle w:val="a3"/>
        <w:widowControl w:val="0"/>
        <w:jc w:val="both"/>
        <w:rPr>
          <w:sz w:val="24"/>
          <w:szCs w:val="24"/>
          <w:lang w:val="uk-UA"/>
        </w:rPr>
      </w:pPr>
      <w:r w:rsidRPr="004F1E1D">
        <w:rPr>
          <w:sz w:val="24"/>
          <w:szCs w:val="24"/>
          <w:lang w:val="uk-UA"/>
        </w:rPr>
        <w:t xml:space="preserve">Підстава: </w:t>
      </w:r>
      <w:r w:rsidR="007D7B6F" w:rsidRPr="004F1E1D">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0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9"/>
        <w:gridCol w:w="3562"/>
        <w:gridCol w:w="1803"/>
        <w:gridCol w:w="2098"/>
        <w:gridCol w:w="1783"/>
      </w:tblGrid>
      <w:tr w:rsidR="00A76484" w:rsidRPr="004F1E1D" w:rsidTr="00833320">
        <w:tc>
          <w:tcPr>
            <w:tcW w:w="456" w:type="pct"/>
            <w:shd w:val="clear" w:color="auto" w:fill="DEEAF6"/>
          </w:tcPr>
          <w:p w:rsidR="00A76484" w:rsidRPr="004F1E1D" w:rsidRDefault="00A76484" w:rsidP="002D4D30">
            <w:pPr>
              <w:widowControl w:val="0"/>
              <w:contextualSpacing/>
              <w:jc w:val="center"/>
              <w:rPr>
                <w:b/>
                <w:lang w:val="uk-UA"/>
              </w:rPr>
            </w:pPr>
            <w:r w:rsidRPr="004F1E1D">
              <w:rPr>
                <w:b/>
                <w:lang w:val="uk-UA"/>
              </w:rPr>
              <w:t>Пункт Кошторису</w:t>
            </w:r>
          </w:p>
        </w:tc>
        <w:tc>
          <w:tcPr>
            <w:tcW w:w="1750" w:type="pct"/>
            <w:shd w:val="clear" w:color="auto" w:fill="DEEAF6"/>
          </w:tcPr>
          <w:p w:rsidR="00A76484" w:rsidRPr="004F1E1D" w:rsidRDefault="00A76484" w:rsidP="002D4D30">
            <w:pPr>
              <w:widowControl w:val="0"/>
              <w:contextualSpacing/>
              <w:jc w:val="center"/>
              <w:rPr>
                <w:b/>
                <w:lang w:val="uk-UA"/>
              </w:rPr>
            </w:pPr>
            <w:r w:rsidRPr="004F1E1D">
              <w:rPr>
                <w:b/>
                <w:lang w:val="uk-UA"/>
              </w:rPr>
              <w:t>Назва предмета закупівлі із зазначенням коду за Єдиним закупівельним словником</w:t>
            </w:r>
          </w:p>
        </w:tc>
        <w:tc>
          <w:tcPr>
            <w:tcW w:w="886" w:type="pct"/>
            <w:shd w:val="clear" w:color="auto" w:fill="DEEAF6"/>
          </w:tcPr>
          <w:p w:rsidR="00A76484" w:rsidRPr="004F1E1D" w:rsidRDefault="00A76484" w:rsidP="00DB2D70">
            <w:pPr>
              <w:widowControl w:val="0"/>
              <w:contextualSpacing/>
              <w:jc w:val="center"/>
              <w:rPr>
                <w:b/>
                <w:lang w:val="uk-UA"/>
              </w:rPr>
            </w:pPr>
            <w:r w:rsidRPr="004F1E1D">
              <w:rPr>
                <w:b/>
                <w:lang w:val="uk-UA"/>
              </w:rPr>
              <w:t>Очікувана варт</w:t>
            </w:r>
            <w:r w:rsidR="00DB2D70" w:rsidRPr="004F1E1D">
              <w:rPr>
                <w:b/>
                <w:lang w:val="uk-UA"/>
              </w:rPr>
              <w:t>ість предмета закупівлі згідно р</w:t>
            </w:r>
            <w:r w:rsidRPr="004F1E1D">
              <w:rPr>
                <w:b/>
                <w:lang w:val="uk-UA"/>
              </w:rPr>
              <w:t xml:space="preserve">ічного плану </w:t>
            </w:r>
            <w:proofErr w:type="spellStart"/>
            <w:r w:rsidRPr="004F1E1D">
              <w:rPr>
                <w:b/>
                <w:lang w:val="uk-UA"/>
              </w:rPr>
              <w:t>закупівель</w:t>
            </w:r>
            <w:proofErr w:type="spellEnd"/>
          </w:p>
        </w:tc>
        <w:tc>
          <w:tcPr>
            <w:tcW w:w="1031" w:type="pct"/>
            <w:shd w:val="clear" w:color="auto" w:fill="DEEAF6"/>
          </w:tcPr>
          <w:p w:rsidR="00A76484" w:rsidRPr="004F1E1D" w:rsidRDefault="00A76484" w:rsidP="002D4D30">
            <w:pPr>
              <w:widowControl w:val="0"/>
              <w:contextualSpacing/>
              <w:jc w:val="center"/>
              <w:rPr>
                <w:b/>
                <w:lang w:val="uk-UA"/>
              </w:rPr>
            </w:pPr>
            <w:r w:rsidRPr="004F1E1D">
              <w:rPr>
                <w:b/>
                <w:lang w:val="uk-UA"/>
              </w:rPr>
              <w:t>Очікувана вартість предмета закупівлі згідно ОГОЛОШЕННЯ про проведення відкритих торгів</w:t>
            </w:r>
          </w:p>
        </w:tc>
        <w:tc>
          <w:tcPr>
            <w:tcW w:w="876" w:type="pct"/>
            <w:shd w:val="clear" w:color="auto" w:fill="DEEAF6"/>
          </w:tcPr>
          <w:p w:rsidR="00A76484" w:rsidRPr="004F1E1D" w:rsidRDefault="00A355EA" w:rsidP="002D4D30">
            <w:pPr>
              <w:widowControl w:val="0"/>
              <w:contextualSpacing/>
              <w:jc w:val="center"/>
              <w:rPr>
                <w:b/>
                <w:lang w:val="uk-UA"/>
              </w:rPr>
            </w:pPr>
            <w:r w:rsidRPr="004F1E1D">
              <w:rPr>
                <w:b/>
                <w:lang w:val="uk-UA"/>
              </w:rPr>
              <w:t>Ідентифікатор процедури закупівлі</w:t>
            </w:r>
          </w:p>
        </w:tc>
      </w:tr>
      <w:tr w:rsidR="00110889" w:rsidRPr="004F1E1D" w:rsidTr="00833320">
        <w:tc>
          <w:tcPr>
            <w:tcW w:w="456" w:type="pct"/>
          </w:tcPr>
          <w:p w:rsidR="00110889" w:rsidRPr="004F1E1D" w:rsidRDefault="00110889" w:rsidP="00110889">
            <w:pPr>
              <w:widowControl w:val="0"/>
              <w:ind w:right="-11"/>
              <w:jc w:val="center"/>
              <w:rPr>
                <w:lang w:val="uk-UA" w:eastAsia="uk-UA"/>
              </w:rPr>
            </w:pPr>
            <w:r w:rsidRPr="004F1E1D">
              <w:rPr>
                <w:lang w:val="uk-UA"/>
              </w:rPr>
              <w:t xml:space="preserve">п. 28.12 </w:t>
            </w:r>
            <w:r w:rsidRPr="004F1E1D">
              <w:rPr>
                <w:lang w:val="uk-UA" w:eastAsia="uk-UA"/>
              </w:rPr>
              <w:t>(2023)</w:t>
            </w:r>
          </w:p>
        </w:tc>
        <w:tc>
          <w:tcPr>
            <w:tcW w:w="1750" w:type="pct"/>
          </w:tcPr>
          <w:p w:rsidR="00110889" w:rsidRPr="004F1E1D" w:rsidRDefault="00110889" w:rsidP="00110889">
            <w:pPr>
              <w:widowControl w:val="0"/>
              <w:rPr>
                <w:bCs/>
                <w:lang w:val="uk-UA"/>
              </w:rPr>
            </w:pPr>
            <w:r w:rsidRPr="004F1E1D">
              <w:rPr>
                <w:b/>
                <w:lang w:val="uk-UA"/>
              </w:rPr>
              <w:t xml:space="preserve">Послуги з поводження з побутовими відходами, </w:t>
            </w:r>
            <w:r w:rsidRPr="004F1E1D">
              <w:rPr>
                <w:lang w:val="uk-UA"/>
              </w:rPr>
              <w:t xml:space="preserve">код ДК021-2015: 90510000-5 — Утилізація / видалення сміття та поводження зі сміттям </w:t>
            </w:r>
          </w:p>
        </w:tc>
        <w:tc>
          <w:tcPr>
            <w:tcW w:w="886" w:type="pct"/>
          </w:tcPr>
          <w:p w:rsidR="00110889" w:rsidRPr="004F1E1D" w:rsidRDefault="00110889" w:rsidP="00110889">
            <w:pPr>
              <w:widowControl w:val="0"/>
              <w:jc w:val="center"/>
              <w:rPr>
                <w:lang w:val="uk-UA"/>
              </w:rPr>
            </w:pPr>
            <w:r w:rsidRPr="004F1E1D">
              <w:rPr>
                <w:lang w:val="uk-UA"/>
              </w:rPr>
              <w:t xml:space="preserve">1 000 000,00 </w:t>
            </w:r>
          </w:p>
          <w:p w:rsidR="00110889" w:rsidRPr="004F1E1D" w:rsidRDefault="00110889" w:rsidP="00110889">
            <w:pPr>
              <w:widowControl w:val="0"/>
              <w:jc w:val="center"/>
              <w:rPr>
                <w:lang w:val="uk-UA"/>
              </w:rPr>
            </w:pPr>
            <w:r w:rsidRPr="004F1E1D">
              <w:rPr>
                <w:lang w:val="uk-UA"/>
              </w:rPr>
              <w:t>грн. з ПДВ</w:t>
            </w:r>
          </w:p>
        </w:tc>
        <w:tc>
          <w:tcPr>
            <w:tcW w:w="1031" w:type="pct"/>
          </w:tcPr>
          <w:p w:rsidR="00110889" w:rsidRPr="004F1E1D" w:rsidRDefault="00110889" w:rsidP="00110889">
            <w:pPr>
              <w:widowControl w:val="0"/>
              <w:jc w:val="center"/>
              <w:rPr>
                <w:lang w:val="uk-UA"/>
              </w:rPr>
            </w:pPr>
            <w:r w:rsidRPr="004F1E1D">
              <w:rPr>
                <w:lang w:val="uk-UA"/>
              </w:rPr>
              <w:t>833 333,33</w:t>
            </w:r>
          </w:p>
          <w:p w:rsidR="00110889" w:rsidRPr="004F1E1D" w:rsidRDefault="00110889" w:rsidP="00110889">
            <w:pPr>
              <w:widowControl w:val="0"/>
              <w:jc w:val="center"/>
              <w:rPr>
                <w:lang w:val="uk-UA"/>
              </w:rPr>
            </w:pPr>
            <w:r w:rsidRPr="004F1E1D">
              <w:rPr>
                <w:lang w:val="uk-UA"/>
              </w:rPr>
              <w:t xml:space="preserve">грн. без ПДВ </w:t>
            </w:r>
          </w:p>
        </w:tc>
        <w:tc>
          <w:tcPr>
            <w:tcW w:w="876" w:type="pct"/>
          </w:tcPr>
          <w:p w:rsidR="00110889" w:rsidRPr="004F1E1D" w:rsidRDefault="009C424A" w:rsidP="009C424A">
            <w:pPr>
              <w:widowControl w:val="0"/>
              <w:jc w:val="center"/>
              <w:rPr>
                <w:color w:val="0000FF"/>
                <w:lang w:val="uk-UA"/>
              </w:rPr>
            </w:pPr>
            <w:r w:rsidRPr="004F1E1D">
              <w:rPr>
                <w:lang w:val="uk-UA"/>
              </w:rPr>
              <w:t>UA-2023-01-25-014403-a</w:t>
            </w:r>
            <w:r w:rsidRPr="004F1E1D">
              <w:rPr>
                <w:rFonts w:ascii="Arial" w:hAnsi="Arial" w:cs="Arial"/>
                <w:color w:val="454545"/>
                <w:shd w:val="clear" w:color="auto" w:fill="F0F5F2"/>
              </w:rPr>
              <w:t> </w:t>
            </w:r>
          </w:p>
        </w:tc>
      </w:tr>
    </w:tbl>
    <w:p w:rsidR="00A12478" w:rsidRPr="004F1E1D" w:rsidRDefault="00A12478" w:rsidP="0063471D">
      <w:pPr>
        <w:pStyle w:val="a3"/>
        <w:widowControl w:val="0"/>
        <w:jc w:val="both"/>
        <w:rPr>
          <w:sz w:val="24"/>
          <w:szCs w:val="24"/>
          <w:lang w:val="uk-UA"/>
        </w:rPr>
      </w:pPr>
    </w:p>
    <w:p w:rsidR="00A355EA" w:rsidRPr="004F1E1D" w:rsidRDefault="00A355EA" w:rsidP="00C62708">
      <w:pPr>
        <w:widowControl w:val="0"/>
        <w:shd w:val="clear" w:color="auto" w:fill="DEEAF6"/>
        <w:jc w:val="center"/>
        <w:rPr>
          <w:lang w:val="uk-UA"/>
        </w:rPr>
      </w:pPr>
      <w:r w:rsidRPr="004F1E1D">
        <w:rPr>
          <w:b/>
          <w:lang w:val="uk-UA"/>
        </w:rPr>
        <w:t>Обґрунтування на виконання вимог Постанови КМУ від 11.10.2016 № 710:</w:t>
      </w:r>
    </w:p>
    <w:p w:rsidR="006F428D" w:rsidRPr="004F1E1D"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4F1E1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1E1D" w:rsidRDefault="006F428D" w:rsidP="00C62708">
            <w:pPr>
              <w:rPr>
                <w:lang w:val="uk-UA"/>
              </w:rPr>
            </w:pPr>
            <w:r w:rsidRPr="004F1E1D">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1E1D" w:rsidRDefault="006F428D" w:rsidP="00C62708">
            <w:pPr>
              <w:rPr>
                <w:lang w:val="uk-UA"/>
              </w:rPr>
            </w:pPr>
            <w:r w:rsidRPr="004F1E1D">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004E9" w:rsidRPr="004F1E1D" w:rsidRDefault="00F004E9" w:rsidP="00F004E9">
            <w:pPr>
              <w:rPr>
                <w:lang w:val="uk-UA"/>
              </w:rPr>
            </w:pPr>
            <w:r w:rsidRPr="004F1E1D">
              <w:rPr>
                <w:lang w:val="uk-UA"/>
              </w:rPr>
              <w:t>Для розрахунку обсягів Послуги у 2023 році були задіяні Акти надання послуг з максимальною кількістю виконання перевезень ПВ та ВГВ та враховані потреби суміжних служб аеропорту.</w:t>
            </w:r>
          </w:p>
          <w:p w:rsidR="00F004E9" w:rsidRPr="004F1E1D" w:rsidRDefault="00F004E9" w:rsidP="00F004E9">
            <w:pPr>
              <w:rPr>
                <w:lang w:val="uk-UA"/>
              </w:rPr>
            </w:pPr>
            <w:r w:rsidRPr="004F1E1D">
              <w:rPr>
                <w:lang w:val="uk-UA"/>
              </w:rPr>
              <w:t>Поводження з побутовими відходами за видами (групами) з місць зберігання – 2 500 м³;</w:t>
            </w:r>
          </w:p>
          <w:p w:rsidR="006F428D" w:rsidRPr="004F1E1D" w:rsidRDefault="00F004E9" w:rsidP="00F004E9">
            <w:pPr>
              <w:rPr>
                <w:i/>
                <w:lang w:val="uk-UA"/>
              </w:rPr>
            </w:pPr>
            <w:r w:rsidRPr="004F1E1D">
              <w:rPr>
                <w:lang w:val="uk-UA"/>
              </w:rPr>
              <w:t>Поводження з великогабаритними відходами - 1 200 м³.</w:t>
            </w:r>
          </w:p>
        </w:tc>
      </w:tr>
      <w:tr w:rsidR="006F428D" w:rsidRPr="004F1E1D"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1E1D" w:rsidRDefault="006F428D" w:rsidP="00C62708">
            <w:pPr>
              <w:rPr>
                <w:bCs/>
                <w:lang w:val="uk-UA"/>
              </w:rPr>
            </w:pPr>
            <w:r w:rsidRPr="004F1E1D">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1E1D" w:rsidRDefault="006F428D" w:rsidP="00C62708">
            <w:pPr>
              <w:rPr>
                <w:lang w:val="uk-UA"/>
              </w:rPr>
            </w:pPr>
            <w:r w:rsidRPr="004F1E1D">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F1E1D" w:rsidRDefault="00391D9B" w:rsidP="00391D9B">
            <w:pPr>
              <w:rPr>
                <w:i/>
                <w:lang w:val="uk-UA"/>
              </w:rPr>
            </w:pPr>
            <w:proofErr w:type="spellStart"/>
            <w:r w:rsidRPr="004F1E1D">
              <w:t>Визначення</w:t>
            </w:r>
            <w:proofErr w:type="spellEnd"/>
            <w:r w:rsidRPr="004F1E1D">
              <w:t xml:space="preserve"> </w:t>
            </w:r>
            <w:proofErr w:type="spellStart"/>
            <w:r w:rsidRPr="004F1E1D">
              <w:t>очікуваної</w:t>
            </w:r>
            <w:proofErr w:type="spellEnd"/>
            <w:r w:rsidRPr="004F1E1D">
              <w:t xml:space="preserve"> </w:t>
            </w:r>
            <w:proofErr w:type="spellStart"/>
            <w:r w:rsidRPr="004F1E1D">
              <w:t>вартості</w:t>
            </w:r>
            <w:proofErr w:type="spellEnd"/>
            <w:r w:rsidRPr="004F1E1D">
              <w:t xml:space="preserve"> </w:t>
            </w:r>
            <w:proofErr w:type="spellStart"/>
            <w:r w:rsidRPr="004F1E1D">
              <w:t>здійснено</w:t>
            </w:r>
            <w:proofErr w:type="spellEnd"/>
            <w:r w:rsidRPr="004F1E1D">
              <w:t xml:space="preserve"> на </w:t>
            </w:r>
            <w:proofErr w:type="spellStart"/>
            <w:r w:rsidRPr="004F1E1D">
              <w:t>підставі</w:t>
            </w:r>
            <w:proofErr w:type="spellEnd"/>
            <w:r w:rsidRPr="004F1E1D">
              <w:t xml:space="preserve"> </w:t>
            </w:r>
            <w:proofErr w:type="spellStart"/>
            <w:r w:rsidRPr="004F1E1D">
              <w:t>Положення</w:t>
            </w:r>
            <w:proofErr w:type="spellEnd"/>
            <w:r w:rsidRPr="004F1E1D">
              <w:t xml:space="preserve"> про порядок </w:t>
            </w:r>
            <w:proofErr w:type="spellStart"/>
            <w:r w:rsidRPr="004F1E1D">
              <w:t>визначення</w:t>
            </w:r>
            <w:proofErr w:type="spellEnd"/>
            <w:r w:rsidRPr="004F1E1D">
              <w:t xml:space="preserve"> </w:t>
            </w:r>
            <w:proofErr w:type="spellStart"/>
            <w:r w:rsidRPr="004F1E1D">
              <w:t>очікуваної</w:t>
            </w:r>
            <w:proofErr w:type="spellEnd"/>
            <w:r w:rsidRPr="004F1E1D">
              <w:t xml:space="preserve"> </w:t>
            </w:r>
            <w:proofErr w:type="spellStart"/>
            <w:r w:rsidRPr="004F1E1D">
              <w:t>вартості</w:t>
            </w:r>
            <w:proofErr w:type="spellEnd"/>
            <w:r w:rsidRPr="004F1E1D">
              <w:t xml:space="preserve"> предмета </w:t>
            </w:r>
            <w:proofErr w:type="spellStart"/>
            <w:r w:rsidRPr="004F1E1D">
              <w:t>закупівлі</w:t>
            </w:r>
            <w:proofErr w:type="spellEnd"/>
            <w:r w:rsidRPr="004F1E1D">
              <w:t xml:space="preserve">, </w:t>
            </w:r>
            <w:proofErr w:type="spellStart"/>
            <w:r w:rsidRPr="004F1E1D">
              <w:t>затвердженого</w:t>
            </w:r>
            <w:proofErr w:type="spellEnd"/>
            <w:r w:rsidRPr="004F1E1D">
              <w:t xml:space="preserve"> наказом Генерального директора </w:t>
            </w:r>
            <w:proofErr w:type="spellStart"/>
            <w:r w:rsidRPr="004F1E1D">
              <w:t>від</w:t>
            </w:r>
            <w:proofErr w:type="spellEnd"/>
            <w:r w:rsidRPr="004F1E1D">
              <w:t xml:space="preserve"> 17.05.2022 №50-06-1.</w:t>
            </w:r>
            <w:r w:rsidRPr="004F1E1D">
              <w:rPr>
                <w:lang w:val="uk-UA"/>
              </w:rPr>
              <w:t xml:space="preserve"> </w:t>
            </w:r>
            <w:proofErr w:type="spellStart"/>
            <w:r w:rsidRPr="004F1E1D">
              <w:t>Очікувана</w:t>
            </w:r>
            <w:proofErr w:type="spellEnd"/>
            <w:r w:rsidRPr="004F1E1D">
              <w:t xml:space="preserve"> </w:t>
            </w:r>
            <w:proofErr w:type="spellStart"/>
            <w:r w:rsidRPr="004F1E1D">
              <w:t>вартість</w:t>
            </w:r>
            <w:proofErr w:type="spellEnd"/>
            <w:r w:rsidRPr="004F1E1D">
              <w:t xml:space="preserve"> </w:t>
            </w:r>
            <w:proofErr w:type="spellStart"/>
            <w:r w:rsidRPr="004F1E1D">
              <w:t>закупівлі</w:t>
            </w:r>
            <w:proofErr w:type="spellEnd"/>
            <w:r w:rsidRPr="004F1E1D">
              <w:t xml:space="preserve"> сформована на </w:t>
            </w:r>
            <w:proofErr w:type="spellStart"/>
            <w:r w:rsidRPr="004F1E1D">
              <w:t>підставі</w:t>
            </w:r>
            <w:proofErr w:type="spellEnd"/>
            <w:r w:rsidRPr="004F1E1D">
              <w:t xml:space="preserve"> </w:t>
            </w:r>
            <w:proofErr w:type="spellStart"/>
            <w:r w:rsidRPr="004F1E1D">
              <w:t>моніторингу</w:t>
            </w:r>
            <w:proofErr w:type="spellEnd"/>
            <w:r w:rsidRPr="004F1E1D">
              <w:t xml:space="preserve"> </w:t>
            </w:r>
            <w:r w:rsidRPr="004F1E1D">
              <w:rPr>
                <w:lang w:val="uk-UA"/>
              </w:rPr>
              <w:t>(отриманих комерційних пропозицій).</w:t>
            </w:r>
          </w:p>
        </w:tc>
      </w:tr>
    </w:tbl>
    <w:p w:rsidR="006F428D" w:rsidRPr="007101A5" w:rsidRDefault="006F428D" w:rsidP="00A12478">
      <w:pPr>
        <w:rPr>
          <w:b/>
          <w:lang w:val="uk-UA"/>
        </w:rPr>
      </w:pPr>
    </w:p>
    <w:p w:rsidR="006926A0" w:rsidRPr="004F1E1D" w:rsidRDefault="006926A0" w:rsidP="006926A0">
      <w:pPr>
        <w:ind w:firstLine="567"/>
        <w:jc w:val="both"/>
        <w:rPr>
          <w:lang w:val="uk-UA"/>
        </w:rPr>
      </w:pPr>
      <w:r w:rsidRPr="004F1E1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307CC0" w:rsidRPr="004F1E1D" w:rsidRDefault="00307CC0" w:rsidP="00307CC0">
      <w:pPr>
        <w:widowControl w:val="0"/>
        <w:jc w:val="center"/>
        <w:rPr>
          <w:b/>
          <w:kern w:val="2"/>
          <w:lang w:val="uk-UA"/>
        </w:rPr>
      </w:pPr>
      <w:r w:rsidRPr="004F1E1D">
        <w:rPr>
          <w:b/>
          <w:kern w:val="2"/>
          <w:lang w:val="uk-UA"/>
        </w:rPr>
        <w:t>Специфікація</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3137"/>
        <w:gridCol w:w="1134"/>
        <w:gridCol w:w="1134"/>
        <w:gridCol w:w="4394"/>
      </w:tblGrid>
      <w:tr w:rsidR="00307CC0" w:rsidRPr="004F1E1D" w:rsidTr="00C314DE">
        <w:tc>
          <w:tcPr>
            <w:tcW w:w="758" w:type="dxa"/>
            <w:tcBorders>
              <w:top w:val="single" w:sz="4" w:space="0" w:color="auto"/>
              <w:left w:val="single" w:sz="4" w:space="0" w:color="auto"/>
              <w:bottom w:val="single" w:sz="4" w:space="0" w:color="auto"/>
              <w:right w:val="single" w:sz="4" w:space="0" w:color="auto"/>
            </w:tcBorders>
            <w:shd w:val="clear" w:color="auto" w:fill="D9E2F3"/>
          </w:tcPr>
          <w:p w:rsidR="00307CC0" w:rsidRPr="004F1E1D" w:rsidRDefault="00307CC0" w:rsidP="00E74B7C">
            <w:pPr>
              <w:widowControl w:val="0"/>
              <w:rPr>
                <w:b/>
                <w:kern w:val="2"/>
                <w:lang w:val="uk-UA"/>
              </w:rPr>
            </w:pPr>
            <w:r w:rsidRPr="004F1E1D">
              <w:rPr>
                <w:b/>
                <w:kern w:val="2"/>
                <w:lang w:val="uk-UA"/>
              </w:rPr>
              <w:t>№ п/п</w:t>
            </w:r>
          </w:p>
        </w:tc>
        <w:tc>
          <w:tcPr>
            <w:tcW w:w="3137" w:type="dxa"/>
            <w:tcBorders>
              <w:top w:val="single" w:sz="4" w:space="0" w:color="auto"/>
              <w:left w:val="single" w:sz="4" w:space="0" w:color="auto"/>
              <w:bottom w:val="single" w:sz="4" w:space="0" w:color="auto"/>
              <w:right w:val="single" w:sz="4" w:space="0" w:color="auto"/>
            </w:tcBorders>
            <w:shd w:val="clear" w:color="auto" w:fill="D9E2F3"/>
          </w:tcPr>
          <w:p w:rsidR="00307CC0" w:rsidRPr="004F1E1D" w:rsidRDefault="00307CC0" w:rsidP="00E74B7C">
            <w:pPr>
              <w:widowControl w:val="0"/>
              <w:jc w:val="center"/>
              <w:rPr>
                <w:b/>
                <w:kern w:val="2"/>
                <w:lang w:val="uk-UA"/>
              </w:rPr>
            </w:pPr>
            <w:r w:rsidRPr="004F1E1D">
              <w:rPr>
                <w:b/>
                <w:kern w:val="2"/>
                <w:lang w:val="uk-UA"/>
              </w:rPr>
              <w:t>Найменування Послуги</w:t>
            </w:r>
          </w:p>
        </w:tc>
        <w:tc>
          <w:tcPr>
            <w:tcW w:w="1134" w:type="dxa"/>
            <w:tcBorders>
              <w:top w:val="single" w:sz="4" w:space="0" w:color="auto"/>
              <w:left w:val="single" w:sz="4" w:space="0" w:color="auto"/>
              <w:bottom w:val="single" w:sz="4" w:space="0" w:color="auto"/>
              <w:right w:val="single" w:sz="4" w:space="0" w:color="auto"/>
            </w:tcBorders>
            <w:shd w:val="clear" w:color="auto" w:fill="D9E2F3"/>
            <w:hideMark/>
          </w:tcPr>
          <w:p w:rsidR="00307CC0" w:rsidRPr="004F1E1D" w:rsidRDefault="00307CC0" w:rsidP="00E74B7C">
            <w:pPr>
              <w:widowControl w:val="0"/>
              <w:jc w:val="center"/>
              <w:rPr>
                <w:b/>
                <w:kern w:val="2"/>
                <w:lang w:val="uk-UA"/>
              </w:rPr>
            </w:pPr>
            <w:r w:rsidRPr="004F1E1D">
              <w:rPr>
                <w:b/>
                <w:kern w:val="2"/>
                <w:lang w:val="uk-UA"/>
              </w:rPr>
              <w:t>Одиниця</w:t>
            </w:r>
          </w:p>
          <w:p w:rsidR="00307CC0" w:rsidRPr="004F1E1D" w:rsidRDefault="00307CC0" w:rsidP="00E74B7C">
            <w:pPr>
              <w:widowControl w:val="0"/>
              <w:jc w:val="center"/>
              <w:rPr>
                <w:b/>
                <w:kern w:val="2"/>
                <w:lang w:val="uk-UA"/>
              </w:rPr>
            </w:pPr>
            <w:r w:rsidRPr="004F1E1D">
              <w:rPr>
                <w:b/>
                <w:kern w:val="2"/>
                <w:lang w:val="uk-UA"/>
              </w:rPr>
              <w:t>виміру</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307CC0" w:rsidRPr="004F1E1D" w:rsidRDefault="00307CC0" w:rsidP="00E74B7C">
            <w:pPr>
              <w:widowControl w:val="0"/>
              <w:jc w:val="center"/>
              <w:rPr>
                <w:b/>
                <w:kern w:val="2"/>
                <w:lang w:val="uk-UA"/>
              </w:rPr>
            </w:pPr>
            <w:r w:rsidRPr="004F1E1D">
              <w:rPr>
                <w:b/>
                <w:kern w:val="2"/>
                <w:lang w:val="uk-UA"/>
              </w:rPr>
              <w:t>Кількість</w:t>
            </w:r>
          </w:p>
        </w:tc>
        <w:tc>
          <w:tcPr>
            <w:tcW w:w="4394" w:type="dxa"/>
            <w:tcBorders>
              <w:top w:val="single" w:sz="4" w:space="0" w:color="auto"/>
              <w:left w:val="single" w:sz="4" w:space="0" w:color="auto"/>
              <w:bottom w:val="single" w:sz="4" w:space="0" w:color="auto"/>
              <w:right w:val="single" w:sz="4" w:space="0" w:color="auto"/>
            </w:tcBorders>
            <w:shd w:val="clear" w:color="auto" w:fill="D9E2F3"/>
            <w:hideMark/>
          </w:tcPr>
          <w:p w:rsidR="00307CC0" w:rsidRPr="004F1E1D" w:rsidRDefault="00307CC0" w:rsidP="00E74B7C">
            <w:pPr>
              <w:widowControl w:val="0"/>
              <w:jc w:val="center"/>
              <w:rPr>
                <w:b/>
                <w:kern w:val="2"/>
                <w:lang w:val="uk-UA"/>
              </w:rPr>
            </w:pPr>
            <w:r w:rsidRPr="004F1E1D">
              <w:rPr>
                <w:b/>
                <w:lang w:val="uk-UA"/>
              </w:rPr>
              <w:t>Технічні та якісні характеристики предмета закупівлі</w:t>
            </w:r>
          </w:p>
        </w:tc>
      </w:tr>
      <w:tr w:rsidR="00307CC0" w:rsidRPr="004F1E1D" w:rsidTr="00C314DE">
        <w:trPr>
          <w:trHeight w:val="335"/>
        </w:trPr>
        <w:tc>
          <w:tcPr>
            <w:tcW w:w="758" w:type="dxa"/>
            <w:tcBorders>
              <w:top w:val="single" w:sz="4" w:space="0" w:color="auto"/>
              <w:left w:val="single" w:sz="4" w:space="0" w:color="auto"/>
              <w:bottom w:val="single" w:sz="4" w:space="0" w:color="auto"/>
              <w:right w:val="single" w:sz="4" w:space="0" w:color="auto"/>
            </w:tcBorders>
            <w:hideMark/>
          </w:tcPr>
          <w:p w:rsidR="00307CC0" w:rsidRPr="004F1E1D" w:rsidRDefault="00307CC0" w:rsidP="00E74B7C">
            <w:pPr>
              <w:widowControl w:val="0"/>
              <w:rPr>
                <w:kern w:val="2"/>
                <w:lang w:val="uk-UA"/>
              </w:rPr>
            </w:pPr>
            <w:r w:rsidRPr="004F1E1D">
              <w:rPr>
                <w:kern w:val="2"/>
                <w:lang w:val="uk-UA"/>
              </w:rPr>
              <w:lastRenderedPageBreak/>
              <w:t>1</w:t>
            </w:r>
          </w:p>
        </w:tc>
        <w:tc>
          <w:tcPr>
            <w:tcW w:w="3137"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jc w:val="center"/>
            </w:pPr>
            <w:proofErr w:type="spellStart"/>
            <w:r w:rsidRPr="004F1E1D">
              <w:t>Поводження</w:t>
            </w:r>
            <w:proofErr w:type="spellEnd"/>
            <w:r w:rsidRPr="004F1E1D">
              <w:t xml:space="preserve"> з </w:t>
            </w:r>
            <w:proofErr w:type="spellStart"/>
            <w:r w:rsidRPr="004F1E1D">
              <w:t>побутовими</w:t>
            </w:r>
            <w:proofErr w:type="spellEnd"/>
            <w:r w:rsidRPr="004F1E1D">
              <w:t xml:space="preserve"> </w:t>
            </w:r>
            <w:proofErr w:type="spellStart"/>
            <w:r w:rsidRPr="004F1E1D">
              <w:t>відходами</w:t>
            </w:r>
            <w:proofErr w:type="spellEnd"/>
            <w:r w:rsidRPr="004F1E1D">
              <w:t xml:space="preserve"> за видами (</w:t>
            </w:r>
            <w:proofErr w:type="spellStart"/>
            <w:r w:rsidRPr="004F1E1D">
              <w:t>групами</w:t>
            </w:r>
            <w:proofErr w:type="spellEnd"/>
            <w:r w:rsidRPr="004F1E1D">
              <w:t>)</w:t>
            </w:r>
            <w:r w:rsidRPr="004F1E1D">
              <w:rPr>
                <w:b/>
              </w:rPr>
              <w:t xml:space="preserve"> </w:t>
            </w:r>
            <w:r w:rsidRPr="004F1E1D">
              <w:t xml:space="preserve">з </w:t>
            </w:r>
            <w:proofErr w:type="spellStart"/>
            <w:r w:rsidRPr="004F1E1D">
              <w:t>місць</w:t>
            </w:r>
            <w:proofErr w:type="spellEnd"/>
            <w:r w:rsidRPr="004F1E1D">
              <w:t xml:space="preserve"> </w:t>
            </w:r>
            <w:proofErr w:type="spellStart"/>
            <w:r w:rsidRPr="004F1E1D">
              <w:t>зберігання</w:t>
            </w:r>
            <w:proofErr w:type="spellEnd"/>
          </w:p>
        </w:tc>
        <w:tc>
          <w:tcPr>
            <w:tcW w:w="1134"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jc w:val="center"/>
            </w:pPr>
          </w:p>
          <w:p w:rsidR="00307CC0" w:rsidRPr="004F1E1D" w:rsidRDefault="00307CC0" w:rsidP="00E74B7C">
            <w:pPr>
              <w:suppressAutoHyphens/>
              <w:jc w:val="center"/>
            </w:pPr>
            <w:r w:rsidRPr="004F1E1D">
              <w:t>м</w:t>
            </w:r>
            <w:r w:rsidRPr="004F1E1D">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jc w:val="center"/>
              <w:rPr>
                <w:lang w:val="en-US"/>
              </w:rPr>
            </w:pPr>
          </w:p>
          <w:p w:rsidR="00307CC0" w:rsidRPr="004F1E1D" w:rsidRDefault="00307CC0" w:rsidP="00E74B7C">
            <w:pPr>
              <w:suppressAutoHyphens/>
              <w:jc w:val="center"/>
              <w:rPr>
                <w:lang w:val="en-US"/>
              </w:rPr>
            </w:pPr>
            <w:r w:rsidRPr="004F1E1D">
              <w:rPr>
                <w:lang w:val="en-US"/>
              </w:rPr>
              <w:t>2 500</w:t>
            </w:r>
          </w:p>
        </w:tc>
        <w:tc>
          <w:tcPr>
            <w:tcW w:w="4394"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pPr>
            <w:r w:rsidRPr="004F1E1D">
              <w:rPr>
                <w:lang w:val="uk-UA"/>
              </w:rPr>
              <w:t xml:space="preserve">Відповідно до </w:t>
            </w:r>
            <w:proofErr w:type="spellStart"/>
            <w:r w:rsidRPr="004F1E1D">
              <w:t>Технологі</w:t>
            </w:r>
            <w:proofErr w:type="spellEnd"/>
            <w:r w:rsidRPr="004F1E1D">
              <w:rPr>
                <w:lang w:val="uk-UA"/>
              </w:rPr>
              <w:t>ї</w:t>
            </w:r>
            <w:r w:rsidRPr="004F1E1D">
              <w:t xml:space="preserve"> «</w:t>
            </w:r>
            <w:proofErr w:type="spellStart"/>
            <w:r w:rsidRPr="004F1E1D">
              <w:t>Поводження</w:t>
            </w:r>
            <w:proofErr w:type="spellEnd"/>
            <w:r w:rsidRPr="004F1E1D">
              <w:t xml:space="preserve"> з </w:t>
            </w:r>
            <w:proofErr w:type="spellStart"/>
            <w:r w:rsidRPr="004F1E1D">
              <w:t>побутовими</w:t>
            </w:r>
            <w:proofErr w:type="spellEnd"/>
            <w:r w:rsidRPr="004F1E1D">
              <w:t xml:space="preserve"> </w:t>
            </w:r>
            <w:proofErr w:type="spellStart"/>
            <w:r w:rsidRPr="004F1E1D">
              <w:t>відходами</w:t>
            </w:r>
            <w:proofErr w:type="spellEnd"/>
            <w:r w:rsidRPr="004F1E1D">
              <w:t xml:space="preserve">» </w:t>
            </w:r>
            <w:proofErr w:type="spellStart"/>
            <w:r w:rsidRPr="004F1E1D">
              <w:t>від</w:t>
            </w:r>
            <w:proofErr w:type="spellEnd"/>
            <w:r w:rsidRPr="004F1E1D">
              <w:t xml:space="preserve"> 15.10.2020 р. № 59-35-9</w:t>
            </w:r>
          </w:p>
        </w:tc>
      </w:tr>
      <w:tr w:rsidR="00307CC0" w:rsidRPr="004F1E1D" w:rsidTr="00C314DE">
        <w:trPr>
          <w:trHeight w:val="335"/>
        </w:trPr>
        <w:tc>
          <w:tcPr>
            <w:tcW w:w="758"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widowControl w:val="0"/>
              <w:rPr>
                <w:kern w:val="2"/>
                <w:lang w:val="uk-UA"/>
              </w:rPr>
            </w:pPr>
            <w:r w:rsidRPr="004F1E1D">
              <w:rPr>
                <w:kern w:val="2"/>
                <w:lang w:val="uk-UA"/>
              </w:rPr>
              <w:t>2</w:t>
            </w:r>
          </w:p>
        </w:tc>
        <w:tc>
          <w:tcPr>
            <w:tcW w:w="3137"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jc w:val="center"/>
            </w:pPr>
            <w:proofErr w:type="spellStart"/>
            <w:r w:rsidRPr="004F1E1D">
              <w:t>Поводження</w:t>
            </w:r>
            <w:proofErr w:type="spellEnd"/>
            <w:r w:rsidRPr="004F1E1D">
              <w:t xml:space="preserve"> з </w:t>
            </w:r>
            <w:proofErr w:type="spellStart"/>
            <w:r w:rsidRPr="004F1E1D">
              <w:t>великогабаритними</w:t>
            </w:r>
            <w:proofErr w:type="spellEnd"/>
            <w:r w:rsidRPr="004F1E1D">
              <w:t xml:space="preserve"> </w:t>
            </w:r>
            <w:proofErr w:type="spellStart"/>
            <w:r w:rsidRPr="004F1E1D">
              <w:t>відходами</w:t>
            </w:r>
            <w:proofErr w:type="spellEnd"/>
          </w:p>
        </w:tc>
        <w:tc>
          <w:tcPr>
            <w:tcW w:w="1134"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jc w:val="center"/>
            </w:pPr>
          </w:p>
          <w:p w:rsidR="00307CC0" w:rsidRPr="004F1E1D" w:rsidRDefault="00307CC0" w:rsidP="00E74B7C">
            <w:pPr>
              <w:suppressAutoHyphens/>
              <w:jc w:val="center"/>
            </w:pPr>
            <w:r w:rsidRPr="004F1E1D">
              <w:t>м</w:t>
            </w:r>
            <w:r w:rsidRPr="004F1E1D">
              <w:rPr>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jc w:val="center"/>
              <w:rPr>
                <w:lang w:val="en-US"/>
              </w:rPr>
            </w:pPr>
          </w:p>
          <w:p w:rsidR="00307CC0" w:rsidRPr="004F1E1D" w:rsidRDefault="00307CC0" w:rsidP="00E74B7C">
            <w:pPr>
              <w:suppressAutoHyphens/>
              <w:jc w:val="center"/>
              <w:rPr>
                <w:lang w:val="en-US"/>
              </w:rPr>
            </w:pPr>
            <w:r w:rsidRPr="004F1E1D">
              <w:rPr>
                <w:lang w:val="en-US"/>
              </w:rPr>
              <w:t>1 200</w:t>
            </w:r>
          </w:p>
        </w:tc>
        <w:tc>
          <w:tcPr>
            <w:tcW w:w="4394" w:type="dxa"/>
            <w:tcBorders>
              <w:top w:val="single" w:sz="4" w:space="0" w:color="auto"/>
              <w:left w:val="single" w:sz="4" w:space="0" w:color="auto"/>
              <w:bottom w:val="single" w:sz="4" w:space="0" w:color="auto"/>
              <w:right w:val="single" w:sz="4" w:space="0" w:color="auto"/>
            </w:tcBorders>
          </w:tcPr>
          <w:p w:rsidR="00307CC0" w:rsidRPr="004F1E1D" w:rsidRDefault="00307CC0" w:rsidP="00E74B7C">
            <w:pPr>
              <w:suppressAutoHyphens/>
            </w:pPr>
            <w:r w:rsidRPr="004F1E1D">
              <w:rPr>
                <w:lang w:val="uk-UA"/>
              </w:rPr>
              <w:t xml:space="preserve">Відповідно до </w:t>
            </w:r>
            <w:proofErr w:type="spellStart"/>
            <w:r w:rsidRPr="004F1E1D">
              <w:t>Технологі</w:t>
            </w:r>
            <w:proofErr w:type="spellEnd"/>
            <w:r w:rsidRPr="004F1E1D">
              <w:rPr>
                <w:lang w:val="uk-UA"/>
              </w:rPr>
              <w:t>ї</w:t>
            </w:r>
            <w:r w:rsidRPr="004F1E1D">
              <w:t xml:space="preserve"> «</w:t>
            </w:r>
            <w:proofErr w:type="spellStart"/>
            <w:r w:rsidRPr="004F1E1D">
              <w:t>Поводження</w:t>
            </w:r>
            <w:proofErr w:type="spellEnd"/>
            <w:r w:rsidRPr="004F1E1D">
              <w:t xml:space="preserve"> з </w:t>
            </w:r>
            <w:proofErr w:type="spellStart"/>
            <w:r w:rsidRPr="004F1E1D">
              <w:t>побутовими</w:t>
            </w:r>
            <w:proofErr w:type="spellEnd"/>
            <w:r w:rsidRPr="004F1E1D">
              <w:t xml:space="preserve"> </w:t>
            </w:r>
            <w:proofErr w:type="spellStart"/>
            <w:r w:rsidRPr="004F1E1D">
              <w:t>відходами</w:t>
            </w:r>
            <w:proofErr w:type="spellEnd"/>
            <w:r w:rsidRPr="004F1E1D">
              <w:t xml:space="preserve">» </w:t>
            </w:r>
            <w:proofErr w:type="spellStart"/>
            <w:r w:rsidRPr="004F1E1D">
              <w:t>від</w:t>
            </w:r>
            <w:proofErr w:type="spellEnd"/>
            <w:r w:rsidRPr="004F1E1D">
              <w:t xml:space="preserve"> 15.10.2020 р. № 59-35-9</w:t>
            </w:r>
          </w:p>
        </w:tc>
      </w:tr>
    </w:tbl>
    <w:p w:rsidR="00307CC0" w:rsidRPr="004F1E1D" w:rsidRDefault="00307CC0" w:rsidP="00307CC0">
      <w:pPr>
        <w:jc w:val="both"/>
      </w:pPr>
      <w:proofErr w:type="spellStart"/>
      <w:r w:rsidRPr="004F1E1D">
        <w:t>Технологія</w:t>
      </w:r>
      <w:proofErr w:type="spellEnd"/>
      <w:r w:rsidRPr="004F1E1D">
        <w:t xml:space="preserve"> «</w:t>
      </w:r>
      <w:proofErr w:type="spellStart"/>
      <w:r w:rsidRPr="004F1E1D">
        <w:t>Поводження</w:t>
      </w:r>
      <w:proofErr w:type="spellEnd"/>
      <w:r w:rsidRPr="004F1E1D">
        <w:t xml:space="preserve"> з </w:t>
      </w:r>
      <w:proofErr w:type="spellStart"/>
      <w:r w:rsidRPr="004F1E1D">
        <w:t>побутовими</w:t>
      </w:r>
      <w:proofErr w:type="spellEnd"/>
      <w:r w:rsidRPr="004F1E1D">
        <w:t xml:space="preserve"> </w:t>
      </w:r>
      <w:proofErr w:type="spellStart"/>
      <w:r w:rsidRPr="004F1E1D">
        <w:t>відходами</w:t>
      </w:r>
      <w:proofErr w:type="spellEnd"/>
      <w:r w:rsidRPr="004F1E1D">
        <w:t xml:space="preserve">» </w:t>
      </w:r>
      <w:proofErr w:type="spellStart"/>
      <w:r w:rsidRPr="004F1E1D">
        <w:t>від</w:t>
      </w:r>
      <w:proofErr w:type="spellEnd"/>
      <w:r w:rsidRPr="004F1E1D">
        <w:t xml:space="preserve"> 15.10.2020 № 59-35-9, </w:t>
      </w:r>
      <w:proofErr w:type="spellStart"/>
      <w:r w:rsidRPr="004F1E1D">
        <w:t>також</w:t>
      </w:r>
      <w:proofErr w:type="spellEnd"/>
      <w:r w:rsidRPr="004F1E1D">
        <w:t xml:space="preserve"> </w:t>
      </w:r>
      <w:proofErr w:type="spellStart"/>
      <w:r w:rsidRPr="004F1E1D">
        <w:t>розміщена</w:t>
      </w:r>
      <w:proofErr w:type="spellEnd"/>
      <w:r w:rsidRPr="004F1E1D">
        <w:t xml:space="preserve"> на </w:t>
      </w:r>
      <w:proofErr w:type="spellStart"/>
      <w:r w:rsidRPr="004F1E1D">
        <w:t>офіційному</w:t>
      </w:r>
      <w:proofErr w:type="spellEnd"/>
      <w:r w:rsidRPr="004F1E1D">
        <w:t xml:space="preserve"> </w:t>
      </w:r>
      <w:proofErr w:type="spellStart"/>
      <w:r w:rsidRPr="004F1E1D">
        <w:t>сайті</w:t>
      </w:r>
      <w:proofErr w:type="spellEnd"/>
      <w:r w:rsidRPr="004F1E1D">
        <w:t xml:space="preserve"> ДП МА «Бориспіль» в </w:t>
      </w:r>
      <w:proofErr w:type="spellStart"/>
      <w:r w:rsidRPr="004F1E1D">
        <w:t>мережі</w:t>
      </w:r>
      <w:proofErr w:type="spellEnd"/>
      <w:r w:rsidRPr="004F1E1D">
        <w:t xml:space="preserve"> </w:t>
      </w:r>
      <w:proofErr w:type="spellStart"/>
      <w:r w:rsidRPr="004F1E1D">
        <w:t>Інтернет</w:t>
      </w:r>
      <w:proofErr w:type="spellEnd"/>
      <w:r w:rsidRPr="004F1E1D">
        <w:t xml:space="preserve"> за </w:t>
      </w:r>
      <w:proofErr w:type="spellStart"/>
      <w:r w:rsidRPr="004F1E1D">
        <w:t>посиланням</w:t>
      </w:r>
      <w:proofErr w:type="spellEnd"/>
      <w:r w:rsidRPr="004F1E1D">
        <w:t>:</w:t>
      </w:r>
    </w:p>
    <w:p w:rsidR="00307CC0" w:rsidRPr="004F1E1D" w:rsidRDefault="00E11C30" w:rsidP="00307CC0">
      <w:pPr>
        <w:widowControl w:val="0"/>
        <w:jc w:val="both"/>
        <w:rPr>
          <w:color w:val="0000FF"/>
          <w:u w:val="single"/>
        </w:rPr>
      </w:pPr>
      <w:hyperlink r:id="rId9" w:history="1">
        <w:r w:rsidR="00307CC0" w:rsidRPr="004F1E1D">
          <w:rPr>
            <w:color w:val="0000FF"/>
            <w:u w:val="single"/>
          </w:rPr>
          <w:t>https://kbp.aero/wp-content/uploads/2020/11/59-35-9%20.pdf</w:t>
        </w:r>
      </w:hyperlink>
    </w:p>
    <w:p w:rsidR="00307CC0" w:rsidRPr="004F1E1D" w:rsidRDefault="00307CC0" w:rsidP="00307CC0">
      <w:pPr>
        <w:widowControl w:val="0"/>
        <w:jc w:val="both"/>
        <w:rPr>
          <w:color w:val="3333FF"/>
          <w:u w:val="single"/>
        </w:rPr>
      </w:pPr>
    </w:p>
    <w:p w:rsidR="00307CC0" w:rsidRPr="004F1E1D" w:rsidRDefault="00307CC0" w:rsidP="00307CC0">
      <w:pPr>
        <w:jc w:val="both"/>
        <w:rPr>
          <w:b/>
          <w:kern w:val="2"/>
          <w:highlight w:val="cyan"/>
          <w:lang w:val="uk-UA"/>
        </w:rPr>
      </w:pPr>
      <w:proofErr w:type="spellStart"/>
      <w:r w:rsidRPr="004F1E1D">
        <w:t>Додаток</w:t>
      </w:r>
      <w:proofErr w:type="spellEnd"/>
      <w:r w:rsidRPr="004F1E1D">
        <w:t xml:space="preserve"> 12 до </w:t>
      </w:r>
      <w:proofErr w:type="spellStart"/>
      <w:r w:rsidRPr="004F1E1D">
        <w:t>Технології</w:t>
      </w:r>
      <w:proofErr w:type="spellEnd"/>
      <w:r w:rsidRPr="004F1E1D">
        <w:t xml:space="preserve"> «Правила </w:t>
      </w:r>
      <w:proofErr w:type="spellStart"/>
      <w:r w:rsidRPr="004F1E1D">
        <w:t>руху</w:t>
      </w:r>
      <w:proofErr w:type="spellEnd"/>
      <w:r w:rsidRPr="004F1E1D">
        <w:t xml:space="preserve"> </w:t>
      </w:r>
      <w:proofErr w:type="spellStart"/>
      <w:r w:rsidRPr="004F1E1D">
        <w:t>транспортних</w:t>
      </w:r>
      <w:proofErr w:type="spellEnd"/>
      <w:r w:rsidRPr="004F1E1D">
        <w:t xml:space="preserve"> </w:t>
      </w:r>
      <w:proofErr w:type="spellStart"/>
      <w:r w:rsidRPr="004F1E1D">
        <w:t>засобів</w:t>
      </w:r>
      <w:proofErr w:type="spellEnd"/>
      <w:r w:rsidRPr="004F1E1D">
        <w:t xml:space="preserve"> на </w:t>
      </w:r>
      <w:proofErr w:type="spellStart"/>
      <w:r w:rsidRPr="004F1E1D">
        <w:t>аеродромі</w:t>
      </w:r>
      <w:proofErr w:type="spellEnd"/>
      <w:r w:rsidRPr="004F1E1D">
        <w:t xml:space="preserve"> </w:t>
      </w:r>
      <w:proofErr w:type="spellStart"/>
      <w:r w:rsidRPr="004F1E1D">
        <w:t>Київ</w:t>
      </w:r>
      <w:proofErr w:type="spellEnd"/>
      <w:r w:rsidRPr="004F1E1D">
        <w:t xml:space="preserve"> (Бориспіль) (ПРТЗА)» </w:t>
      </w:r>
      <w:proofErr w:type="spellStart"/>
      <w:r w:rsidRPr="004F1E1D">
        <w:t>від</w:t>
      </w:r>
      <w:proofErr w:type="spellEnd"/>
      <w:r w:rsidRPr="004F1E1D">
        <w:t xml:space="preserve"> 24.06.2020 № 12-35-37, </w:t>
      </w:r>
      <w:proofErr w:type="spellStart"/>
      <w:r w:rsidRPr="004F1E1D">
        <w:t>розміщений</w:t>
      </w:r>
      <w:proofErr w:type="spellEnd"/>
      <w:r w:rsidRPr="004F1E1D">
        <w:t xml:space="preserve"> на </w:t>
      </w:r>
      <w:proofErr w:type="spellStart"/>
      <w:r w:rsidRPr="004F1E1D">
        <w:t>офіційному</w:t>
      </w:r>
      <w:proofErr w:type="spellEnd"/>
      <w:r w:rsidRPr="004F1E1D">
        <w:t xml:space="preserve"> </w:t>
      </w:r>
      <w:proofErr w:type="spellStart"/>
      <w:r w:rsidRPr="004F1E1D">
        <w:t>сайті</w:t>
      </w:r>
      <w:proofErr w:type="spellEnd"/>
      <w:r w:rsidRPr="004F1E1D">
        <w:t xml:space="preserve"> ДП МА «Бориспіль» в </w:t>
      </w:r>
      <w:proofErr w:type="spellStart"/>
      <w:r w:rsidRPr="004F1E1D">
        <w:t>мережі</w:t>
      </w:r>
      <w:proofErr w:type="spellEnd"/>
      <w:r w:rsidRPr="004F1E1D">
        <w:t xml:space="preserve"> </w:t>
      </w:r>
      <w:proofErr w:type="spellStart"/>
      <w:r w:rsidRPr="004F1E1D">
        <w:t>Інтернет</w:t>
      </w:r>
      <w:proofErr w:type="spellEnd"/>
      <w:r w:rsidRPr="004F1E1D">
        <w:t xml:space="preserve"> за посиланням:</w:t>
      </w:r>
      <w:r w:rsidRPr="004F1E1D">
        <w:rPr>
          <w:color w:val="3333FF"/>
        </w:rPr>
        <w:t>https://kbp.aero/wp-content/uploads/2020/11/%D0%9F%D0%A0%D0%A2%D0%97%D0%90_%D0%95%D0%BB.%D0%BF%D1%80%D0%B8%D0%BC%D1%96%D1%80%D0%BD%D0%B8%D0%BA.pdf</w:t>
      </w:r>
    </w:p>
    <w:p w:rsidR="006F428D" w:rsidRPr="004F1E1D" w:rsidRDefault="006F428D" w:rsidP="00A12478">
      <w:pPr>
        <w:rPr>
          <w:b/>
          <w:lang w:val="uk-UA"/>
        </w:rPr>
      </w:pPr>
    </w:p>
    <w:p w:rsidR="00391D9B" w:rsidRPr="004F1E1D" w:rsidRDefault="00391D9B" w:rsidP="00391D9B">
      <w:pPr>
        <w:pStyle w:val="Default"/>
        <w:tabs>
          <w:tab w:val="left" w:pos="567"/>
        </w:tabs>
        <w:jc w:val="both"/>
        <w:rPr>
          <w:b/>
          <w:bCs/>
        </w:rPr>
      </w:pPr>
      <w:r w:rsidRPr="004F1E1D">
        <w:rPr>
          <w:b/>
          <w:bCs/>
        </w:rPr>
        <w:t xml:space="preserve">Виконавець повинен надати Замовнику Послуги, вимоги до яких та якість яких відповідає умовам вимогам: </w:t>
      </w:r>
    </w:p>
    <w:p w:rsidR="00391D9B" w:rsidRPr="004F1E1D" w:rsidRDefault="00391D9B" w:rsidP="00391D9B">
      <w:pPr>
        <w:widowControl w:val="0"/>
        <w:tabs>
          <w:tab w:val="left" w:pos="567"/>
        </w:tabs>
        <w:contextualSpacing/>
        <w:jc w:val="both"/>
        <w:rPr>
          <w:lang w:val="uk-UA"/>
        </w:rPr>
      </w:pPr>
      <w:r w:rsidRPr="004F1E1D">
        <w:rPr>
          <w:bCs/>
          <w:lang w:val="uk-UA"/>
        </w:rPr>
        <w:tab/>
      </w:r>
      <w:r w:rsidRPr="004F1E1D">
        <w:rPr>
          <w:lang w:val="uk-UA"/>
        </w:rPr>
        <w:t>- Закону України «Про відходи»</w:t>
      </w:r>
      <w:r w:rsidRPr="004F1E1D">
        <w:rPr>
          <w:bCs/>
          <w:lang w:val="uk-UA"/>
        </w:rPr>
        <w:t xml:space="preserve"> від</w:t>
      </w:r>
      <w:r w:rsidRPr="004F1E1D">
        <w:rPr>
          <w:lang w:val="uk-UA"/>
        </w:rPr>
        <w:t xml:space="preserve"> 05.03.1998 № 187/98-ВР;</w:t>
      </w:r>
    </w:p>
    <w:p w:rsidR="00391D9B" w:rsidRPr="004F1E1D" w:rsidRDefault="00391D9B" w:rsidP="00391D9B">
      <w:pPr>
        <w:widowControl w:val="0"/>
        <w:tabs>
          <w:tab w:val="left" w:pos="567"/>
        </w:tabs>
        <w:contextualSpacing/>
        <w:jc w:val="both"/>
        <w:rPr>
          <w:lang w:val="uk-UA"/>
        </w:rPr>
      </w:pPr>
      <w:r w:rsidRPr="004F1E1D">
        <w:rPr>
          <w:lang w:val="uk-UA"/>
        </w:rPr>
        <w:tab/>
        <w:t>- Закону України «Про забезпечення санітарного та епідемічного благополуччя населення»</w:t>
      </w:r>
      <w:r w:rsidRPr="004F1E1D">
        <w:rPr>
          <w:bCs/>
          <w:lang w:val="uk-UA"/>
        </w:rPr>
        <w:t xml:space="preserve"> від 24.02.1994 №4004-ХІІ</w:t>
      </w:r>
      <w:r w:rsidRPr="004F1E1D">
        <w:rPr>
          <w:lang w:val="uk-UA"/>
        </w:rPr>
        <w:t>;</w:t>
      </w:r>
    </w:p>
    <w:p w:rsidR="00391D9B" w:rsidRPr="004F1E1D" w:rsidRDefault="00391D9B" w:rsidP="00391D9B">
      <w:pPr>
        <w:widowControl w:val="0"/>
        <w:tabs>
          <w:tab w:val="left" w:pos="567"/>
        </w:tabs>
        <w:contextualSpacing/>
        <w:jc w:val="both"/>
        <w:rPr>
          <w:lang w:val="uk-UA"/>
        </w:rPr>
      </w:pPr>
      <w:r w:rsidRPr="004F1E1D">
        <w:rPr>
          <w:lang w:val="uk-UA"/>
        </w:rPr>
        <w:tab/>
        <w:t>- Закону України «Про охорону навколишнього природного середовища»</w:t>
      </w:r>
      <w:r w:rsidRPr="004F1E1D">
        <w:rPr>
          <w:bCs/>
          <w:lang w:val="uk-UA"/>
        </w:rPr>
        <w:t xml:space="preserve"> від </w:t>
      </w:r>
      <w:r w:rsidRPr="004F1E1D">
        <w:rPr>
          <w:lang w:val="uk-UA"/>
        </w:rPr>
        <w:t>25.06.1991</w:t>
      </w:r>
      <w:r w:rsidRPr="004F1E1D">
        <w:rPr>
          <w:bCs/>
          <w:lang w:val="uk-UA"/>
        </w:rPr>
        <w:t xml:space="preserve"> </w:t>
      </w:r>
      <w:r w:rsidRPr="004F1E1D">
        <w:rPr>
          <w:lang w:val="uk-UA"/>
        </w:rPr>
        <w:t>№ 1264-XII;</w:t>
      </w:r>
    </w:p>
    <w:p w:rsidR="00391D9B" w:rsidRPr="004F1E1D" w:rsidRDefault="00391D9B" w:rsidP="00391D9B">
      <w:pPr>
        <w:widowControl w:val="0"/>
        <w:tabs>
          <w:tab w:val="left" w:pos="567"/>
        </w:tabs>
        <w:contextualSpacing/>
        <w:jc w:val="both"/>
        <w:rPr>
          <w:lang w:val="uk-UA"/>
        </w:rPr>
      </w:pPr>
      <w:r w:rsidRPr="004F1E1D">
        <w:rPr>
          <w:lang w:val="uk-UA"/>
        </w:rPr>
        <w:tab/>
        <w:t xml:space="preserve">- Постанови КМУ від 10.12.2008 №1070 з «Про затвердження Правил надання послуг з поводження з побутовими відходами»; </w:t>
      </w:r>
    </w:p>
    <w:p w:rsidR="00391D9B" w:rsidRPr="004F1E1D" w:rsidRDefault="00391D9B" w:rsidP="00391D9B">
      <w:pPr>
        <w:widowControl w:val="0"/>
        <w:tabs>
          <w:tab w:val="left" w:pos="567"/>
        </w:tabs>
        <w:contextualSpacing/>
        <w:jc w:val="both"/>
        <w:rPr>
          <w:lang w:val="uk-UA"/>
        </w:rPr>
      </w:pPr>
      <w:r w:rsidRPr="004F1E1D">
        <w:rPr>
          <w:lang w:val="uk-UA"/>
        </w:rPr>
        <w:tab/>
        <w:t>-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01.08.2011 № 133;</w:t>
      </w:r>
      <w:bookmarkStart w:id="0" w:name="_GoBack"/>
      <w:bookmarkEnd w:id="0"/>
    </w:p>
    <w:p w:rsidR="00391D9B" w:rsidRPr="004F1E1D" w:rsidRDefault="00391D9B" w:rsidP="00391D9B">
      <w:pPr>
        <w:widowControl w:val="0"/>
        <w:tabs>
          <w:tab w:val="left" w:pos="567"/>
        </w:tabs>
        <w:contextualSpacing/>
        <w:jc w:val="both"/>
        <w:rPr>
          <w:lang w:val="uk-UA"/>
        </w:rPr>
      </w:pPr>
      <w:r w:rsidRPr="004F1E1D">
        <w:rPr>
          <w:lang w:val="uk-UA"/>
        </w:rPr>
        <w:tab/>
        <w:t xml:space="preserve">- Технології «Поводження з побутовими відходами» від 15.10.2020 № 59-35-9 (розміщена на офіційному сайті ДП МА «Бориспіль» в мережі Інтернет за посиланням: </w:t>
      </w:r>
    </w:p>
    <w:p w:rsidR="00391D9B" w:rsidRPr="004F1E1D" w:rsidRDefault="00E11C30" w:rsidP="00391D9B">
      <w:pPr>
        <w:widowControl w:val="0"/>
        <w:tabs>
          <w:tab w:val="left" w:pos="567"/>
        </w:tabs>
        <w:contextualSpacing/>
        <w:jc w:val="both"/>
        <w:rPr>
          <w:lang w:val="uk-UA"/>
        </w:rPr>
      </w:pPr>
      <w:hyperlink r:id="rId10" w:history="1">
        <w:r w:rsidR="00391D9B" w:rsidRPr="004F1E1D">
          <w:rPr>
            <w:lang w:val="uk-UA"/>
          </w:rPr>
          <w:t>https://kbp.aero/wp-content/uploads/2020/11/59-35-9%20.pdf</w:t>
        </w:r>
      </w:hyperlink>
      <w:r w:rsidR="00391D9B" w:rsidRPr="004F1E1D">
        <w:rPr>
          <w:lang w:val="uk-UA"/>
        </w:rPr>
        <w:t>), далі – Технологія;</w:t>
      </w:r>
    </w:p>
    <w:p w:rsidR="00391D9B" w:rsidRPr="004F1E1D" w:rsidRDefault="00391D9B" w:rsidP="00391D9B">
      <w:pPr>
        <w:widowControl w:val="0"/>
        <w:tabs>
          <w:tab w:val="left" w:pos="567"/>
        </w:tabs>
        <w:contextualSpacing/>
        <w:jc w:val="both"/>
        <w:rPr>
          <w:lang w:val="uk-UA"/>
        </w:rPr>
      </w:pPr>
      <w:r w:rsidRPr="004F1E1D">
        <w:rPr>
          <w:lang w:val="uk-UA"/>
        </w:rPr>
        <w:tab/>
        <w:t xml:space="preserve">- Додатку 12 до Технології «Правила руху транспортних засобів на аеродромі Київ (Бориспіль) (ПРТЗА)» від 24.06.2020 № 12-35-37, розміщений на офіційному сайті ДП МА «БОРИСПІЛЬ» в мережі Інтернет за посиланням: </w:t>
      </w:r>
    </w:p>
    <w:p w:rsidR="00391D9B" w:rsidRPr="004F1E1D" w:rsidRDefault="00391D9B" w:rsidP="00391D9B">
      <w:pPr>
        <w:widowControl w:val="0"/>
        <w:tabs>
          <w:tab w:val="left" w:pos="567"/>
        </w:tabs>
        <w:contextualSpacing/>
        <w:jc w:val="both"/>
        <w:rPr>
          <w:lang w:val="uk-UA"/>
        </w:rPr>
      </w:pPr>
      <w:r w:rsidRPr="004F1E1D">
        <w:rPr>
          <w:lang w:val="uk-UA"/>
        </w:rPr>
        <w:t>https://kbp.aero/wp-content/uploads/2020/11/%D0%9F%D0%A0%D0%A2%D0%97%D0%90_%D0%95%D0%BB.%D0%BF%D1%80%D0%B8%D0%BC%D1%96%D1%80%D0%BD%D0%B8%D0%BA.pdf.</w:t>
      </w:r>
    </w:p>
    <w:p w:rsidR="00391D9B" w:rsidRPr="00403A72" w:rsidRDefault="00391D9B" w:rsidP="00391D9B">
      <w:pPr>
        <w:widowControl w:val="0"/>
        <w:tabs>
          <w:tab w:val="left" w:pos="567"/>
        </w:tabs>
        <w:contextualSpacing/>
        <w:jc w:val="both"/>
        <w:rPr>
          <w:sz w:val="20"/>
          <w:szCs w:val="20"/>
          <w:lang w:val="uk-UA"/>
        </w:rPr>
      </w:pPr>
    </w:p>
    <w:p w:rsidR="00391D9B" w:rsidRPr="007101A5" w:rsidRDefault="00391D9B" w:rsidP="00A12478">
      <w:pPr>
        <w:rPr>
          <w:b/>
          <w:lang w:val="uk-UA"/>
        </w:rPr>
      </w:pPr>
    </w:p>
    <w:sectPr w:rsidR="00391D9B" w:rsidRPr="007101A5" w:rsidSect="00F318C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67" w:rsidRDefault="00806567">
      <w:r>
        <w:separator/>
      </w:r>
    </w:p>
  </w:endnote>
  <w:endnote w:type="continuationSeparator" w:id="0">
    <w:p w:rsidR="00806567" w:rsidRDefault="0080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B7470"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50E6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C6C3D">
      <w:rPr>
        <w:sz w:val="20"/>
        <w:szCs w:val="20"/>
        <w:lang w:val="uk-UA"/>
      </w:rPr>
      <w:t>Послуги з поводження з побутовими відходами, код ДК021-2015: 90510000-5 — Утилізація / видалення сміття та поводження зі сміттям</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F1E1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F1E1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67" w:rsidRDefault="00806567">
      <w:r>
        <w:separator/>
      </w:r>
    </w:p>
  </w:footnote>
  <w:footnote w:type="continuationSeparator" w:id="0">
    <w:p w:rsidR="00806567" w:rsidRDefault="00806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B7470"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8CFD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4625" cy="290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9083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088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CC0"/>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1D9B"/>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1E1D"/>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470"/>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4566"/>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06567"/>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3320"/>
    <w:rsid w:val="0083405F"/>
    <w:rsid w:val="00836C13"/>
    <w:rsid w:val="00840A40"/>
    <w:rsid w:val="00841DB3"/>
    <w:rsid w:val="008428D3"/>
    <w:rsid w:val="00846D77"/>
    <w:rsid w:val="008519E3"/>
    <w:rsid w:val="008519F0"/>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C6C3D"/>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24A"/>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2E79"/>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4DE"/>
    <w:rsid w:val="00C31881"/>
    <w:rsid w:val="00C325A3"/>
    <w:rsid w:val="00C32FCD"/>
    <w:rsid w:val="00C33E88"/>
    <w:rsid w:val="00C3482B"/>
    <w:rsid w:val="00C34D64"/>
    <w:rsid w:val="00C34D6D"/>
    <w:rsid w:val="00C37327"/>
    <w:rsid w:val="00C4170D"/>
    <w:rsid w:val="00C41B0E"/>
    <w:rsid w:val="00C43904"/>
    <w:rsid w:val="00C501CE"/>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4E9"/>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030"/>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1D3CD1-FA69-4D81-A6A0-D7273951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391D9B"/>
    <w:pPr>
      <w:autoSpaceDE w:val="0"/>
      <w:autoSpaceDN w:val="0"/>
      <w:adjustRightInd w:val="0"/>
    </w:pPr>
    <w:rPr>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bp.aero/wp-content/uploads/2020/11/59-35-9%20.pdf" TargetMode="External"/><Relationship Id="rId4" Type="http://schemas.openxmlformats.org/officeDocument/2006/relationships/settings" Target="settings.xml"/><Relationship Id="rId9" Type="http://schemas.openxmlformats.org/officeDocument/2006/relationships/hyperlink" Target="https://kbp.aero/wp-content/uploads/2020/11/59-35-9%2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0CE12-CB27-463C-BC8F-89E7B2A0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2023-01-25T15:41:00Z</dcterms:created>
  <dcterms:modified xsi:type="dcterms:W3CDTF">2023-01-25T15:41:00Z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