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8226E1" w:rsidTr="001021AF">
        <w:tc>
          <w:tcPr>
            <w:tcW w:w="4683" w:type="dxa"/>
          </w:tcPr>
          <w:p w:rsidR="00825A6B" w:rsidRPr="008226E1" w:rsidRDefault="00F671FC" w:rsidP="006926A0">
            <w:pPr>
              <w:pStyle w:val="a3"/>
              <w:widowControl w:val="0"/>
              <w:rPr>
                <w:szCs w:val="17"/>
                <w:lang w:val="uk-UA"/>
              </w:rPr>
            </w:pPr>
            <w:r w:rsidRPr="008226E1">
              <w:rPr>
                <w:noProof/>
                <w:lang w:val="uk-UA" w:eastAsia="uk-UA"/>
              </w:rPr>
              <w:drawing>
                <wp:inline distT="0" distB="0" distL="0" distR="0">
                  <wp:extent cx="1449070" cy="2895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289560"/>
                          </a:xfrm>
                          <a:prstGeom prst="rect">
                            <a:avLst/>
                          </a:prstGeom>
                          <a:noFill/>
                          <a:ln>
                            <a:noFill/>
                          </a:ln>
                        </pic:spPr>
                      </pic:pic>
                    </a:graphicData>
                  </a:graphic>
                </wp:inline>
              </w:drawing>
            </w:r>
          </w:p>
        </w:tc>
        <w:tc>
          <w:tcPr>
            <w:tcW w:w="5171" w:type="dxa"/>
          </w:tcPr>
          <w:p w:rsidR="006926A0" w:rsidRPr="008226E1" w:rsidRDefault="006926A0" w:rsidP="006926A0">
            <w:pPr>
              <w:widowControl w:val="0"/>
              <w:autoSpaceDE w:val="0"/>
              <w:autoSpaceDN w:val="0"/>
              <w:adjustRightInd w:val="0"/>
              <w:rPr>
                <w:rFonts w:ascii="Times New Roman CYR" w:hAnsi="Times New Roman CYR"/>
                <w:b/>
              </w:rPr>
            </w:pPr>
            <w:r w:rsidRPr="008226E1">
              <w:rPr>
                <w:rFonts w:ascii="Times New Roman CYR" w:hAnsi="Times New Roman CYR"/>
                <w:b/>
              </w:rPr>
              <w:t>ДЕРЖАВНЕ ПІДПРИЄМСТВО</w:t>
            </w:r>
          </w:p>
          <w:p w:rsidR="00DD71E4" w:rsidRPr="008226E1" w:rsidRDefault="006926A0" w:rsidP="006926A0">
            <w:pPr>
              <w:widowControl w:val="0"/>
              <w:autoSpaceDE w:val="0"/>
              <w:autoSpaceDN w:val="0"/>
              <w:adjustRightInd w:val="0"/>
            </w:pPr>
            <w:r w:rsidRPr="008226E1">
              <w:rPr>
                <w:rFonts w:ascii="Times New Roman CYR" w:hAnsi="Times New Roman CYR"/>
                <w:b/>
              </w:rPr>
              <w:t>«</w:t>
            </w:r>
            <w:r w:rsidRPr="008226E1">
              <w:rPr>
                <w:b/>
              </w:rPr>
              <w:t>МІЖНАРОДНИЙ АЕРОПОРТ «БОРИСПІЛЬ»</w:t>
            </w:r>
            <w:r w:rsidRPr="008226E1">
              <w:t xml:space="preserve"> </w:t>
            </w:r>
          </w:p>
          <w:p w:rsidR="006926A0" w:rsidRPr="008226E1" w:rsidRDefault="006926A0" w:rsidP="006926A0">
            <w:pPr>
              <w:widowControl w:val="0"/>
              <w:autoSpaceDE w:val="0"/>
              <w:autoSpaceDN w:val="0"/>
              <w:adjustRightInd w:val="0"/>
            </w:pPr>
            <w:r w:rsidRPr="008226E1">
              <w:t xml:space="preserve">08300, Україна, Київська обл., Бориспільський район, село Гора, вулиця Бориспіль -7, код 20572069, </w:t>
            </w:r>
          </w:p>
          <w:p w:rsidR="00825A6B" w:rsidRPr="008226E1" w:rsidRDefault="006926A0" w:rsidP="006926A0">
            <w:pPr>
              <w:pStyle w:val="4"/>
              <w:keepNext w:val="0"/>
              <w:widowControl w:val="0"/>
              <w:ind w:left="0"/>
              <w:jc w:val="left"/>
            </w:pPr>
            <w:r w:rsidRPr="008226E1">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8226E1">
              <w:rPr>
                <w:color w:val="000000"/>
              </w:rPr>
              <w:t>»</w:t>
            </w:r>
          </w:p>
        </w:tc>
      </w:tr>
      <w:tr w:rsidR="001021AF" w:rsidRPr="008226E1" w:rsidTr="00C62708">
        <w:tc>
          <w:tcPr>
            <w:tcW w:w="9854" w:type="dxa"/>
            <w:gridSpan w:val="2"/>
          </w:tcPr>
          <w:p w:rsidR="003C4B6B" w:rsidRPr="008226E1" w:rsidRDefault="003C4B6B" w:rsidP="007D7B6F">
            <w:pPr>
              <w:pStyle w:val="1"/>
              <w:keepNext w:val="0"/>
              <w:widowControl w:val="0"/>
              <w:rPr>
                <w:sz w:val="28"/>
                <w:szCs w:val="28"/>
              </w:rPr>
            </w:pPr>
          </w:p>
          <w:p w:rsidR="001021AF" w:rsidRPr="008226E1" w:rsidRDefault="007D7B6F" w:rsidP="007D7B6F">
            <w:pPr>
              <w:pStyle w:val="1"/>
              <w:keepNext w:val="0"/>
              <w:widowControl w:val="0"/>
            </w:pPr>
            <w:r w:rsidRPr="008226E1">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8226E1" w:rsidRDefault="005F3529" w:rsidP="0063471D">
      <w:pPr>
        <w:pStyle w:val="a3"/>
        <w:widowControl w:val="0"/>
        <w:jc w:val="both"/>
        <w:rPr>
          <w:sz w:val="24"/>
          <w:szCs w:val="24"/>
          <w:lang w:val="uk-UA"/>
        </w:rPr>
      </w:pPr>
    </w:p>
    <w:p w:rsidR="007D7B6F" w:rsidRPr="008226E1" w:rsidRDefault="003C4B6B" w:rsidP="0063471D">
      <w:pPr>
        <w:pStyle w:val="a3"/>
        <w:widowControl w:val="0"/>
        <w:jc w:val="both"/>
        <w:rPr>
          <w:sz w:val="24"/>
          <w:szCs w:val="24"/>
          <w:lang w:val="uk-UA"/>
        </w:rPr>
      </w:pPr>
      <w:r w:rsidRPr="008226E1">
        <w:rPr>
          <w:sz w:val="24"/>
          <w:szCs w:val="24"/>
          <w:lang w:val="uk-UA"/>
        </w:rPr>
        <w:t xml:space="preserve">Підстава: </w:t>
      </w:r>
      <w:r w:rsidR="007D7B6F" w:rsidRPr="008226E1">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8226E1" w:rsidRDefault="009F35DC" w:rsidP="00440A74">
      <w:pPr>
        <w:widowControl w:val="0"/>
        <w:shd w:val="clear" w:color="auto" w:fill="FFFFFF"/>
        <w:ind w:firstLine="708"/>
        <w:contextualSpacing/>
        <w:jc w:val="both"/>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8226E1" w:rsidTr="00C62708">
        <w:tc>
          <w:tcPr>
            <w:tcW w:w="487" w:type="pct"/>
            <w:shd w:val="clear" w:color="auto" w:fill="DEEAF6"/>
          </w:tcPr>
          <w:p w:rsidR="00A76484" w:rsidRPr="008226E1" w:rsidRDefault="00A76484" w:rsidP="002D4D30">
            <w:pPr>
              <w:widowControl w:val="0"/>
              <w:contextualSpacing/>
              <w:jc w:val="center"/>
              <w:rPr>
                <w:b/>
                <w:sz w:val="22"/>
                <w:szCs w:val="22"/>
              </w:rPr>
            </w:pPr>
            <w:r w:rsidRPr="008226E1">
              <w:rPr>
                <w:b/>
                <w:sz w:val="22"/>
                <w:szCs w:val="22"/>
              </w:rPr>
              <w:t>Пункт Кошторису</w:t>
            </w:r>
          </w:p>
        </w:tc>
        <w:tc>
          <w:tcPr>
            <w:tcW w:w="1527" w:type="pct"/>
            <w:shd w:val="clear" w:color="auto" w:fill="DEEAF6"/>
          </w:tcPr>
          <w:p w:rsidR="00A76484" w:rsidRPr="008226E1" w:rsidRDefault="00A76484" w:rsidP="002D4D30">
            <w:pPr>
              <w:widowControl w:val="0"/>
              <w:contextualSpacing/>
              <w:jc w:val="center"/>
              <w:rPr>
                <w:b/>
                <w:sz w:val="22"/>
                <w:szCs w:val="22"/>
              </w:rPr>
            </w:pPr>
            <w:r w:rsidRPr="008226E1">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8226E1" w:rsidRDefault="00A76484" w:rsidP="00DB2D70">
            <w:pPr>
              <w:widowControl w:val="0"/>
              <w:contextualSpacing/>
              <w:jc w:val="center"/>
              <w:rPr>
                <w:b/>
                <w:sz w:val="22"/>
                <w:szCs w:val="22"/>
              </w:rPr>
            </w:pPr>
            <w:r w:rsidRPr="008226E1">
              <w:rPr>
                <w:b/>
                <w:sz w:val="22"/>
                <w:szCs w:val="22"/>
              </w:rPr>
              <w:t>Очікувана варт</w:t>
            </w:r>
            <w:r w:rsidR="00DB2D70" w:rsidRPr="008226E1">
              <w:rPr>
                <w:b/>
                <w:sz w:val="22"/>
                <w:szCs w:val="22"/>
              </w:rPr>
              <w:t>ість предмета закупівлі згідно р</w:t>
            </w:r>
            <w:r w:rsidRPr="008226E1">
              <w:rPr>
                <w:b/>
                <w:sz w:val="22"/>
                <w:szCs w:val="22"/>
              </w:rPr>
              <w:t xml:space="preserve">ічного плану </w:t>
            </w:r>
            <w:proofErr w:type="spellStart"/>
            <w:r w:rsidRPr="008226E1">
              <w:rPr>
                <w:b/>
                <w:sz w:val="22"/>
                <w:szCs w:val="22"/>
              </w:rPr>
              <w:t>закупівель</w:t>
            </w:r>
            <w:proofErr w:type="spellEnd"/>
          </w:p>
        </w:tc>
        <w:tc>
          <w:tcPr>
            <w:tcW w:w="1102" w:type="pct"/>
            <w:shd w:val="clear" w:color="auto" w:fill="DEEAF6"/>
          </w:tcPr>
          <w:p w:rsidR="00A76484" w:rsidRPr="008226E1" w:rsidRDefault="00A76484" w:rsidP="002D4D30">
            <w:pPr>
              <w:widowControl w:val="0"/>
              <w:contextualSpacing/>
              <w:jc w:val="center"/>
              <w:rPr>
                <w:b/>
                <w:sz w:val="22"/>
                <w:szCs w:val="22"/>
              </w:rPr>
            </w:pPr>
            <w:r w:rsidRPr="008226E1">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8226E1" w:rsidRDefault="00A355EA" w:rsidP="002D4D30">
            <w:pPr>
              <w:widowControl w:val="0"/>
              <w:contextualSpacing/>
              <w:jc w:val="center"/>
              <w:rPr>
                <w:b/>
                <w:sz w:val="22"/>
                <w:szCs w:val="22"/>
              </w:rPr>
            </w:pPr>
            <w:r w:rsidRPr="008226E1">
              <w:rPr>
                <w:b/>
                <w:sz w:val="22"/>
                <w:szCs w:val="22"/>
              </w:rPr>
              <w:t>Ідентифікатор процедури закупівлі</w:t>
            </w:r>
          </w:p>
        </w:tc>
      </w:tr>
      <w:tr w:rsidR="00EA760C" w:rsidRPr="008226E1" w:rsidTr="00212515">
        <w:tc>
          <w:tcPr>
            <w:tcW w:w="487" w:type="pct"/>
          </w:tcPr>
          <w:p w:rsidR="00EA760C" w:rsidRPr="008226E1" w:rsidRDefault="00EA760C" w:rsidP="00EA760C">
            <w:pPr>
              <w:widowControl w:val="0"/>
              <w:ind w:right="-11"/>
              <w:jc w:val="center"/>
              <w:rPr>
                <w:sz w:val="22"/>
                <w:szCs w:val="22"/>
                <w:lang w:eastAsia="uk-UA"/>
              </w:rPr>
            </w:pPr>
            <w:r w:rsidRPr="008226E1">
              <w:rPr>
                <w:sz w:val="22"/>
                <w:szCs w:val="22"/>
                <w:lang w:eastAsia="uk-UA"/>
              </w:rPr>
              <w:t>п. 3.20</w:t>
            </w:r>
          </w:p>
          <w:p w:rsidR="00EA760C" w:rsidRPr="008226E1" w:rsidRDefault="00EA760C" w:rsidP="00EA760C">
            <w:pPr>
              <w:widowControl w:val="0"/>
              <w:ind w:right="-11"/>
              <w:jc w:val="center"/>
              <w:rPr>
                <w:sz w:val="22"/>
                <w:szCs w:val="22"/>
                <w:lang w:eastAsia="uk-UA"/>
              </w:rPr>
            </w:pPr>
            <w:r w:rsidRPr="008226E1">
              <w:rPr>
                <w:sz w:val="22"/>
                <w:szCs w:val="22"/>
                <w:lang w:eastAsia="uk-UA"/>
              </w:rPr>
              <w:t>(2023)</w:t>
            </w:r>
          </w:p>
        </w:tc>
        <w:tc>
          <w:tcPr>
            <w:tcW w:w="1527" w:type="pct"/>
          </w:tcPr>
          <w:p w:rsidR="00EA760C" w:rsidRPr="008226E1" w:rsidRDefault="00EA760C" w:rsidP="00EA760C">
            <w:pPr>
              <w:widowControl w:val="0"/>
              <w:rPr>
                <w:bCs/>
                <w:sz w:val="22"/>
                <w:szCs w:val="22"/>
              </w:rPr>
            </w:pPr>
            <w:proofErr w:type="spellStart"/>
            <w:r w:rsidRPr="008226E1">
              <w:rPr>
                <w:b/>
                <w:kern w:val="2"/>
                <w:sz w:val="22"/>
                <w:szCs w:val="22"/>
              </w:rPr>
              <w:t>Праймер</w:t>
            </w:r>
            <w:proofErr w:type="spellEnd"/>
            <w:r w:rsidRPr="008226E1">
              <w:rPr>
                <w:b/>
                <w:kern w:val="2"/>
                <w:sz w:val="22"/>
                <w:szCs w:val="22"/>
              </w:rPr>
              <w:t xml:space="preserve">, </w:t>
            </w:r>
            <w:r w:rsidRPr="008226E1">
              <w:rPr>
                <w:kern w:val="2"/>
                <w:sz w:val="22"/>
                <w:szCs w:val="22"/>
              </w:rPr>
              <w:t>код ДК 021:2015 - 44830000-7 - Мастики, шпаклівки, замазки та розчинники</w:t>
            </w:r>
            <w:r w:rsidRPr="008226E1">
              <w:rPr>
                <w:b/>
                <w:kern w:val="2"/>
                <w:sz w:val="22"/>
                <w:szCs w:val="22"/>
              </w:rPr>
              <w:t xml:space="preserve">   </w:t>
            </w:r>
          </w:p>
        </w:tc>
        <w:tc>
          <w:tcPr>
            <w:tcW w:w="947" w:type="pct"/>
          </w:tcPr>
          <w:p w:rsidR="00EA760C" w:rsidRPr="008226E1" w:rsidRDefault="00EA760C" w:rsidP="00EA760C">
            <w:pPr>
              <w:widowControl w:val="0"/>
              <w:jc w:val="center"/>
              <w:rPr>
                <w:sz w:val="22"/>
                <w:szCs w:val="22"/>
              </w:rPr>
            </w:pPr>
            <w:r w:rsidRPr="008226E1">
              <w:rPr>
                <w:sz w:val="22"/>
                <w:szCs w:val="22"/>
              </w:rPr>
              <w:t xml:space="preserve">27 150,00 </w:t>
            </w:r>
          </w:p>
          <w:p w:rsidR="00EA760C" w:rsidRPr="008226E1" w:rsidRDefault="00EA760C" w:rsidP="00EA760C">
            <w:pPr>
              <w:widowControl w:val="0"/>
              <w:jc w:val="center"/>
              <w:rPr>
                <w:sz w:val="22"/>
                <w:szCs w:val="22"/>
              </w:rPr>
            </w:pPr>
            <w:r w:rsidRPr="008226E1">
              <w:rPr>
                <w:sz w:val="22"/>
                <w:szCs w:val="22"/>
              </w:rPr>
              <w:t>грн. з ПДВ</w:t>
            </w:r>
          </w:p>
        </w:tc>
        <w:tc>
          <w:tcPr>
            <w:tcW w:w="1102" w:type="pct"/>
          </w:tcPr>
          <w:p w:rsidR="00EA760C" w:rsidRPr="008226E1" w:rsidRDefault="00B379D6" w:rsidP="00EA760C">
            <w:pPr>
              <w:widowControl w:val="0"/>
              <w:jc w:val="center"/>
              <w:rPr>
                <w:sz w:val="22"/>
                <w:szCs w:val="22"/>
                <w:highlight w:val="yellow"/>
              </w:rPr>
            </w:pPr>
            <w:r w:rsidRPr="008226E1">
              <w:rPr>
                <w:sz w:val="22"/>
                <w:szCs w:val="22"/>
              </w:rPr>
              <w:t>22 625,00</w:t>
            </w:r>
          </w:p>
          <w:p w:rsidR="00EA760C" w:rsidRPr="008226E1" w:rsidRDefault="00EA760C" w:rsidP="00EA760C">
            <w:pPr>
              <w:widowControl w:val="0"/>
              <w:jc w:val="center"/>
              <w:rPr>
                <w:sz w:val="22"/>
                <w:szCs w:val="22"/>
              </w:rPr>
            </w:pPr>
            <w:r w:rsidRPr="008226E1">
              <w:rPr>
                <w:sz w:val="22"/>
                <w:szCs w:val="22"/>
              </w:rPr>
              <w:t xml:space="preserve">грн. без ПДВ </w:t>
            </w:r>
          </w:p>
        </w:tc>
        <w:tc>
          <w:tcPr>
            <w:tcW w:w="936" w:type="pct"/>
          </w:tcPr>
          <w:p w:rsidR="00EA760C" w:rsidRPr="008226E1" w:rsidRDefault="000F172D" w:rsidP="00EA760C">
            <w:pPr>
              <w:widowControl w:val="0"/>
              <w:jc w:val="center"/>
              <w:rPr>
                <w:color w:val="0000FF"/>
                <w:sz w:val="22"/>
                <w:szCs w:val="22"/>
              </w:rPr>
            </w:pPr>
            <w:r w:rsidRPr="000F172D">
              <w:rPr>
                <w:color w:val="0000FF"/>
                <w:sz w:val="22"/>
                <w:szCs w:val="22"/>
              </w:rPr>
              <w:t>UA-2023-01-25-015046-a</w:t>
            </w:r>
            <w:bookmarkStart w:id="0" w:name="_GoBack"/>
            <w:bookmarkEnd w:id="0"/>
          </w:p>
        </w:tc>
      </w:tr>
    </w:tbl>
    <w:p w:rsidR="00A12478" w:rsidRPr="008226E1" w:rsidRDefault="00A12478" w:rsidP="0063471D">
      <w:pPr>
        <w:pStyle w:val="a3"/>
        <w:widowControl w:val="0"/>
        <w:jc w:val="both"/>
        <w:rPr>
          <w:sz w:val="24"/>
          <w:szCs w:val="24"/>
          <w:lang w:val="uk-UA"/>
        </w:rPr>
      </w:pPr>
    </w:p>
    <w:p w:rsidR="00A355EA" w:rsidRPr="008226E1" w:rsidRDefault="00A355EA" w:rsidP="00C62708">
      <w:pPr>
        <w:widowControl w:val="0"/>
        <w:shd w:val="clear" w:color="auto" w:fill="DEEAF6"/>
        <w:jc w:val="center"/>
      </w:pPr>
      <w:r w:rsidRPr="008226E1">
        <w:rPr>
          <w:b/>
        </w:rPr>
        <w:t>Обґрунтування на виконання вимог Постанови КМУ від 11.10.2016 № 710:</w:t>
      </w:r>
    </w:p>
    <w:p w:rsidR="006F428D" w:rsidRPr="008226E1"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8226E1"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226E1" w:rsidRDefault="006F428D" w:rsidP="00C62708">
            <w:r w:rsidRPr="008226E1">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226E1" w:rsidRDefault="006F428D" w:rsidP="00C62708">
            <w:r w:rsidRPr="008226E1">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D4084" w:rsidRPr="001D4084" w:rsidRDefault="001D4084" w:rsidP="001D4084">
            <w:pPr>
              <w:widowControl w:val="0"/>
              <w:ind w:firstLine="368"/>
              <w:jc w:val="both"/>
            </w:pPr>
            <w:r w:rsidRPr="001D4084">
              <w:rPr>
                <w:b/>
                <w:i/>
              </w:rPr>
              <w:t>Визначення потреби в закупівлі:</w:t>
            </w:r>
            <w:r w:rsidRPr="001D4084">
              <w:t xml:space="preserve"> Закупівля товару зумовлена необхідністю очищення</w:t>
            </w:r>
            <w:r w:rsidRPr="008226E1">
              <w:t xml:space="preserve"> і </w:t>
            </w:r>
            <w:proofErr w:type="spellStart"/>
            <w:r w:rsidRPr="008226E1">
              <w:t>грунтування</w:t>
            </w:r>
            <w:proofErr w:type="spellEnd"/>
            <w:r w:rsidRPr="008226E1">
              <w:t xml:space="preserve"> EPDM-мембрани.</w:t>
            </w:r>
          </w:p>
          <w:p w:rsidR="006F428D" w:rsidRPr="008226E1" w:rsidRDefault="001D4084" w:rsidP="001D4084">
            <w:pPr>
              <w:jc w:val="both"/>
              <w:rPr>
                <w:i/>
              </w:rPr>
            </w:pPr>
            <w:r w:rsidRPr="008226E1">
              <w:rPr>
                <w:b/>
                <w:i/>
              </w:rPr>
              <w:t xml:space="preserve">      Обґрунтування технічних та якісних характеристик предмета закупівлі:</w:t>
            </w:r>
            <w:r w:rsidRPr="008226E1">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8226E1"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226E1" w:rsidRDefault="006F428D" w:rsidP="00C62708">
            <w:pPr>
              <w:rPr>
                <w:bCs/>
              </w:rPr>
            </w:pPr>
            <w:r w:rsidRPr="008226E1">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226E1" w:rsidRDefault="006F428D" w:rsidP="00C62708">
            <w:r w:rsidRPr="008226E1">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00BFB" w:rsidRPr="00D00BFB" w:rsidRDefault="00D00BFB" w:rsidP="00D00BFB">
            <w:pPr>
              <w:widowControl w:val="0"/>
              <w:ind w:firstLine="368"/>
              <w:jc w:val="both"/>
            </w:pPr>
            <w:r w:rsidRPr="00D00BFB">
              <w:rPr>
                <w:b/>
                <w:i/>
              </w:rPr>
              <w:t>Обґрунтування очікуваної вартості предмета закупівлі:</w:t>
            </w:r>
            <w:r w:rsidRPr="00D00BFB">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D00BFB">
              <w:t>закупівель</w:t>
            </w:r>
            <w:proofErr w:type="spellEnd"/>
            <w:r w:rsidRPr="00D00BFB">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D00BFB" w:rsidRPr="00D00BFB" w:rsidRDefault="00D00BFB" w:rsidP="00D00BFB">
            <w:pPr>
              <w:widowControl w:val="0"/>
              <w:ind w:firstLine="368"/>
              <w:jc w:val="both"/>
            </w:pPr>
            <w:r w:rsidRPr="00D00BFB">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8226E1" w:rsidRDefault="00D609C7" w:rsidP="00D00BFB">
            <w:pPr>
              <w:rPr>
                <w:i/>
              </w:rPr>
            </w:pPr>
            <w:r w:rsidRPr="008226E1">
              <w:rPr>
                <w:b/>
                <w:i/>
              </w:rPr>
              <w:lastRenderedPageBreak/>
              <w:t xml:space="preserve">      </w:t>
            </w:r>
            <w:r w:rsidR="00D00BFB" w:rsidRPr="008226E1">
              <w:rPr>
                <w:b/>
                <w:i/>
              </w:rPr>
              <w:t>Обґрунтування обсягів закупівлі:</w:t>
            </w:r>
            <w:r w:rsidR="00D00BFB" w:rsidRPr="008226E1">
              <w:rPr>
                <w:b/>
              </w:rPr>
              <w:t xml:space="preserve"> </w:t>
            </w:r>
            <w:r w:rsidR="00D00BFB" w:rsidRPr="008226E1">
              <w:t>Обсяги визначено відповідно до очікуваної потреби.</w:t>
            </w:r>
          </w:p>
        </w:tc>
      </w:tr>
      <w:tr w:rsidR="006F428D" w:rsidRPr="008226E1"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226E1" w:rsidRDefault="006F428D" w:rsidP="00C62708">
            <w:pPr>
              <w:rPr>
                <w:bCs/>
              </w:rPr>
            </w:pPr>
            <w:r w:rsidRPr="008226E1">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226E1" w:rsidRDefault="006F428D" w:rsidP="00C62708">
            <w:r w:rsidRPr="008226E1">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0403E" w:rsidRPr="00F0403E" w:rsidRDefault="00F0403E" w:rsidP="001628F9">
            <w:pPr>
              <w:widowControl w:val="0"/>
              <w:jc w:val="both"/>
              <w:rPr>
                <w:b/>
              </w:rPr>
            </w:pPr>
            <w:r w:rsidRPr="00F0403E">
              <w:rPr>
                <w:b/>
              </w:rPr>
              <w:t>Спосіб проведення моніторингу ринку</w:t>
            </w:r>
          </w:p>
          <w:p w:rsidR="00F0403E" w:rsidRPr="00F0403E" w:rsidRDefault="00F0403E" w:rsidP="001628F9">
            <w:pPr>
              <w:widowControl w:val="0"/>
              <w:jc w:val="both"/>
            </w:pPr>
            <w:r w:rsidRPr="00F0403E">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F0403E" w:rsidRPr="00F0403E" w:rsidRDefault="00F0403E" w:rsidP="001628F9">
            <w:pPr>
              <w:widowControl w:val="0"/>
              <w:jc w:val="both"/>
            </w:pPr>
            <w:r w:rsidRPr="00F0403E">
              <w:t xml:space="preserve">ТОВ  "СМАРТ МАРКЕТ" - </w:t>
            </w:r>
            <w:hyperlink r:id="rId9" w:history="1">
              <w:r w:rsidRPr="008226E1">
                <w:t>n.lysak@smartrain.ua</w:t>
              </w:r>
            </w:hyperlink>
          </w:p>
          <w:p w:rsidR="00F0403E" w:rsidRPr="00F0403E" w:rsidRDefault="00F0403E" w:rsidP="001628F9">
            <w:pPr>
              <w:widowControl w:val="0"/>
              <w:jc w:val="both"/>
            </w:pPr>
            <w:r w:rsidRPr="00F0403E">
              <w:t>epdm.ltd@ukr.net – ТОВ «ЄПДМ-ЛТД»</w:t>
            </w:r>
          </w:p>
          <w:p w:rsidR="00F0403E" w:rsidRPr="00F0403E" w:rsidRDefault="00F0403E" w:rsidP="001628F9">
            <w:pPr>
              <w:widowControl w:val="0"/>
              <w:jc w:val="both"/>
              <w:rPr>
                <w:color w:val="000000" w:themeColor="text1"/>
              </w:rPr>
            </w:pPr>
            <w:r w:rsidRPr="00F0403E">
              <w:rPr>
                <w:color w:val="000000" w:themeColor="text1"/>
              </w:rPr>
              <w:t xml:space="preserve">smstroy@ukr.net – </w:t>
            </w:r>
            <w:proofErr w:type="spellStart"/>
            <w:r w:rsidRPr="00F0403E">
              <w:rPr>
                <w:color w:val="000000" w:themeColor="text1"/>
              </w:rPr>
              <w:t>Интернет</w:t>
            </w:r>
            <w:proofErr w:type="spellEnd"/>
            <w:r w:rsidRPr="00F0403E">
              <w:rPr>
                <w:color w:val="000000" w:themeColor="text1"/>
              </w:rPr>
              <w:t>-магазин SMSTROY</w:t>
            </w:r>
          </w:p>
          <w:p w:rsidR="00F0403E" w:rsidRPr="00F0403E" w:rsidRDefault="00F0403E" w:rsidP="001628F9">
            <w:pPr>
              <w:widowControl w:val="0"/>
              <w:jc w:val="both"/>
              <w:rPr>
                <w:color w:val="000000" w:themeColor="text1"/>
              </w:rPr>
            </w:pPr>
            <w:r w:rsidRPr="00F0403E">
              <w:rPr>
                <w:color w:val="000000" w:themeColor="text1"/>
              </w:rPr>
              <w:t xml:space="preserve">aquamaster@ukr.net - </w:t>
            </w:r>
            <w:proofErr w:type="spellStart"/>
            <w:r w:rsidRPr="00F0403E">
              <w:rPr>
                <w:color w:val="000000" w:themeColor="text1"/>
              </w:rPr>
              <w:t>Аквамайстер</w:t>
            </w:r>
            <w:proofErr w:type="spellEnd"/>
            <w:r w:rsidRPr="00F0403E">
              <w:rPr>
                <w:color w:val="000000" w:themeColor="text1"/>
              </w:rPr>
              <w:t xml:space="preserve"> інтернет-магазин</w:t>
            </w:r>
          </w:p>
          <w:p w:rsidR="00F0403E" w:rsidRPr="00F0403E" w:rsidRDefault="00F0403E" w:rsidP="001628F9">
            <w:pPr>
              <w:widowControl w:val="0"/>
              <w:jc w:val="both"/>
              <w:rPr>
                <w:color w:val="000000" w:themeColor="text1"/>
              </w:rPr>
            </w:pPr>
            <w:r w:rsidRPr="00F0403E">
              <w:rPr>
                <w:color w:val="000000" w:themeColor="text1"/>
              </w:rPr>
              <w:t>uasad.info@gmail.com - Інтернет-магазин товарів та послуг "</w:t>
            </w:r>
            <w:proofErr w:type="spellStart"/>
            <w:r w:rsidRPr="00F0403E">
              <w:rPr>
                <w:color w:val="000000" w:themeColor="text1"/>
              </w:rPr>
              <w:t>УкрСад</w:t>
            </w:r>
            <w:proofErr w:type="spellEnd"/>
            <w:r w:rsidRPr="00F0403E">
              <w:rPr>
                <w:color w:val="000000" w:themeColor="text1"/>
              </w:rPr>
              <w:t>"</w:t>
            </w:r>
          </w:p>
          <w:p w:rsidR="00F0403E" w:rsidRPr="00F0403E" w:rsidRDefault="00F0403E" w:rsidP="001628F9">
            <w:pPr>
              <w:widowControl w:val="0"/>
              <w:jc w:val="both"/>
              <w:rPr>
                <w:color w:val="000000" w:themeColor="text1"/>
              </w:rPr>
            </w:pPr>
            <w:r w:rsidRPr="00F0403E">
              <w:rPr>
                <w:color w:val="000000" w:themeColor="text1"/>
              </w:rPr>
              <w:t xml:space="preserve">GidroFlora.ua@gmail.com - </w:t>
            </w:r>
            <w:proofErr w:type="spellStart"/>
            <w:r w:rsidRPr="00F0403E">
              <w:rPr>
                <w:color w:val="000000" w:themeColor="text1"/>
              </w:rPr>
              <w:t>ArchiFlora</w:t>
            </w:r>
            <w:proofErr w:type="spellEnd"/>
            <w:r w:rsidRPr="00F0403E">
              <w:rPr>
                <w:color w:val="000000" w:themeColor="text1"/>
              </w:rPr>
              <w:t>.</w:t>
            </w:r>
          </w:p>
          <w:p w:rsidR="00F0403E" w:rsidRPr="00F0403E" w:rsidRDefault="00F0403E" w:rsidP="001628F9">
            <w:pPr>
              <w:widowControl w:val="0"/>
              <w:jc w:val="both"/>
              <w:rPr>
                <w:color w:val="000000" w:themeColor="text1"/>
              </w:rPr>
            </w:pPr>
            <w:r w:rsidRPr="00F0403E">
              <w:rPr>
                <w:color w:val="000000" w:themeColor="text1"/>
              </w:rPr>
              <w:t>info@e-pool.com.ua - Інтернет-магазин E-POOL</w:t>
            </w:r>
          </w:p>
          <w:p w:rsidR="00F0403E" w:rsidRPr="00F0403E" w:rsidRDefault="00F0403E" w:rsidP="001628F9">
            <w:pPr>
              <w:widowControl w:val="0"/>
              <w:jc w:val="both"/>
              <w:rPr>
                <w:color w:val="000000" w:themeColor="text1"/>
              </w:rPr>
            </w:pPr>
            <w:r w:rsidRPr="00F0403E">
              <w:rPr>
                <w:color w:val="000000" w:themeColor="text1"/>
              </w:rPr>
              <w:t>elektrol2009@ukr.net - ТОВ "ЕЛЕКТРОЛОГІСТИК"</w:t>
            </w:r>
          </w:p>
          <w:p w:rsidR="00F0403E" w:rsidRPr="00F0403E" w:rsidRDefault="00F0403E" w:rsidP="001628F9">
            <w:pPr>
              <w:widowControl w:val="0"/>
              <w:jc w:val="both"/>
              <w:rPr>
                <w:color w:val="000000" w:themeColor="text1"/>
              </w:rPr>
            </w:pPr>
            <w:r w:rsidRPr="00F0403E">
              <w:rPr>
                <w:color w:val="000000" w:themeColor="text1"/>
              </w:rPr>
              <w:t xml:space="preserve">tririfa@gmail.com - компанію </w:t>
            </w:r>
            <w:proofErr w:type="spellStart"/>
            <w:r w:rsidRPr="00F0403E">
              <w:rPr>
                <w:color w:val="000000" w:themeColor="text1"/>
              </w:rPr>
              <w:t>ТріРіфа</w:t>
            </w:r>
            <w:proofErr w:type="spellEnd"/>
          </w:p>
          <w:p w:rsidR="00F0403E" w:rsidRPr="00F0403E" w:rsidRDefault="00F0403E" w:rsidP="001628F9">
            <w:pPr>
              <w:widowControl w:val="0"/>
              <w:jc w:val="both"/>
              <w:rPr>
                <w:color w:val="000000" w:themeColor="text1"/>
              </w:rPr>
            </w:pPr>
            <w:r w:rsidRPr="00F0403E">
              <w:rPr>
                <w:color w:val="000000" w:themeColor="text1"/>
              </w:rPr>
              <w:t xml:space="preserve">cvv@linex.kiev.ua – </w:t>
            </w:r>
            <w:proofErr w:type="spellStart"/>
            <w:r w:rsidRPr="00F0403E">
              <w:rPr>
                <w:color w:val="000000" w:themeColor="text1"/>
              </w:rPr>
              <w:t>linex</w:t>
            </w:r>
            <w:proofErr w:type="spellEnd"/>
          </w:p>
          <w:p w:rsidR="00F0403E" w:rsidRPr="00F0403E" w:rsidRDefault="00F0403E" w:rsidP="001628F9">
            <w:pPr>
              <w:widowControl w:val="0"/>
              <w:jc w:val="both"/>
              <w:rPr>
                <w:color w:val="000000" w:themeColor="text1"/>
              </w:rPr>
            </w:pPr>
            <w:r w:rsidRPr="00F0403E">
              <w:rPr>
                <w:color w:val="000000" w:themeColor="text1"/>
              </w:rPr>
              <w:t>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F0403E" w:rsidRPr="00F0403E" w:rsidRDefault="00712024" w:rsidP="001628F9">
            <w:pPr>
              <w:widowControl w:val="0"/>
              <w:jc w:val="both"/>
              <w:rPr>
                <w:color w:val="000000" w:themeColor="text1"/>
              </w:rPr>
            </w:pPr>
            <w:hyperlink r:id="rId10" w:history="1">
              <w:r w:rsidR="00F0403E" w:rsidRPr="008226E1">
                <w:rPr>
                  <w:color w:val="064D9F"/>
                </w:rPr>
                <w:t>https://vodaplus.com.ua/praimer_quick_%D1%80rime_plus_firestone_3_8l</w:t>
              </w:r>
            </w:hyperlink>
          </w:p>
          <w:p w:rsidR="00F0403E" w:rsidRPr="00F0403E" w:rsidRDefault="00712024" w:rsidP="001628F9">
            <w:pPr>
              <w:jc w:val="both"/>
            </w:pPr>
            <w:hyperlink r:id="rId11" w:history="1">
              <w:r w:rsidR="00F0403E" w:rsidRPr="008226E1">
                <w:rPr>
                  <w:rFonts w:eastAsiaTheme="majorEastAsia"/>
                  <w:color w:val="064D9F"/>
                </w:rPr>
                <w:t>https://watermart.ua/praymer-firestone-quickprime-plus-zhidkiy-fs048-3-78-l.html</w:t>
              </w:r>
            </w:hyperlink>
          </w:p>
          <w:p w:rsidR="00F0403E" w:rsidRPr="00F0403E" w:rsidRDefault="00712024" w:rsidP="001628F9">
            <w:pPr>
              <w:jc w:val="both"/>
            </w:pPr>
            <w:hyperlink r:id="rId12" w:history="1">
              <w:r w:rsidR="00F0403E" w:rsidRPr="008226E1">
                <w:rPr>
                  <w:rFonts w:eastAsiaTheme="majorEastAsia"/>
                  <w:color w:val="064D9F"/>
                </w:rPr>
                <w:t>https://ukrsad.com.ua/Firestone/praimer-quick-prime-plus-3-8l</w:t>
              </w:r>
            </w:hyperlink>
          </w:p>
          <w:p w:rsidR="006F428D" w:rsidRPr="008226E1" w:rsidRDefault="00712024" w:rsidP="001628F9">
            <w:pPr>
              <w:jc w:val="both"/>
              <w:rPr>
                <w:i/>
              </w:rPr>
            </w:pPr>
            <w:hyperlink r:id="rId13" w:history="1">
              <w:r w:rsidR="00F0403E" w:rsidRPr="008226E1">
                <w:rPr>
                  <w:color w:val="064D9F"/>
                </w:rPr>
                <w:t>https://basmarket.com.ua/ua/prudovoe-oborudovanie/gidroizolyaciya/aksessuary-dlya-soedineniya/praymer-quickprime-plus-378l.html</w:t>
              </w:r>
            </w:hyperlink>
          </w:p>
        </w:tc>
      </w:tr>
    </w:tbl>
    <w:p w:rsidR="006F428D" w:rsidRPr="008226E1" w:rsidRDefault="006F428D" w:rsidP="00A12478">
      <w:pPr>
        <w:rPr>
          <w:b/>
        </w:rPr>
      </w:pPr>
    </w:p>
    <w:p w:rsidR="006926A0" w:rsidRPr="008226E1" w:rsidRDefault="006926A0" w:rsidP="006926A0">
      <w:pPr>
        <w:ind w:firstLine="567"/>
        <w:jc w:val="both"/>
      </w:pPr>
      <w:r w:rsidRPr="008226E1">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8226E1"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10"/>
        <w:gridCol w:w="1434"/>
        <w:gridCol w:w="1122"/>
        <w:gridCol w:w="1187"/>
        <w:gridCol w:w="4211"/>
      </w:tblGrid>
      <w:tr w:rsidR="00CD07FC" w:rsidRPr="00692E16" w:rsidTr="009F6692">
        <w:tc>
          <w:tcPr>
            <w:tcW w:w="271" w:type="pct"/>
            <w:tcBorders>
              <w:top w:val="single" w:sz="4" w:space="0" w:color="auto"/>
              <w:left w:val="single" w:sz="4" w:space="0" w:color="auto"/>
              <w:bottom w:val="single" w:sz="4" w:space="0" w:color="auto"/>
              <w:right w:val="single" w:sz="4" w:space="0" w:color="auto"/>
            </w:tcBorders>
            <w:shd w:val="clear" w:color="auto" w:fill="D9E2F3"/>
          </w:tcPr>
          <w:p w:rsidR="00CD07FC" w:rsidRPr="00692E16" w:rsidRDefault="00CD07FC" w:rsidP="009F6692">
            <w:pPr>
              <w:widowControl w:val="0"/>
              <w:jc w:val="center"/>
              <w:rPr>
                <w:b/>
                <w:kern w:val="2"/>
                <w:sz w:val="22"/>
                <w:szCs w:val="22"/>
              </w:rPr>
            </w:pPr>
            <w:r w:rsidRPr="00692E16">
              <w:rPr>
                <w:b/>
                <w:kern w:val="2"/>
                <w:sz w:val="22"/>
                <w:szCs w:val="22"/>
              </w:rPr>
              <w:t>№ п/п</w:t>
            </w:r>
          </w:p>
        </w:tc>
        <w:tc>
          <w:tcPr>
            <w:tcW w:w="717" w:type="pct"/>
            <w:tcBorders>
              <w:top w:val="single" w:sz="4" w:space="0" w:color="auto"/>
              <w:left w:val="single" w:sz="4" w:space="0" w:color="auto"/>
              <w:bottom w:val="single" w:sz="4" w:space="0" w:color="auto"/>
              <w:right w:val="single" w:sz="4" w:space="0" w:color="auto"/>
            </w:tcBorders>
            <w:shd w:val="clear" w:color="auto" w:fill="D9E2F3"/>
          </w:tcPr>
          <w:p w:rsidR="00CD07FC" w:rsidRPr="00692E16" w:rsidRDefault="00CD07FC" w:rsidP="009F6692">
            <w:pPr>
              <w:widowControl w:val="0"/>
              <w:jc w:val="center"/>
              <w:rPr>
                <w:b/>
                <w:kern w:val="2"/>
                <w:sz w:val="22"/>
                <w:szCs w:val="22"/>
              </w:rPr>
            </w:pPr>
            <w:r w:rsidRPr="00692E16">
              <w:rPr>
                <w:b/>
                <w:kern w:val="2"/>
                <w:sz w:val="22"/>
                <w:szCs w:val="22"/>
              </w:rPr>
              <w:t>Найменування</w:t>
            </w:r>
          </w:p>
          <w:p w:rsidR="00CD07FC" w:rsidRPr="00692E16" w:rsidRDefault="00CD07FC" w:rsidP="009F6692">
            <w:pPr>
              <w:widowControl w:val="0"/>
              <w:jc w:val="center"/>
              <w:rPr>
                <w:b/>
                <w:kern w:val="2"/>
                <w:sz w:val="22"/>
                <w:szCs w:val="22"/>
              </w:rPr>
            </w:pPr>
            <w:r w:rsidRPr="00692E16">
              <w:rPr>
                <w:b/>
                <w:kern w:val="2"/>
                <w:sz w:val="22"/>
                <w:szCs w:val="22"/>
              </w:rPr>
              <w:t>Товару</w:t>
            </w:r>
          </w:p>
        </w:tc>
        <w:tc>
          <w:tcPr>
            <w:tcW w:w="860" w:type="pct"/>
            <w:shd w:val="clear" w:color="auto" w:fill="D9E2F3"/>
          </w:tcPr>
          <w:p w:rsidR="00CD07FC" w:rsidRPr="00692E16" w:rsidRDefault="00CD07FC" w:rsidP="009F6692">
            <w:pPr>
              <w:keepLines/>
              <w:contextualSpacing/>
              <w:jc w:val="center"/>
              <w:rPr>
                <w:b/>
                <w:sz w:val="22"/>
                <w:szCs w:val="22"/>
              </w:rPr>
            </w:pPr>
            <w:r w:rsidRPr="00692E16">
              <w:rPr>
                <w:b/>
                <w:sz w:val="22"/>
                <w:szCs w:val="22"/>
              </w:rPr>
              <w:t>Марка</w:t>
            </w:r>
          </w:p>
        </w:tc>
        <w:tc>
          <w:tcPr>
            <w:tcW w:w="502" w:type="pct"/>
            <w:tcBorders>
              <w:top w:val="single" w:sz="4" w:space="0" w:color="auto"/>
              <w:left w:val="single" w:sz="4" w:space="0" w:color="auto"/>
              <w:bottom w:val="single" w:sz="4" w:space="0" w:color="auto"/>
              <w:right w:val="single" w:sz="4" w:space="0" w:color="auto"/>
            </w:tcBorders>
            <w:shd w:val="clear" w:color="auto" w:fill="D9E2F3"/>
          </w:tcPr>
          <w:p w:rsidR="00CD07FC" w:rsidRPr="00692E16" w:rsidRDefault="00CD07FC" w:rsidP="009F6692">
            <w:pPr>
              <w:widowControl w:val="0"/>
              <w:jc w:val="center"/>
              <w:rPr>
                <w:b/>
                <w:kern w:val="2"/>
                <w:sz w:val="22"/>
                <w:szCs w:val="22"/>
              </w:rPr>
            </w:pPr>
            <w:r w:rsidRPr="00692E16">
              <w:rPr>
                <w:b/>
                <w:kern w:val="2"/>
                <w:sz w:val="22"/>
                <w:szCs w:val="22"/>
              </w:rPr>
              <w:t>Одиниця</w:t>
            </w:r>
          </w:p>
          <w:p w:rsidR="00CD07FC" w:rsidRPr="00692E16" w:rsidRDefault="00CD07FC" w:rsidP="009F6692">
            <w:pPr>
              <w:widowControl w:val="0"/>
              <w:jc w:val="center"/>
              <w:rPr>
                <w:b/>
                <w:kern w:val="2"/>
                <w:sz w:val="22"/>
                <w:szCs w:val="22"/>
              </w:rPr>
            </w:pPr>
            <w:r w:rsidRPr="00692E16">
              <w:rPr>
                <w:b/>
                <w:kern w:val="2"/>
                <w:sz w:val="22"/>
                <w:szCs w:val="22"/>
              </w:rPr>
              <w:t>виміру</w:t>
            </w:r>
          </w:p>
        </w:tc>
        <w:tc>
          <w:tcPr>
            <w:tcW w:w="501" w:type="pct"/>
            <w:tcBorders>
              <w:top w:val="single" w:sz="4" w:space="0" w:color="auto"/>
              <w:left w:val="single" w:sz="4" w:space="0" w:color="auto"/>
              <w:bottom w:val="single" w:sz="4" w:space="0" w:color="auto"/>
              <w:right w:val="single" w:sz="4" w:space="0" w:color="auto"/>
            </w:tcBorders>
            <w:shd w:val="clear" w:color="auto" w:fill="D9E2F3"/>
          </w:tcPr>
          <w:p w:rsidR="00CD07FC" w:rsidRPr="00692E16" w:rsidRDefault="00CD07FC" w:rsidP="009F6692">
            <w:pPr>
              <w:widowControl w:val="0"/>
              <w:jc w:val="center"/>
              <w:rPr>
                <w:b/>
                <w:kern w:val="2"/>
                <w:sz w:val="22"/>
                <w:szCs w:val="22"/>
              </w:rPr>
            </w:pPr>
            <w:r w:rsidRPr="00692E16">
              <w:rPr>
                <w:b/>
                <w:kern w:val="2"/>
                <w:sz w:val="22"/>
                <w:szCs w:val="22"/>
              </w:rPr>
              <w:t>Кількість</w:t>
            </w:r>
          </w:p>
          <w:p w:rsidR="00CD07FC" w:rsidRPr="00692E16" w:rsidRDefault="00CD07FC" w:rsidP="009F6692">
            <w:pPr>
              <w:widowControl w:val="0"/>
              <w:jc w:val="center"/>
              <w:rPr>
                <w:b/>
                <w:kern w:val="2"/>
                <w:sz w:val="22"/>
                <w:szCs w:val="22"/>
              </w:rPr>
            </w:pPr>
          </w:p>
        </w:tc>
        <w:tc>
          <w:tcPr>
            <w:tcW w:w="2149" w:type="pct"/>
            <w:tcBorders>
              <w:top w:val="single" w:sz="4" w:space="0" w:color="auto"/>
              <w:left w:val="single" w:sz="4" w:space="0" w:color="auto"/>
              <w:bottom w:val="single" w:sz="4" w:space="0" w:color="auto"/>
              <w:right w:val="single" w:sz="4" w:space="0" w:color="auto"/>
            </w:tcBorders>
            <w:shd w:val="clear" w:color="auto" w:fill="D9E2F3"/>
          </w:tcPr>
          <w:p w:rsidR="00CD07FC" w:rsidRPr="00692E16" w:rsidRDefault="00CD07FC" w:rsidP="009F6692">
            <w:pPr>
              <w:widowControl w:val="0"/>
              <w:jc w:val="center"/>
              <w:rPr>
                <w:b/>
                <w:i/>
                <w:kern w:val="2"/>
                <w:sz w:val="22"/>
                <w:szCs w:val="22"/>
              </w:rPr>
            </w:pPr>
            <w:r w:rsidRPr="00692E16">
              <w:rPr>
                <w:b/>
                <w:sz w:val="22"/>
                <w:szCs w:val="22"/>
              </w:rPr>
              <w:t>Технічні та якісні характеристики предмета закупівлі</w:t>
            </w:r>
          </w:p>
        </w:tc>
      </w:tr>
      <w:tr w:rsidR="00CD07FC" w:rsidRPr="00692E16" w:rsidTr="009F6692">
        <w:trPr>
          <w:trHeight w:val="1160"/>
        </w:trPr>
        <w:tc>
          <w:tcPr>
            <w:tcW w:w="271" w:type="pct"/>
          </w:tcPr>
          <w:p w:rsidR="00CD07FC" w:rsidRPr="00692E16" w:rsidRDefault="00CD07FC" w:rsidP="00CD07FC">
            <w:pPr>
              <w:keepLines/>
              <w:numPr>
                <w:ilvl w:val="0"/>
                <w:numId w:val="26"/>
              </w:numPr>
              <w:ind w:left="-13" w:right="-13" w:firstLine="0"/>
              <w:contextualSpacing/>
              <w:rPr>
                <w:color w:val="000000"/>
                <w:sz w:val="22"/>
                <w:szCs w:val="22"/>
              </w:rPr>
            </w:pPr>
          </w:p>
        </w:tc>
        <w:tc>
          <w:tcPr>
            <w:tcW w:w="717" w:type="pct"/>
            <w:tcBorders>
              <w:left w:val="nil"/>
            </w:tcBorders>
            <w:shd w:val="clear" w:color="000000" w:fill="FFFFFF"/>
          </w:tcPr>
          <w:p w:rsidR="00CD07FC" w:rsidRPr="00692E16" w:rsidRDefault="00CD07FC" w:rsidP="009F6692">
            <w:pPr>
              <w:jc w:val="center"/>
              <w:rPr>
                <w:sz w:val="22"/>
                <w:szCs w:val="22"/>
              </w:rPr>
            </w:pPr>
            <w:proofErr w:type="spellStart"/>
            <w:r w:rsidRPr="00692E16">
              <w:rPr>
                <w:sz w:val="22"/>
                <w:szCs w:val="22"/>
              </w:rPr>
              <w:t>Праймер</w:t>
            </w:r>
            <w:proofErr w:type="spellEnd"/>
          </w:p>
        </w:tc>
        <w:tc>
          <w:tcPr>
            <w:tcW w:w="860" w:type="pct"/>
            <w:shd w:val="clear" w:color="auto" w:fill="FFFFFF"/>
          </w:tcPr>
          <w:p w:rsidR="00CD07FC" w:rsidRPr="00692E16" w:rsidRDefault="00CD07FC" w:rsidP="009F6692">
            <w:pPr>
              <w:jc w:val="center"/>
              <w:rPr>
                <w:sz w:val="22"/>
                <w:szCs w:val="22"/>
                <w:lang w:eastAsia="uk-UA"/>
              </w:rPr>
            </w:pPr>
            <w:proofErr w:type="spellStart"/>
            <w:r w:rsidRPr="00692E16">
              <w:rPr>
                <w:sz w:val="22"/>
                <w:szCs w:val="22"/>
                <w:lang w:eastAsia="uk-UA"/>
              </w:rPr>
              <w:t>QuickPrime</w:t>
            </w:r>
            <w:proofErr w:type="spellEnd"/>
            <w:r w:rsidRPr="00692E16">
              <w:rPr>
                <w:sz w:val="22"/>
                <w:szCs w:val="22"/>
                <w:lang w:eastAsia="uk-UA"/>
              </w:rPr>
              <w:t xml:space="preserve"> </w:t>
            </w:r>
            <w:proofErr w:type="spellStart"/>
            <w:r w:rsidRPr="00692E16">
              <w:rPr>
                <w:sz w:val="22"/>
                <w:szCs w:val="22"/>
                <w:lang w:eastAsia="uk-UA"/>
              </w:rPr>
              <w:t>Plus</w:t>
            </w:r>
            <w:proofErr w:type="spellEnd"/>
            <w:r w:rsidRPr="00692E16">
              <w:rPr>
                <w:sz w:val="22"/>
                <w:szCs w:val="22"/>
                <w:lang w:eastAsia="uk-UA"/>
              </w:rPr>
              <w:t xml:space="preserve">, </w:t>
            </w:r>
            <w:proofErr w:type="spellStart"/>
            <w:r w:rsidRPr="00692E16">
              <w:rPr>
                <w:sz w:val="22"/>
                <w:szCs w:val="22"/>
                <w:lang w:eastAsia="uk-UA"/>
              </w:rPr>
              <w:t>Firestone</w:t>
            </w:r>
            <w:proofErr w:type="spellEnd"/>
          </w:p>
          <w:p w:rsidR="00CD07FC" w:rsidRPr="00692E16" w:rsidRDefault="00CD07FC" w:rsidP="009F6692">
            <w:pPr>
              <w:jc w:val="center"/>
              <w:rPr>
                <w:sz w:val="22"/>
                <w:szCs w:val="22"/>
                <w:lang w:eastAsia="uk-UA"/>
              </w:rPr>
            </w:pPr>
          </w:p>
          <w:p w:rsidR="00CD07FC" w:rsidRPr="00692E16" w:rsidRDefault="00CD07FC" w:rsidP="009F6692">
            <w:pPr>
              <w:jc w:val="center"/>
              <w:rPr>
                <w:i/>
                <w:color w:val="0070C0"/>
                <w:sz w:val="22"/>
                <w:szCs w:val="22"/>
                <w:lang w:eastAsia="uk-UA"/>
              </w:rPr>
            </w:pPr>
            <w:r w:rsidRPr="00692E16">
              <w:rPr>
                <w:i/>
                <w:color w:val="0000FF"/>
                <w:sz w:val="22"/>
                <w:szCs w:val="22"/>
                <w:lang w:eastAsia="uk-UA"/>
              </w:rPr>
              <w:t>Або еквівалент</w:t>
            </w:r>
          </w:p>
        </w:tc>
        <w:tc>
          <w:tcPr>
            <w:tcW w:w="502" w:type="pct"/>
            <w:shd w:val="clear" w:color="auto" w:fill="FFFFFF"/>
          </w:tcPr>
          <w:p w:rsidR="00CD07FC" w:rsidRPr="00692E16" w:rsidRDefault="00CD07FC" w:rsidP="009F6692">
            <w:pPr>
              <w:jc w:val="center"/>
              <w:rPr>
                <w:sz w:val="22"/>
                <w:szCs w:val="22"/>
              </w:rPr>
            </w:pPr>
            <w:r w:rsidRPr="00692E16">
              <w:rPr>
                <w:sz w:val="22"/>
                <w:szCs w:val="22"/>
              </w:rPr>
              <w:t>банка</w:t>
            </w:r>
          </w:p>
        </w:tc>
        <w:tc>
          <w:tcPr>
            <w:tcW w:w="501" w:type="pct"/>
            <w:tcBorders>
              <w:left w:val="nil"/>
            </w:tcBorders>
            <w:shd w:val="clear" w:color="000000" w:fill="FFFFFF"/>
          </w:tcPr>
          <w:p w:rsidR="00CD07FC" w:rsidRPr="00692E16" w:rsidRDefault="00CD07FC" w:rsidP="009F6692">
            <w:pPr>
              <w:jc w:val="center"/>
              <w:rPr>
                <w:sz w:val="22"/>
                <w:szCs w:val="22"/>
              </w:rPr>
            </w:pPr>
            <w:r w:rsidRPr="00692E16">
              <w:rPr>
                <w:sz w:val="22"/>
                <w:szCs w:val="22"/>
              </w:rPr>
              <w:t>5</w:t>
            </w:r>
          </w:p>
        </w:tc>
        <w:tc>
          <w:tcPr>
            <w:tcW w:w="2149" w:type="pct"/>
          </w:tcPr>
          <w:p w:rsidR="00CD07FC" w:rsidRPr="00692E16" w:rsidRDefault="00CD07FC" w:rsidP="009F6692">
            <w:pPr>
              <w:jc w:val="both"/>
              <w:rPr>
                <w:color w:val="000000"/>
                <w:sz w:val="22"/>
                <w:szCs w:val="22"/>
              </w:rPr>
            </w:pPr>
            <w:r w:rsidRPr="00692E16">
              <w:rPr>
                <w:color w:val="000000"/>
                <w:sz w:val="22"/>
                <w:szCs w:val="22"/>
              </w:rPr>
              <w:t>Сфера застосування: EPDM мембрана</w:t>
            </w:r>
          </w:p>
          <w:p w:rsidR="00CD07FC" w:rsidRPr="00692E16" w:rsidRDefault="00CD07FC" w:rsidP="009F6692">
            <w:pPr>
              <w:jc w:val="both"/>
              <w:rPr>
                <w:color w:val="000000"/>
                <w:sz w:val="22"/>
                <w:szCs w:val="22"/>
              </w:rPr>
            </w:pPr>
            <w:r w:rsidRPr="00692E16">
              <w:rPr>
                <w:color w:val="000000"/>
                <w:sz w:val="22"/>
                <w:szCs w:val="22"/>
              </w:rPr>
              <w:t>Призначення:  для очищення і ґрунтування EPDM мембрани перед приклеюванням до неї самоклеючих продуктів. Активує поверхню мембрани і підвищує якість шва.</w:t>
            </w:r>
          </w:p>
          <w:p w:rsidR="00CD07FC" w:rsidRPr="00692E16" w:rsidRDefault="00CD07FC" w:rsidP="009F6692">
            <w:pPr>
              <w:jc w:val="both"/>
              <w:rPr>
                <w:color w:val="000000"/>
                <w:sz w:val="22"/>
                <w:szCs w:val="22"/>
              </w:rPr>
            </w:pPr>
            <w:r w:rsidRPr="00692E16">
              <w:rPr>
                <w:color w:val="000000"/>
                <w:sz w:val="22"/>
                <w:szCs w:val="22"/>
              </w:rPr>
              <w:t>Фасування - 3,8 л</w:t>
            </w:r>
          </w:p>
        </w:tc>
      </w:tr>
    </w:tbl>
    <w:p w:rsidR="006F428D" w:rsidRPr="008226E1" w:rsidRDefault="006F428D" w:rsidP="00A12478">
      <w:pPr>
        <w:rPr>
          <w:b/>
        </w:rPr>
      </w:pPr>
    </w:p>
    <w:p w:rsidR="006F428D" w:rsidRPr="008226E1" w:rsidRDefault="006F428D" w:rsidP="00A12478">
      <w:pPr>
        <w:rPr>
          <w:b/>
        </w:rPr>
      </w:pPr>
    </w:p>
    <w:p w:rsidR="006F428D" w:rsidRPr="008226E1" w:rsidRDefault="006F428D" w:rsidP="00A12478">
      <w:pPr>
        <w:rPr>
          <w:b/>
        </w:rPr>
      </w:pPr>
    </w:p>
    <w:p w:rsidR="00A256E7" w:rsidRPr="008226E1" w:rsidRDefault="00A256E7" w:rsidP="00D04854">
      <w:pPr>
        <w:widowControl w:val="0"/>
        <w:autoSpaceDE w:val="0"/>
        <w:autoSpaceDN w:val="0"/>
        <w:adjustRightInd w:val="0"/>
        <w:ind w:firstLine="709"/>
        <w:contextualSpacing/>
        <w:jc w:val="both"/>
        <w:rPr>
          <w:color w:val="000000"/>
          <w:sz w:val="26"/>
          <w:szCs w:val="26"/>
        </w:rPr>
      </w:pPr>
    </w:p>
    <w:p w:rsidR="00A256E7" w:rsidRPr="008226E1" w:rsidRDefault="00A256E7" w:rsidP="00D04854">
      <w:pPr>
        <w:widowControl w:val="0"/>
        <w:autoSpaceDE w:val="0"/>
        <w:autoSpaceDN w:val="0"/>
        <w:adjustRightInd w:val="0"/>
        <w:ind w:firstLine="709"/>
        <w:contextualSpacing/>
        <w:jc w:val="both"/>
        <w:rPr>
          <w:color w:val="000000"/>
          <w:sz w:val="26"/>
          <w:szCs w:val="26"/>
        </w:rPr>
      </w:pPr>
    </w:p>
    <w:p w:rsidR="00A256E7" w:rsidRPr="008226E1" w:rsidRDefault="00A256E7" w:rsidP="00D04854">
      <w:pPr>
        <w:widowControl w:val="0"/>
        <w:autoSpaceDE w:val="0"/>
        <w:autoSpaceDN w:val="0"/>
        <w:adjustRightInd w:val="0"/>
        <w:ind w:firstLine="709"/>
        <w:contextualSpacing/>
        <w:jc w:val="both"/>
        <w:rPr>
          <w:color w:val="000000"/>
          <w:sz w:val="26"/>
          <w:szCs w:val="26"/>
        </w:rPr>
      </w:pPr>
    </w:p>
    <w:p w:rsidR="00A256E7" w:rsidRPr="008226E1" w:rsidRDefault="00A256E7" w:rsidP="00D04854">
      <w:pPr>
        <w:widowControl w:val="0"/>
        <w:autoSpaceDE w:val="0"/>
        <w:autoSpaceDN w:val="0"/>
        <w:adjustRightInd w:val="0"/>
        <w:ind w:firstLine="709"/>
        <w:contextualSpacing/>
        <w:jc w:val="both"/>
        <w:rPr>
          <w:color w:val="000000"/>
          <w:sz w:val="26"/>
          <w:szCs w:val="26"/>
        </w:rPr>
      </w:pPr>
    </w:p>
    <w:p w:rsidR="00A256E7" w:rsidRPr="008226E1" w:rsidRDefault="00A256E7" w:rsidP="00D04854">
      <w:pPr>
        <w:widowControl w:val="0"/>
        <w:autoSpaceDE w:val="0"/>
        <w:autoSpaceDN w:val="0"/>
        <w:adjustRightInd w:val="0"/>
        <w:ind w:firstLine="709"/>
        <w:contextualSpacing/>
        <w:jc w:val="both"/>
        <w:rPr>
          <w:color w:val="000000"/>
          <w:sz w:val="26"/>
          <w:szCs w:val="26"/>
        </w:rPr>
      </w:pPr>
    </w:p>
    <w:p w:rsidR="000F2F0F" w:rsidRPr="008226E1" w:rsidRDefault="000F2F0F" w:rsidP="00D04854">
      <w:pPr>
        <w:widowControl w:val="0"/>
        <w:autoSpaceDE w:val="0"/>
        <w:autoSpaceDN w:val="0"/>
        <w:adjustRightInd w:val="0"/>
        <w:ind w:firstLine="709"/>
        <w:contextualSpacing/>
        <w:jc w:val="both"/>
        <w:rPr>
          <w:color w:val="000000"/>
          <w:sz w:val="26"/>
          <w:szCs w:val="26"/>
        </w:rPr>
      </w:pPr>
    </w:p>
    <w:p w:rsidR="000F2F0F" w:rsidRPr="008226E1" w:rsidRDefault="000F2F0F" w:rsidP="00D04854">
      <w:pPr>
        <w:widowControl w:val="0"/>
        <w:autoSpaceDE w:val="0"/>
        <w:autoSpaceDN w:val="0"/>
        <w:adjustRightInd w:val="0"/>
        <w:ind w:firstLine="709"/>
        <w:contextualSpacing/>
        <w:jc w:val="both"/>
        <w:rPr>
          <w:color w:val="000000"/>
          <w:sz w:val="26"/>
          <w:szCs w:val="26"/>
        </w:rPr>
      </w:pPr>
    </w:p>
    <w:p w:rsidR="000F2F0F" w:rsidRPr="008226E1" w:rsidRDefault="000F2F0F" w:rsidP="00D04854">
      <w:pPr>
        <w:widowControl w:val="0"/>
        <w:autoSpaceDE w:val="0"/>
        <w:autoSpaceDN w:val="0"/>
        <w:adjustRightInd w:val="0"/>
        <w:ind w:firstLine="709"/>
        <w:contextualSpacing/>
        <w:jc w:val="both"/>
        <w:rPr>
          <w:color w:val="000000"/>
          <w:sz w:val="26"/>
          <w:szCs w:val="26"/>
        </w:rPr>
      </w:pPr>
    </w:p>
    <w:p w:rsidR="000F2F0F" w:rsidRPr="008226E1" w:rsidRDefault="000F2F0F" w:rsidP="00D04854">
      <w:pPr>
        <w:widowControl w:val="0"/>
        <w:autoSpaceDE w:val="0"/>
        <w:autoSpaceDN w:val="0"/>
        <w:adjustRightInd w:val="0"/>
        <w:ind w:firstLine="709"/>
        <w:contextualSpacing/>
        <w:jc w:val="both"/>
        <w:rPr>
          <w:color w:val="000000"/>
          <w:sz w:val="26"/>
          <w:szCs w:val="26"/>
        </w:rPr>
      </w:pPr>
    </w:p>
    <w:p w:rsidR="00A256E7" w:rsidRPr="008226E1" w:rsidRDefault="00A256E7" w:rsidP="00D04854">
      <w:pPr>
        <w:widowControl w:val="0"/>
        <w:autoSpaceDE w:val="0"/>
        <w:autoSpaceDN w:val="0"/>
        <w:adjustRightInd w:val="0"/>
        <w:ind w:firstLine="709"/>
        <w:contextualSpacing/>
        <w:jc w:val="both"/>
        <w:rPr>
          <w:color w:val="000000"/>
          <w:sz w:val="26"/>
          <w:szCs w:val="26"/>
        </w:rPr>
      </w:pPr>
    </w:p>
    <w:sectPr w:rsidR="00A256E7" w:rsidRPr="008226E1"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24" w:rsidRDefault="00712024">
      <w:r>
        <w:separator/>
      </w:r>
    </w:p>
  </w:endnote>
  <w:endnote w:type="continuationSeparator" w:id="0">
    <w:p w:rsidR="00712024" w:rsidRDefault="0071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671FC"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5EB7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proofErr w:type="spellStart"/>
    <w:r w:rsidR="00F6066D">
      <w:rPr>
        <w:sz w:val="20"/>
        <w:szCs w:val="20"/>
      </w:rPr>
      <w:t>Праймер</w:t>
    </w:r>
    <w:proofErr w:type="spellEnd"/>
    <w:r w:rsidR="00F6066D">
      <w:rPr>
        <w:sz w:val="20"/>
        <w:szCs w:val="20"/>
      </w:rPr>
      <w:t xml:space="preserve">, код ДК 021:2015 - 44830000-7 - Мастики, шпаклівки, замазки та розчинники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F172D">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F172D">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24" w:rsidRDefault="00712024">
      <w:r>
        <w:separator/>
      </w:r>
    </w:p>
  </w:footnote>
  <w:footnote w:type="continuationSeparator" w:id="0">
    <w:p w:rsidR="00712024" w:rsidRDefault="0071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671FC"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491D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9070" cy="289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8956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1F472336"/>
    <w:multiLevelType w:val="hybridMultilevel"/>
    <w:tmpl w:val="114E1E5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5"/>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4"/>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172D"/>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28F9"/>
    <w:rsid w:val="00166CD2"/>
    <w:rsid w:val="0017172B"/>
    <w:rsid w:val="001726A0"/>
    <w:rsid w:val="00172A86"/>
    <w:rsid w:val="00172AAE"/>
    <w:rsid w:val="001739AB"/>
    <w:rsid w:val="00174530"/>
    <w:rsid w:val="0017615C"/>
    <w:rsid w:val="00176BF1"/>
    <w:rsid w:val="00176FAC"/>
    <w:rsid w:val="00177987"/>
    <w:rsid w:val="0018022E"/>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084"/>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520E"/>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114"/>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494"/>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2024"/>
    <w:rsid w:val="00712FD2"/>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6E1"/>
    <w:rsid w:val="00822AF4"/>
    <w:rsid w:val="00823F19"/>
    <w:rsid w:val="008256A5"/>
    <w:rsid w:val="00825A6B"/>
    <w:rsid w:val="008262DA"/>
    <w:rsid w:val="00826A1C"/>
    <w:rsid w:val="00831597"/>
    <w:rsid w:val="00831FB5"/>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49A2"/>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0136"/>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9D6"/>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2C2F"/>
    <w:rsid w:val="00C13C47"/>
    <w:rsid w:val="00C16884"/>
    <w:rsid w:val="00C17EA6"/>
    <w:rsid w:val="00C217AC"/>
    <w:rsid w:val="00C21A15"/>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7FC"/>
    <w:rsid w:val="00CD0BDA"/>
    <w:rsid w:val="00CD599A"/>
    <w:rsid w:val="00CD66ED"/>
    <w:rsid w:val="00CE3454"/>
    <w:rsid w:val="00CE35A3"/>
    <w:rsid w:val="00CE35A8"/>
    <w:rsid w:val="00CE4B43"/>
    <w:rsid w:val="00CE66E0"/>
    <w:rsid w:val="00CF6A81"/>
    <w:rsid w:val="00CF7A0A"/>
    <w:rsid w:val="00CF7E37"/>
    <w:rsid w:val="00D00BFB"/>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09C7"/>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2ECB"/>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0C"/>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03E"/>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066D"/>
    <w:rsid w:val="00F61D2A"/>
    <w:rsid w:val="00F63F20"/>
    <w:rsid w:val="00F64391"/>
    <w:rsid w:val="00F657FF"/>
    <w:rsid w:val="00F65C29"/>
    <w:rsid w:val="00F668C3"/>
    <w:rsid w:val="00F66D39"/>
    <w:rsid w:val="00F671FC"/>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363"/>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4A485"/>
  <w15:chartTrackingRefBased/>
  <w15:docId w15:val="{48D9DA67-2140-404F-9534-85373A65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market.com.ua/ua/prudovoe-oborudovanie/gidroizolyaciya/aksessuary-dlya-soedineniya/praymer-quickprime-plus-378l.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rsad.com.ua/Firestone/praimer-quick-prime-plus-3-8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termart.ua/praymer-firestone-quickprime-plus-zhidkiy-fs048-3-78-l.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odaplus.com.ua/praimer_quick_%D1%80rime_plus_firestone_3_8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lysak@smartrain.u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6C20-1A0C-4017-9EEB-6420BD3F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2934</Words>
  <Characters>1673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26</cp:revision>
  <cp:lastPrinted>2021-11-17T09:02:00Z</cp:lastPrinted>
  <dcterms:created xsi:type="dcterms:W3CDTF">2023-01-24T11:01:00Z</dcterms:created>
  <dcterms:modified xsi:type="dcterms:W3CDTF">2023-01-25T15:15:00Z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