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D68E9" w:rsidP="006926A0">
            <w:pPr>
              <w:pStyle w:val="a3"/>
              <w:widowControl w:val="0"/>
              <w:rPr>
                <w:szCs w:val="17"/>
                <w:lang w:val="uk-UA"/>
              </w:rPr>
            </w:pPr>
            <w:r>
              <w:rPr>
                <w:noProof/>
                <w:lang w:val="ru-RU"/>
              </w:rPr>
              <w:drawing>
                <wp:inline distT="0" distB="0" distL="0" distR="0">
                  <wp:extent cx="144716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5715B8" w:rsidP="00644C52">
            <w:pPr>
              <w:widowControl w:val="0"/>
              <w:ind w:right="-11"/>
              <w:jc w:val="center"/>
              <w:rPr>
                <w:sz w:val="22"/>
                <w:szCs w:val="22"/>
                <w:lang w:val="uk-UA" w:eastAsia="uk-UA"/>
              </w:rPr>
            </w:pPr>
            <w:r w:rsidRPr="000C1F14">
              <w:rPr>
                <w:sz w:val="22"/>
                <w:szCs w:val="22"/>
                <w:lang w:val="uk-UA"/>
              </w:rPr>
              <w:t xml:space="preserve">24.01 </w:t>
            </w:r>
            <w:r w:rsidR="00BD6E95" w:rsidRPr="000C1F14">
              <w:rPr>
                <w:sz w:val="22"/>
                <w:szCs w:val="22"/>
                <w:lang w:val="uk-UA" w:eastAsia="uk-UA"/>
              </w:rPr>
              <w:t>(202</w:t>
            </w:r>
            <w:r w:rsidR="00644C52" w:rsidRPr="000C1F14">
              <w:rPr>
                <w:sz w:val="22"/>
                <w:szCs w:val="22"/>
                <w:lang w:val="uk-UA" w:eastAsia="uk-UA"/>
              </w:rPr>
              <w:t>2</w:t>
            </w:r>
            <w:r w:rsidR="00A76484" w:rsidRPr="000C1F14">
              <w:rPr>
                <w:sz w:val="22"/>
                <w:szCs w:val="22"/>
                <w:lang w:val="uk-UA" w:eastAsia="uk-UA"/>
              </w:rPr>
              <w:t>)</w:t>
            </w:r>
          </w:p>
        </w:tc>
        <w:tc>
          <w:tcPr>
            <w:tcW w:w="1527" w:type="pct"/>
          </w:tcPr>
          <w:p w:rsidR="00A76484" w:rsidRPr="007101A5" w:rsidRDefault="005715B8" w:rsidP="00A12478">
            <w:pPr>
              <w:widowControl w:val="0"/>
              <w:rPr>
                <w:bCs/>
                <w:sz w:val="22"/>
                <w:szCs w:val="22"/>
                <w:lang w:val="uk-UA"/>
              </w:rPr>
            </w:pPr>
            <w:r>
              <w:rPr>
                <w:b/>
                <w:sz w:val="22"/>
                <w:szCs w:val="22"/>
                <w:lang w:val="uk-UA"/>
              </w:rPr>
              <w:t xml:space="preserve">Навчання з питань охорони праці, </w:t>
            </w:r>
            <w:r w:rsidRPr="00680022">
              <w:rPr>
                <w:sz w:val="22"/>
                <w:szCs w:val="22"/>
                <w:lang w:val="uk-UA"/>
              </w:rPr>
              <w:t>код ДК 021:2015: 80340000-9 — Послуги у сфері спеціальної освіти</w:t>
            </w:r>
          </w:p>
        </w:tc>
        <w:tc>
          <w:tcPr>
            <w:tcW w:w="947" w:type="pct"/>
          </w:tcPr>
          <w:p w:rsidR="00A76484" w:rsidRPr="007101A5" w:rsidRDefault="005715B8" w:rsidP="002D4D30">
            <w:pPr>
              <w:widowControl w:val="0"/>
              <w:jc w:val="center"/>
              <w:rPr>
                <w:sz w:val="22"/>
                <w:szCs w:val="22"/>
                <w:lang w:val="uk-UA"/>
              </w:rPr>
            </w:pPr>
            <w:r w:rsidRPr="00D666BC">
              <w:rPr>
                <w:sz w:val="22"/>
                <w:szCs w:val="22"/>
                <w:lang w:val="uk-UA"/>
              </w:rPr>
              <w:t>58 161,60</w:t>
            </w:r>
            <w:r w:rsidR="00A76484" w:rsidRPr="007101A5">
              <w:rPr>
                <w:sz w:val="22"/>
                <w:szCs w:val="22"/>
                <w:lang w:val="uk-UA"/>
              </w:rPr>
              <w:t xml:space="preserve"> </w:t>
            </w:r>
          </w:p>
          <w:p w:rsidR="00A76484" w:rsidRPr="007101A5" w:rsidRDefault="00A76484" w:rsidP="002D4D30">
            <w:pPr>
              <w:widowControl w:val="0"/>
              <w:jc w:val="center"/>
              <w:rPr>
                <w:sz w:val="22"/>
                <w:szCs w:val="22"/>
                <w:lang w:val="uk-UA"/>
              </w:rPr>
            </w:pPr>
            <w:r w:rsidRPr="007101A5">
              <w:rPr>
                <w:sz w:val="22"/>
                <w:szCs w:val="22"/>
                <w:lang w:val="uk-UA"/>
              </w:rPr>
              <w:t>грн. з ПДВ</w:t>
            </w:r>
          </w:p>
        </w:tc>
        <w:tc>
          <w:tcPr>
            <w:tcW w:w="1102" w:type="pct"/>
          </w:tcPr>
          <w:p w:rsidR="00A76484" w:rsidRPr="00D666BC" w:rsidRDefault="00D666BC" w:rsidP="002D4D30">
            <w:pPr>
              <w:widowControl w:val="0"/>
              <w:jc w:val="center"/>
              <w:rPr>
                <w:sz w:val="22"/>
                <w:szCs w:val="22"/>
                <w:lang w:val="uk-UA"/>
              </w:rPr>
            </w:pPr>
            <w:r w:rsidRPr="00D666BC">
              <w:rPr>
                <w:sz w:val="22"/>
                <w:szCs w:val="22"/>
                <w:lang w:val="uk-UA"/>
              </w:rPr>
              <w:t>48 468,00</w:t>
            </w:r>
          </w:p>
          <w:p w:rsidR="00A76484" w:rsidRPr="007101A5" w:rsidRDefault="00A76484" w:rsidP="002D4D30">
            <w:pPr>
              <w:widowControl w:val="0"/>
              <w:jc w:val="center"/>
              <w:rPr>
                <w:sz w:val="22"/>
                <w:szCs w:val="22"/>
                <w:lang w:val="uk-UA"/>
              </w:rPr>
            </w:pPr>
            <w:r w:rsidRPr="007101A5">
              <w:rPr>
                <w:sz w:val="22"/>
                <w:szCs w:val="22"/>
                <w:lang w:val="uk-UA"/>
              </w:rPr>
              <w:t xml:space="preserve">грн. без ПДВ </w:t>
            </w:r>
          </w:p>
        </w:tc>
        <w:tc>
          <w:tcPr>
            <w:tcW w:w="936" w:type="pct"/>
          </w:tcPr>
          <w:p w:rsidR="00A76484" w:rsidRPr="007101A5" w:rsidRDefault="00603037" w:rsidP="002D4D30">
            <w:pPr>
              <w:widowControl w:val="0"/>
              <w:jc w:val="center"/>
              <w:rPr>
                <w:color w:val="0000FF"/>
                <w:sz w:val="22"/>
                <w:szCs w:val="22"/>
                <w:lang w:val="uk-UA"/>
              </w:rPr>
            </w:pPr>
            <w:bookmarkStart w:id="0" w:name="_GoBack"/>
            <w:r w:rsidRPr="00E52DFC">
              <w:rPr>
                <w:sz w:val="22"/>
                <w:szCs w:val="22"/>
                <w:lang w:val="uk-UA"/>
              </w:rPr>
              <w:t>UA-2022-12-26-018405-a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0C1F14" w:rsidRPr="000C1F14"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C1F14" w:rsidRPr="000C1F14" w:rsidRDefault="000C1F14" w:rsidP="000C1F14">
            <w:pPr>
              <w:rPr>
                <w:sz w:val="22"/>
                <w:szCs w:val="22"/>
                <w:lang w:val="uk-UA"/>
              </w:rPr>
            </w:pPr>
            <w:r w:rsidRPr="000C1F14">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C1F14" w:rsidRPr="000C1F14" w:rsidRDefault="000C1F14" w:rsidP="000C1F14">
            <w:pPr>
              <w:rPr>
                <w:sz w:val="22"/>
                <w:szCs w:val="22"/>
                <w:lang w:val="uk-UA"/>
              </w:rPr>
            </w:pPr>
            <w:r w:rsidRPr="000C1F14">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C1F14" w:rsidRPr="000C1F14" w:rsidRDefault="000C1F14" w:rsidP="000C1F14">
            <w:pPr>
              <w:widowControl w:val="0"/>
              <w:jc w:val="both"/>
              <w:rPr>
                <w:sz w:val="22"/>
                <w:szCs w:val="22"/>
              </w:rPr>
            </w:pPr>
            <w:proofErr w:type="spellStart"/>
            <w:r w:rsidRPr="000C1F14">
              <w:rPr>
                <w:b/>
                <w:i/>
                <w:sz w:val="22"/>
                <w:szCs w:val="22"/>
              </w:rPr>
              <w:t>Визначення</w:t>
            </w:r>
            <w:proofErr w:type="spellEnd"/>
            <w:r w:rsidRPr="000C1F14">
              <w:rPr>
                <w:b/>
                <w:i/>
                <w:sz w:val="22"/>
                <w:szCs w:val="22"/>
              </w:rPr>
              <w:t xml:space="preserve"> потреби в </w:t>
            </w:r>
            <w:proofErr w:type="spellStart"/>
            <w:r w:rsidRPr="000C1F14">
              <w:rPr>
                <w:b/>
                <w:i/>
                <w:sz w:val="22"/>
                <w:szCs w:val="22"/>
              </w:rPr>
              <w:t>закупівлі</w:t>
            </w:r>
            <w:proofErr w:type="spellEnd"/>
            <w:r w:rsidRPr="000C1F14">
              <w:rPr>
                <w:b/>
                <w:i/>
                <w:sz w:val="22"/>
                <w:szCs w:val="22"/>
              </w:rPr>
              <w:t>:</w:t>
            </w:r>
            <w:r w:rsidRPr="000C1F14">
              <w:rPr>
                <w:sz w:val="22"/>
                <w:szCs w:val="22"/>
              </w:rPr>
              <w:t xml:space="preserve"> </w:t>
            </w:r>
            <w:proofErr w:type="spellStart"/>
            <w:r w:rsidRPr="000C1F14">
              <w:rPr>
                <w:sz w:val="22"/>
                <w:szCs w:val="22"/>
              </w:rPr>
              <w:t>Необхідність</w:t>
            </w:r>
            <w:proofErr w:type="spellEnd"/>
            <w:r w:rsidRPr="000C1F14">
              <w:rPr>
                <w:sz w:val="22"/>
                <w:szCs w:val="22"/>
              </w:rPr>
              <w:t xml:space="preserve"> </w:t>
            </w:r>
            <w:proofErr w:type="spellStart"/>
            <w:r w:rsidRPr="000C1F14">
              <w:rPr>
                <w:sz w:val="22"/>
                <w:szCs w:val="22"/>
              </w:rPr>
              <w:t>закупівлі</w:t>
            </w:r>
            <w:proofErr w:type="spellEnd"/>
            <w:r w:rsidRPr="000C1F14">
              <w:rPr>
                <w:sz w:val="22"/>
                <w:szCs w:val="22"/>
              </w:rPr>
              <w:t xml:space="preserve"> </w:t>
            </w:r>
            <w:proofErr w:type="spellStart"/>
            <w:r w:rsidRPr="000C1F14">
              <w:rPr>
                <w:sz w:val="22"/>
                <w:szCs w:val="22"/>
              </w:rPr>
              <w:t>послуги</w:t>
            </w:r>
            <w:proofErr w:type="spellEnd"/>
            <w:r w:rsidRPr="000C1F14">
              <w:rPr>
                <w:sz w:val="22"/>
                <w:szCs w:val="22"/>
              </w:rPr>
              <w:t xml:space="preserve"> </w:t>
            </w:r>
            <w:proofErr w:type="spellStart"/>
            <w:r w:rsidRPr="000C1F14">
              <w:rPr>
                <w:sz w:val="22"/>
                <w:szCs w:val="22"/>
              </w:rPr>
              <w:t>зумовлена</w:t>
            </w:r>
            <w:proofErr w:type="spellEnd"/>
            <w:r w:rsidRPr="000C1F14">
              <w:rPr>
                <w:sz w:val="22"/>
                <w:szCs w:val="22"/>
              </w:rPr>
              <w:t xml:space="preserve"> </w:t>
            </w:r>
            <w:proofErr w:type="spellStart"/>
            <w:r w:rsidRPr="000C1F14">
              <w:rPr>
                <w:sz w:val="22"/>
                <w:szCs w:val="22"/>
              </w:rPr>
              <w:t>вимогами</w:t>
            </w:r>
            <w:proofErr w:type="spellEnd"/>
            <w:r w:rsidRPr="000C1F14">
              <w:rPr>
                <w:sz w:val="22"/>
                <w:szCs w:val="22"/>
              </w:rPr>
              <w:t xml:space="preserve"> </w:t>
            </w:r>
            <w:proofErr w:type="spellStart"/>
            <w:r w:rsidRPr="000C1F14">
              <w:rPr>
                <w:sz w:val="22"/>
                <w:szCs w:val="22"/>
              </w:rPr>
              <w:t>діючого</w:t>
            </w:r>
            <w:proofErr w:type="spellEnd"/>
            <w:r w:rsidRPr="000C1F14">
              <w:rPr>
                <w:sz w:val="22"/>
                <w:szCs w:val="22"/>
              </w:rPr>
              <w:t xml:space="preserve"> </w:t>
            </w:r>
            <w:proofErr w:type="spellStart"/>
            <w:r w:rsidRPr="000C1F14">
              <w:rPr>
                <w:sz w:val="22"/>
                <w:szCs w:val="22"/>
              </w:rPr>
              <w:t>законодавства</w:t>
            </w:r>
            <w:proofErr w:type="spellEnd"/>
            <w:r w:rsidRPr="000C1F14">
              <w:rPr>
                <w:sz w:val="22"/>
                <w:szCs w:val="22"/>
              </w:rPr>
              <w:t xml:space="preserve">, </w:t>
            </w:r>
            <w:proofErr w:type="spellStart"/>
            <w:r w:rsidRPr="000C1F14">
              <w:rPr>
                <w:sz w:val="22"/>
                <w:szCs w:val="22"/>
              </w:rPr>
              <w:t>зокрема</w:t>
            </w:r>
            <w:proofErr w:type="spellEnd"/>
            <w:r w:rsidRPr="000C1F14">
              <w:rPr>
                <w:i/>
                <w:sz w:val="22"/>
                <w:szCs w:val="22"/>
              </w:rPr>
              <w:t xml:space="preserve"> </w:t>
            </w:r>
            <w:r w:rsidRPr="000C1F14">
              <w:rPr>
                <w:sz w:val="22"/>
                <w:szCs w:val="22"/>
              </w:rPr>
              <w:t xml:space="preserve">ст. 18 Закону </w:t>
            </w:r>
            <w:proofErr w:type="spellStart"/>
            <w:r w:rsidRPr="000C1F14">
              <w:rPr>
                <w:sz w:val="22"/>
                <w:szCs w:val="22"/>
              </w:rPr>
              <w:t>України</w:t>
            </w:r>
            <w:proofErr w:type="spellEnd"/>
            <w:r w:rsidRPr="000C1F14">
              <w:rPr>
                <w:sz w:val="22"/>
                <w:szCs w:val="22"/>
              </w:rPr>
              <w:t xml:space="preserve"> «Про </w:t>
            </w:r>
            <w:proofErr w:type="spellStart"/>
            <w:r w:rsidRPr="000C1F14">
              <w:rPr>
                <w:sz w:val="22"/>
                <w:szCs w:val="22"/>
              </w:rPr>
              <w:t>охорону</w:t>
            </w:r>
            <w:proofErr w:type="spellEnd"/>
            <w:r w:rsidRPr="000C1F14">
              <w:rPr>
                <w:sz w:val="22"/>
                <w:szCs w:val="22"/>
              </w:rPr>
              <w:t xml:space="preserve"> </w:t>
            </w:r>
            <w:proofErr w:type="spellStart"/>
            <w:r w:rsidRPr="000C1F14">
              <w:rPr>
                <w:sz w:val="22"/>
                <w:szCs w:val="22"/>
              </w:rPr>
              <w:t>праці</w:t>
            </w:r>
            <w:proofErr w:type="spellEnd"/>
            <w:r w:rsidRPr="000C1F14">
              <w:rPr>
                <w:sz w:val="22"/>
                <w:szCs w:val="22"/>
              </w:rPr>
              <w:t xml:space="preserve">» та п. 5.2 «Типового </w:t>
            </w:r>
            <w:proofErr w:type="spellStart"/>
            <w:r w:rsidRPr="000C1F14">
              <w:rPr>
                <w:sz w:val="22"/>
                <w:szCs w:val="22"/>
              </w:rPr>
              <w:t>положення</w:t>
            </w:r>
            <w:proofErr w:type="spellEnd"/>
            <w:r w:rsidRPr="000C1F14">
              <w:rPr>
                <w:sz w:val="22"/>
                <w:szCs w:val="22"/>
              </w:rPr>
              <w:t xml:space="preserve"> про порядок </w:t>
            </w:r>
            <w:proofErr w:type="spellStart"/>
            <w:r w:rsidRPr="000C1F14">
              <w:rPr>
                <w:sz w:val="22"/>
                <w:szCs w:val="22"/>
              </w:rPr>
              <w:t>проведення</w:t>
            </w:r>
            <w:proofErr w:type="spellEnd"/>
            <w:r w:rsidRPr="000C1F14">
              <w:rPr>
                <w:sz w:val="22"/>
                <w:szCs w:val="22"/>
              </w:rPr>
              <w:t xml:space="preserve"> </w:t>
            </w:r>
            <w:proofErr w:type="spellStart"/>
            <w:r w:rsidRPr="000C1F14">
              <w:rPr>
                <w:sz w:val="22"/>
                <w:szCs w:val="22"/>
              </w:rPr>
              <w:t>навчання</w:t>
            </w:r>
            <w:proofErr w:type="spellEnd"/>
            <w:r w:rsidRPr="000C1F14">
              <w:rPr>
                <w:sz w:val="22"/>
                <w:szCs w:val="22"/>
              </w:rPr>
              <w:t xml:space="preserve"> і </w:t>
            </w:r>
            <w:proofErr w:type="spellStart"/>
            <w:r w:rsidRPr="000C1F14">
              <w:rPr>
                <w:sz w:val="22"/>
                <w:szCs w:val="22"/>
              </w:rPr>
              <w:t>перевірки</w:t>
            </w:r>
            <w:proofErr w:type="spellEnd"/>
            <w:r w:rsidRPr="000C1F14">
              <w:rPr>
                <w:sz w:val="22"/>
                <w:szCs w:val="22"/>
              </w:rPr>
              <w:t xml:space="preserve"> </w:t>
            </w:r>
            <w:proofErr w:type="spellStart"/>
            <w:r w:rsidRPr="000C1F14">
              <w:rPr>
                <w:sz w:val="22"/>
                <w:szCs w:val="22"/>
              </w:rPr>
              <w:t>знань</w:t>
            </w:r>
            <w:proofErr w:type="spellEnd"/>
            <w:r w:rsidRPr="000C1F14">
              <w:rPr>
                <w:sz w:val="22"/>
                <w:szCs w:val="22"/>
              </w:rPr>
              <w:t xml:space="preserve"> з </w:t>
            </w:r>
            <w:proofErr w:type="spellStart"/>
            <w:r w:rsidRPr="000C1F14">
              <w:rPr>
                <w:sz w:val="22"/>
                <w:szCs w:val="22"/>
              </w:rPr>
              <w:t>питань</w:t>
            </w:r>
            <w:proofErr w:type="spellEnd"/>
            <w:r w:rsidRPr="000C1F14">
              <w:rPr>
                <w:sz w:val="22"/>
                <w:szCs w:val="22"/>
              </w:rPr>
              <w:t xml:space="preserve"> </w:t>
            </w:r>
            <w:proofErr w:type="spellStart"/>
            <w:r w:rsidRPr="000C1F14">
              <w:rPr>
                <w:sz w:val="22"/>
                <w:szCs w:val="22"/>
              </w:rPr>
              <w:t>охорони</w:t>
            </w:r>
            <w:proofErr w:type="spellEnd"/>
            <w:r w:rsidRPr="000C1F14">
              <w:rPr>
                <w:sz w:val="22"/>
                <w:szCs w:val="22"/>
              </w:rPr>
              <w:t xml:space="preserve"> </w:t>
            </w:r>
            <w:proofErr w:type="spellStart"/>
            <w:r w:rsidRPr="000C1F14">
              <w:rPr>
                <w:sz w:val="22"/>
                <w:szCs w:val="22"/>
              </w:rPr>
              <w:t>праці</w:t>
            </w:r>
            <w:proofErr w:type="spellEnd"/>
            <w:r w:rsidRPr="000C1F14">
              <w:rPr>
                <w:sz w:val="22"/>
                <w:szCs w:val="22"/>
              </w:rPr>
              <w:t>» НПАОП 0.00-4.12-05 (</w:t>
            </w:r>
            <w:proofErr w:type="spellStart"/>
            <w:r w:rsidRPr="000C1F14">
              <w:rPr>
                <w:sz w:val="22"/>
                <w:szCs w:val="22"/>
              </w:rPr>
              <w:t>зі</w:t>
            </w:r>
            <w:proofErr w:type="spellEnd"/>
            <w:r w:rsidRPr="000C1F14">
              <w:rPr>
                <w:sz w:val="22"/>
                <w:szCs w:val="22"/>
              </w:rPr>
              <w:t xml:space="preserve"> </w:t>
            </w:r>
            <w:proofErr w:type="spellStart"/>
            <w:r w:rsidRPr="000C1F14">
              <w:rPr>
                <w:sz w:val="22"/>
                <w:szCs w:val="22"/>
              </w:rPr>
              <w:t>змінами</w:t>
            </w:r>
            <w:proofErr w:type="spellEnd"/>
            <w:r w:rsidRPr="000C1F14">
              <w:rPr>
                <w:sz w:val="22"/>
                <w:szCs w:val="22"/>
              </w:rPr>
              <w:t>)</w:t>
            </w:r>
          </w:p>
          <w:p w:rsidR="000C1F14" w:rsidRPr="000C1F14" w:rsidRDefault="000C1F14" w:rsidP="000C1F14">
            <w:pPr>
              <w:widowControl w:val="0"/>
              <w:jc w:val="both"/>
              <w:rPr>
                <w:b/>
                <w:i/>
                <w:sz w:val="22"/>
                <w:szCs w:val="22"/>
              </w:rPr>
            </w:pPr>
            <w:proofErr w:type="spellStart"/>
            <w:r w:rsidRPr="000C1F14">
              <w:rPr>
                <w:b/>
                <w:i/>
                <w:sz w:val="22"/>
                <w:szCs w:val="22"/>
              </w:rPr>
              <w:t>Обґрунтування</w:t>
            </w:r>
            <w:proofErr w:type="spellEnd"/>
            <w:r w:rsidRPr="000C1F14">
              <w:rPr>
                <w:b/>
                <w:i/>
                <w:sz w:val="22"/>
                <w:szCs w:val="22"/>
              </w:rPr>
              <w:t xml:space="preserve"> </w:t>
            </w:r>
            <w:proofErr w:type="spellStart"/>
            <w:r w:rsidRPr="000C1F14">
              <w:rPr>
                <w:b/>
                <w:i/>
                <w:sz w:val="22"/>
                <w:szCs w:val="22"/>
              </w:rPr>
              <w:t>технічних</w:t>
            </w:r>
            <w:proofErr w:type="spellEnd"/>
            <w:r w:rsidRPr="000C1F14">
              <w:rPr>
                <w:b/>
                <w:i/>
                <w:sz w:val="22"/>
                <w:szCs w:val="22"/>
              </w:rPr>
              <w:t xml:space="preserve"> та </w:t>
            </w:r>
            <w:proofErr w:type="spellStart"/>
            <w:r w:rsidRPr="000C1F14">
              <w:rPr>
                <w:b/>
                <w:i/>
                <w:sz w:val="22"/>
                <w:szCs w:val="22"/>
              </w:rPr>
              <w:t>якісних</w:t>
            </w:r>
            <w:proofErr w:type="spellEnd"/>
            <w:r w:rsidRPr="000C1F14">
              <w:rPr>
                <w:b/>
                <w:i/>
                <w:sz w:val="22"/>
                <w:szCs w:val="22"/>
              </w:rPr>
              <w:t xml:space="preserve"> характеристик предмета </w:t>
            </w:r>
            <w:proofErr w:type="spellStart"/>
            <w:r w:rsidRPr="000C1F14">
              <w:rPr>
                <w:b/>
                <w:i/>
                <w:sz w:val="22"/>
                <w:szCs w:val="22"/>
              </w:rPr>
              <w:t>закупівлі</w:t>
            </w:r>
            <w:proofErr w:type="spellEnd"/>
            <w:r w:rsidRPr="000C1F14">
              <w:rPr>
                <w:b/>
                <w:i/>
                <w:sz w:val="22"/>
                <w:szCs w:val="22"/>
              </w:rPr>
              <w:t>:</w:t>
            </w:r>
          </w:p>
          <w:p w:rsidR="000C1F14" w:rsidRPr="000C1F14" w:rsidRDefault="000C1F14" w:rsidP="000C1F14">
            <w:pPr>
              <w:widowControl w:val="0"/>
              <w:jc w:val="both"/>
              <w:rPr>
                <w:b/>
                <w:i/>
                <w:sz w:val="22"/>
                <w:szCs w:val="22"/>
              </w:rPr>
            </w:pPr>
            <w:proofErr w:type="spellStart"/>
            <w:r w:rsidRPr="000C1F14">
              <w:rPr>
                <w:sz w:val="22"/>
                <w:szCs w:val="22"/>
              </w:rPr>
              <w:t>Якісні</w:t>
            </w:r>
            <w:proofErr w:type="spellEnd"/>
            <w:r w:rsidRPr="000C1F14">
              <w:rPr>
                <w:sz w:val="22"/>
                <w:szCs w:val="22"/>
              </w:rPr>
              <w:t xml:space="preserve"> та </w:t>
            </w:r>
            <w:proofErr w:type="spellStart"/>
            <w:r w:rsidRPr="000C1F14">
              <w:rPr>
                <w:sz w:val="22"/>
                <w:szCs w:val="22"/>
              </w:rPr>
              <w:t>технічні</w:t>
            </w:r>
            <w:proofErr w:type="spellEnd"/>
            <w:r w:rsidRPr="000C1F14">
              <w:rPr>
                <w:sz w:val="22"/>
                <w:szCs w:val="22"/>
              </w:rPr>
              <w:t xml:space="preserve"> характеристики предмета </w:t>
            </w:r>
            <w:proofErr w:type="spellStart"/>
            <w:r w:rsidRPr="000C1F14">
              <w:rPr>
                <w:sz w:val="22"/>
                <w:szCs w:val="22"/>
              </w:rPr>
              <w:t>закупівлі</w:t>
            </w:r>
            <w:proofErr w:type="spellEnd"/>
            <w:r w:rsidRPr="000C1F14">
              <w:rPr>
                <w:sz w:val="22"/>
                <w:szCs w:val="22"/>
              </w:rPr>
              <w:t xml:space="preserve"> </w:t>
            </w:r>
            <w:proofErr w:type="spellStart"/>
            <w:r w:rsidRPr="000C1F14">
              <w:rPr>
                <w:sz w:val="22"/>
                <w:szCs w:val="22"/>
              </w:rPr>
              <w:t>визначені</w:t>
            </w:r>
            <w:proofErr w:type="spellEnd"/>
            <w:r w:rsidRPr="000C1F14">
              <w:rPr>
                <w:sz w:val="22"/>
                <w:szCs w:val="22"/>
              </w:rPr>
              <w:t xml:space="preserve"> з </w:t>
            </w:r>
            <w:proofErr w:type="spellStart"/>
            <w:r w:rsidRPr="000C1F14">
              <w:rPr>
                <w:sz w:val="22"/>
                <w:szCs w:val="22"/>
              </w:rPr>
              <w:t>урахуванням</w:t>
            </w:r>
            <w:proofErr w:type="spellEnd"/>
            <w:r w:rsidRPr="000C1F14">
              <w:rPr>
                <w:sz w:val="22"/>
                <w:szCs w:val="22"/>
              </w:rPr>
              <w:t xml:space="preserve"> </w:t>
            </w:r>
            <w:proofErr w:type="spellStart"/>
            <w:r w:rsidRPr="000C1F14">
              <w:rPr>
                <w:sz w:val="22"/>
                <w:szCs w:val="22"/>
              </w:rPr>
              <w:t>реальних</w:t>
            </w:r>
            <w:proofErr w:type="spellEnd"/>
            <w:r w:rsidRPr="000C1F14">
              <w:rPr>
                <w:sz w:val="22"/>
                <w:szCs w:val="22"/>
              </w:rPr>
              <w:t xml:space="preserve"> потреб </w:t>
            </w:r>
            <w:proofErr w:type="spellStart"/>
            <w:r w:rsidRPr="000C1F14">
              <w:rPr>
                <w:sz w:val="22"/>
                <w:szCs w:val="22"/>
              </w:rPr>
              <w:t>підприємства</w:t>
            </w:r>
            <w:proofErr w:type="spellEnd"/>
          </w:p>
        </w:tc>
      </w:tr>
      <w:tr w:rsidR="000C1F14" w:rsidRPr="000C1F14"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C1F14" w:rsidRPr="000C1F14" w:rsidRDefault="000C1F14" w:rsidP="000C1F14">
            <w:pPr>
              <w:rPr>
                <w:bCs/>
                <w:sz w:val="22"/>
                <w:szCs w:val="22"/>
                <w:lang w:val="uk-UA"/>
              </w:rPr>
            </w:pPr>
            <w:r w:rsidRPr="000C1F14">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C1F14" w:rsidRPr="000C1F14" w:rsidRDefault="000C1F14" w:rsidP="000C1F14">
            <w:pPr>
              <w:rPr>
                <w:sz w:val="22"/>
                <w:szCs w:val="22"/>
                <w:lang w:val="uk-UA"/>
              </w:rPr>
            </w:pPr>
            <w:r w:rsidRPr="000C1F14">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C1F14" w:rsidRPr="000C1F14" w:rsidRDefault="000C1F14" w:rsidP="000C1F14">
            <w:pPr>
              <w:widowControl w:val="0"/>
              <w:ind w:firstLine="368"/>
              <w:jc w:val="both"/>
              <w:rPr>
                <w:sz w:val="22"/>
                <w:szCs w:val="22"/>
                <w:lang w:val="uk-UA"/>
              </w:rPr>
            </w:pPr>
            <w:r w:rsidRPr="000C1F14">
              <w:rPr>
                <w:b/>
                <w:i/>
                <w:sz w:val="22"/>
                <w:szCs w:val="22"/>
                <w:lang w:val="uk-UA"/>
              </w:rPr>
              <w:t>Обґрунтування очікуваної вартості предмета закупівлі:</w:t>
            </w:r>
            <w:r w:rsidRPr="000C1F14">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C1F14">
              <w:rPr>
                <w:sz w:val="22"/>
                <w:szCs w:val="22"/>
                <w:lang w:val="uk-UA"/>
              </w:rPr>
              <w:t>закупівель</w:t>
            </w:r>
            <w:proofErr w:type="spellEnd"/>
            <w:r w:rsidRPr="000C1F14">
              <w:rPr>
                <w:sz w:val="22"/>
                <w:szCs w:val="22"/>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0C1F14" w:rsidRPr="000C1F14" w:rsidRDefault="000C1F14" w:rsidP="000C1F14">
            <w:pPr>
              <w:widowControl w:val="0"/>
              <w:ind w:firstLine="368"/>
              <w:jc w:val="both"/>
              <w:rPr>
                <w:sz w:val="22"/>
                <w:szCs w:val="22"/>
              </w:rPr>
            </w:pPr>
            <w:proofErr w:type="spellStart"/>
            <w:r w:rsidRPr="000C1F14">
              <w:rPr>
                <w:sz w:val="22"/>
                <w:szCs w:val="22"/>
              </w:rPr>
              <w:t>Розрахунок</w:t>
            </w:r>
            <w:proofErr w:type="spellEnd"/>
            <w:r w:rsidRPr="000C1F14">
              <w:rPr>
                <w:sz w:val="22"/>
                <w:szCs w:val="22"/>
              </w:rPr>
              <w:t xml:space="preserve"> </w:t>
            </w:r>
            <w:proofErr w:type="spellStart"/>
            <w:r w:rsidRPr="000C1F14">
              <w:rPr>
                <w:sz w:val="22"/>
                <w:szCs w:val="22"/>
              </w:rPr>
              <w:t>очікуваної</w:t>
            </w:r>
            <w:proofErr w:type="spellEnd"/>
            <w:r w:rsidRPr="000C1F14">
              <w:rPr>
                <w:sz w:val="22"/>
                <w:szCs w:val="22"/>
              </w:rPr>
              <w:t xml:space="preserve"> </w:t>
            </w:r>
            <w:proofErr w:type="spellStart"/>
            <w:r w:rsidRPr="000C1F14">
              <w:rPr>
                <w:sz w:val="22"/>
                <w:szCs w:val="22"/>
              </w:rPr>
              <w:t>вартості</w:t>
            </w:r>
            <w:proofErr w:type="spellEnd"/>
            <w:r w:rsidRPr="000C1F14">
              <w:rPr>
                <w:sz w:val="22"/>
                <w:szCs w:val="22"/>
              </w:rPr>
              <w:t xml:space="preserve"> предмета </w:t>
            </w:r>
            <w:proofErr w:type="spellStart"/>
            <w:r w:rsidRPr="000C1F14">
              <w:rPr>
                <w:sz w:val="22"/>
                <w:szCs w:val="22"/>
              </w:rPr>
              <w:t>закупівлі</w:t>
            </w:r>
            <w:proofErr w:type="spellEnd"/>
            <w:r w:rsidRPr="000C1F14">
              <w:rPr>
                <w:sz w:val="22"/>
                <w:szCs w:val="22"/>
              </w:rPr>
              <w:t xml:space="preserve"> </w:t>
            </w:r>
            <w:proofErr w:type="spellStart"/>
            <w:r w:rsidRPr="000C1F14">
              <w:rPr>
                <w:sz w:val="22"/>
                <w:szCs w:val="22"/>
              </w:rPr>
              <w:t>здійснено</w:t>
            </w:r>
            <w:proofErr w:type="spellEnd"/>
            <w:r w:rsidRPr="000C1F14">
              <w:rPr>
                <w:sz w:val="22"/>
                <w:szCs w:val="22"/>
              </w:rPr>
              <w:t xml:space="preserve"> </w:t>
            </w:r>
            <w:proofErr w:type="spellStart"/>
            <w:r w:rsidRPr="000C1F14">
              <w:rPr>
                <w:sz w:val="22"/>
                <w:szCs w:val="22"/>
              </w:rPr>
              <w:t>відповідно</w:t>
            </w:r>
            <w:proofErr w:type="spellEnd"/>
            <w:r w:rsidRPr="000C1F14">
              <w:rPr>
                <w:sz w:val="22"/>
                <w:szCs w:val="22"/>
              </w:rPr>
              <w:t xml:space="preserve"> до </w:t>
            </w:r>
            <w:proofErr w:type="spellStart"/>
            <w:r w:rsidRPr="000C1F14">
              <w:rPr>
                <w:sz w:val="22"/>
                <w:szCs w:val="22"/>
              </w:rPr>
              <w:t>Положення</w:t>
            </w:r>
            <w:proofErr w:type="spellEnd"/>
            <w:r w:rsidRPr="000C1F14">
              <w:rPr>
                <w:sz w:val="22"/>
                <w:szCs w:val="22"/>
              </w:rPr>
              <w:t xml:space="preserve"> «Про порядок </w:t>
            </w:r>
            <w:proofErr w:type="spellStart"/>
            <w:r w:rsidRPr="000C1F14">
              <w:rPr>
                <w:sz w:val="22"/>
                <w:szCs w:val="22"/>
              </w:rPr>
              <w:t>визначення</w:t>
            </w:r>
            <w:proofErr w:type="spellEnd"/>
            <w:r w:rsidRPr="000C1F14">
              <w:rPr>
                <w:sz w:val="22"/>
                <w:szCs w:val="22"/>
              </w:rPr>
              <w:t xml:space="preserve"> </w:t>
            </w:r>
            <w:proofErr w:type="spellStart"/>
            <w:r w:rsidRPr="000C1F14">
              <w:rPr>
                <w:sz w:val="22"/>
                <w:szCs w:val="22"/>
              </w:rPr>
              <w:t>очікуваної</w:t>
            </w:r>
            <w:proofErr w:type="spellEnd"/>
            <w:r w:rsidRPr="000C1F14">
              <w:rPr>
                <w:sz w:val="22"/>
                <w:szCs w:val="22"/>
              </w:rPr>
              <w:t xml:space="preserve"> </w:t>
            </w:r>
            <w:proofErr w:type="spellStart"/>
            <w:r w:rsidRPr="000C1F14">
              <w:rPr>
                <w:sz w:val="22"/>
                <w:szCs w:val="22"/>
              </w:rPr>
              <w:t>вартості</w:t>
            </w:r>
            <w:proofErr w:type="spellEnd"/>
            <w:r w:rsidRPr="000C1F14">
              <w:rPr>
                <w:sz w:val="22"/>
                <w:szCs w:val="22"/>
              </w:rPr>
              <w:t xml:space="preserve"> предмета </w:t>
            </w:r>
            <w:proofErr w:type="spellStart"/>
            <w:r w:rsidRPr="000C1F14">
              <w:rPr>
                <w:sz w:val="22"/>
                <w:szCs w:val="22"/>
              </w:rPr>
              <w:t>закупівлі</w:t>
            </w:r>
            <w:proofErr w:type="spellEnd"/>
            <w:r w:rsidRPr="000C1F14">
              <w:rPr>
                <w:sz w:val="22"/>
                <w:szCs w:val="22"/>
              </w:rPr>
              <w:t xml:space="preserve">» </w:t>
            </w:r>
            <w:proofErr w:type="spellStart"/>
            <w:r w:rsidRPr="000C1F14">
              <w:rPr>
                <w:sz w:val="22"/>
                <w:szCs w:val="22"/>
              </w:rPr>
              <w:t>від</w:t>
            </w:r>
            <w:proofErr w:type="spellEnd"/>
            <w:r w:rsidRPr="000C1F14">
              <w:rPr>
                <w:sz w:val="22"/>
                <w:szCs w:val="22"/>
              </w:rPr>
              <w:t xml:space="preserve"> 17.05.2022 №50-06-1.</w:t>
            </w:r>
          </w:p>
          <w:p w:rsidR="000C1F14" w:rsidRPr="000C1F14" w:rsidRDefault="000C1F14" w:rsidP="000C1F14">
            <w:pPr>
              <w:widowControl w:val="0"/>
              <w:ind w:firstLine="368"/>
              <w:jc w:val="both"/>
              <w:rPr>
                <w:color w:val="000000" w:themeColor="text1"/>
                <w:sz w:val="22"/>
                <w:szCs w:val="22"/>
              </w:rPr>
            </w:pPr>
            <w:r w:rsidRPr="000C1F14">
              <w:rPr>
                <w:i/>
                <w:color w:val="000000" w:themeColor="text1"/>
                <w:sz w:val="22"/>
                <w:szCs w:val="22"/>
              </w:rPr>
              <w:t xml:space="preserve">При </w:t>
            </w:r>
            <w:proofErr w:type="spellStart"/>
            <w:r w:rsidRPr="000C1F14">
              <w:rPr>
                <w:i/>
                <w:color w:val="000000" w:themeColor="text1"/>
                <w:sz w:val="22"/>
                <w:szCs w:val="22"/>
              </w:rPr>
              <w:t>визначенні</w:t>
            </w:r>
            <w:proofErr w:type="spellEnd"/>
            <w:r w:rsidRPr="000C1F14">
              <w:rPr>
                <w:i/>
                <w:color w:val="000000" w:themeColor="text1"/>
                <w:sz w:val="22"/>
                <w:szCs w:val="22"/>
              </w:rPr>
              <w:t xml:space="preserve"> </w:t>
            </w:r>
            <w:proofErr w:type="spellStart"/>
            <w:r w:rsidRPr="000C1F14">
              <w:rPr>
                <w:i/>
                <w:color w:val="000000" w:themeColor="text1"/>
                <w:sz w:val="22"/>
                <w:szCs w:val="22"/>
              </w:rPr>
              <w:t>очікуваної</w:t>
            </w:r>
            <w:proofErr w:type="spellEnd"/>
            <w:r w:rsidRPr="000C1F14">
              <w:rPr>
                <w:i/>
                <w:color w:val="000000" w:themeColor="text1"/>
                <w:sz w:val="22"/>
                <w:szCs w:val="22"/>
              </w:rPr>
              <w:t xml:space="preserve"> </w:t>
            </w:r>
            <w:proofErr w:type="spellStart"/>
            <w:r w:rsidRPr="000C1F14">
              <w:rPr>
                <w:i/>
                <w:color w:val="000000" w:themeColor="text1"/>
                <w:sz w:val="22"/>
                <w:szCs w:val="22"/>
              </w:rPr>
              <w:t>вартості</w:t>
            </w:r>
            <w:proofErr w:type="spellEnd"/>
            <w:r w:rsidRPr="000C1F14">
              <w:rPr>
                <w:i/>
                <w:color w:val="000000" w:themeColor="text1"/>
                <w:sz w:val="22"/>
                <w:szCs w:val="22"/>
              </w:rPr>
              <w:t xml:space="preserve"> </w:t>
            </w:r>
            <w:proofErr w:type="spellStart"/>
            <w:r w:rsidRPr="000C1F14">
              <w:rPr>
                <w:i/>
                <w:color w:val="000000" w:themeColor="text1"/>
                <w:sz w:val="22"/>
                <w:szCs w:val="22"/>
              </w:rPr>
              <w:t>закупівлі</w:t>
            </w:r>
            <w:proofErr w:type="spellEnd"/>
            <w:r w:rsidRPr="000C1F14">
              <w:rPr>
                <w:i/>
                <w:color w:val="000000" w:themeColor="text1"/>
                <w:sz w:val="22"/>
                <w:szCs w:val="22"/>
              </w:rPr>
              <w:t xml:space="preserve"> проведено </w:t>
            </w:r>
            <w:proofErr w:type="spellStart"/>
            <w:r w:rsidRPr="000C1F14">
              <w:rPr>
                <w:i/>
                <w:color w:val="000000" w:themeColor="text1"/>
                <w:sz w:val="22"/>
                <w:szCs w:val="22"/>
              </w:rPr>
              <w:t>моніторинг</w:t>
            </w:r>
            <w:proofErr w:type="spellEnd"/>
            <w:r w:rsidRPr="000C1F14">
              <w:rPr>
                <w:i/>
                <w:color w:val="000000" w:themeColor="text1"/>
                <w:sz w:val="22"/>
                <w:szCs w:val="22"/>
              </w:rPr>
              <w:t xml:space="preserve"> ринку, а </w:t>
            </w:r>
            <w:proofErr w:type="spellStart"/>
            <w:r w:rsidRPr="000C1F14">
              <w:rPr>
                <w:i/>
                <w:color w:val="000000" w:themeColor="text1"/>
                <w:sz w:val="22"/>
                <w:szCs w:val="22"/>
              </w:rPr>
              <w:t>саме</w:t>
            </w:r>
            <w:proofErr w:type="spellEnd"/>
            <w:r w:rsidRPr="000C1F14">
              <w:rPr>
                <w:i/>
                <w:color w:val="000000" w:themeColor="text1"/>
                <w:sz w:val="22"/>
                <w:szCs w:val="22"/>
              </w:rPr>
              <w:t xml:space="preserve">: </w:t>
            </w:r>
            <w:proofErr w:type="spellStart"/>
            <w:r w:rsidRPr="000C1F14">
              <w:rPr>
                <w:i/>
                <w:color w:val="000000" w:themeColor="text1"/>
                <w:sz w:val="22"/>
                <w:szCs w:val="22"/>
              </w:rPr>
              <w:t>здійснено</w:t>
            </w:r>
            <w:proofErr w:type="spellEnd"/>
            <w:r w:rsidRPr="000C1F14">
              <w:rPr>
                <w:i/>
                <w:color w:val="000000" w:themeColor="text1"/>
                <w:sz w:val="22"/>
                <w:szCs w:val="22"/>
              </w:rPr>
              <w:t xml:space="preserve"> низку </w:t>
            </w:r>
            <w:proofErr w:type="spellStart"/>
            <w:proofErr w:type="gramStart"/>
            <w:r w:rsidRPr="000C1F14">
              <w:rPr>
                <w:i/>
                <w:color w:val="000000" w:themeColor="text1"/>
                <w:sz w:val="22"/>
                <w:szCs w:val="22"/>
              </w:rPr>
              <w:t>запитів</w:t>
            </w:r>
            <w:proofErr w:type="spellEnd"/>
            <w:r w:rsidRPr="000C1F14">
              <w:rPr>
                <w:i/>
                <w:color w:val="000000" w:themeColor="text1"/>
                <w:sz w:val="22"/>
                <w:szCs w:val="22"/>
              </w:rPr>
              <w:t xml:space="preserve">  </w:t>
            </w:r>
            <w:proofErr w:type="spellStart"/>
            <w:r w:rsidRPr="000C1F14">
              <w:rPr>
                <w:i/>
                <w:color w:val="000000" w:themeColor="text1"/>
                <w:sz w:val="22"/>
                <w:szCs w:val="22"/>
              </w:rPr>
              <w:t>підприємствам</w:t>
            </w:r>
            <w:proofErr w:type="spellEnd"/>
            <w:proofErr w:type="gramEnd"/>
            <w:r w:rsidRPr="000C1F14">
              <w:rPr>
                <w:i/>
                <w:color w:val="000000" w:themeColor="text1"/>
                <w:sz w:val="22"/>
                <w:szCs w:val="22"/>
              </w:rPr>
              <w:t xml:space="preserve">, </w:t>
            </w:r>
            <w:proofErr w:type="spellStart"/>
            <w:r w:rsidRPr="000C1F14">
              <w:rPr>
                <w:i/>
                <w:color w:val="000000" w:themeColor="text1"/>
                <w:sz w:val="22"/>
                <w:szCs w:val="22"/>
              </w:rPr>
              <w:t>що</w:t>
            </w:r>
            <w:proofErr w:type="spellEnd"/>
            <w:r w:rsidRPr="000C1F14">
              <w:rPr>
                <w:i/>
                <w:color w:val="000000" w:themeColor="text1"/>
                <w:sz w:val="22"/>
                <w:szCs w:val="22"/>
              </w:rPr>
              <w:t xml:space="preserve"> </w:t>
            </w:r>
            <w:proofErr w:type="spellStart"/>
            <w:r w:rsidRPr="000C1F14">
              <w:rPr>
                <w:i/>
                <w:color w:val="000000" w:themeColor="text1"/>
                <w:sz w:val="22"/>
                <w:szCs w:val="22"/>
              </w:rPr>
              <w:t>надають</w:t>
            </w:r>
            <w:proofErr w:type="spellEnd"/>
            <w:r w:rsidRPr="000C1F14">
              <w:rPr>
                <w:i/>
                <w:color w:val="000000" w:themeColor="text1"/>
                <w:sz w:val="22"/>
                <w:szCs w:val="22"/>
              </w:rPr>
              <w:t xml:space="preserve"> </w:t>
            </w:r>
            <w:proofErr w:type="spellStart"/>
            <w:r w:rsidRPr="000C1F14">
              <w:rPr>
                <w:i/>
                <w:color w:val="000000" w:themeColor="text1"/>
                <w:sz w:val="22"/>
                <w:szCs w:val="22"/>
              </w:rPr>
              <w:t>аналогічні</w:t>
            </w:r>
            <w:proofErr w:type="spellEnd"/>
            <w:r w:rsidRPr="000C1F14">
              <w:rPr>
                <w:i/>
                <w:color w:val="000000" w:themeColor="text1"/>
                <w:sz w:val="22"/>
                <w:szCs w:val="22"/>
              </w:rPr>
              <w:t xml:space="preserve"> </w:t>
            </w:r>
            <w:proofErr w:type="spellStart"/>
            <w:r w:rsidRPr="000C1F14">
              <w:rPr>
                <w:i/>
                <w:color w:val="000000" w:themeColor="text1"/>
                <w:sz w:val="22"/>
                <w:szCs w:val="22"/>
              </w:rPr>
              <w:t>послуги</w:t>
            </w:r>
            <w:proofErr w:type="spellEnd"/>
            <w:r w:rsidRPr="000C1F14">
              <w:rPr>
                <w:i/>
                <w:color w:val="000000" w:themeColor="text1"/>
                <w:sz w:val="22"/>
                <w:szCs w:val="22"/>
              </w:rPr>
              <w:t xml:space="preserve">, з </w:t>
            </w:r>
            <w:proofErr w:type="spellStart"/>
            <w:r w:rsidRPr="000C1F14">
              <w:rPr>
                <w:i/>
                <w:color w:val="000000" w:themeColor="text1"/>
                <w:sz w:val="22"/>
                <w:szCs w:val="22"/>
              </w:rPr>
              <w:t>подальшим</w:t>
            </w:r>
            <w:proofErr w:type="spellEnd"/>
            <w:r w:rsidRPr="000C1F14">
              <w:rPr>
                <w:i/>
                <w:color w:val="000000" w:themeColor="text1"/>
                <w:sz w:val="22"/>
                <w:szCs w:val="22"/>
              </w:rPr>
              <w:t xml:space="preserve"> </w:t>
            </w:r>
            <w:proofErr w:type="spellStart"/>
            <w:r w:rsidRPr="000C1F14">
              <w:rPr>
                <w:i/>
                <w:color w:val="000000" w:themeColor="text1"/>
                <w:sz w:val="22"/>
                <w:szCs w:val="22"/>
              </w:rPr>
              <w:t>отриманням</w:t>
            </w:r>
            <w:proofErr w:type="spellEnd"/>
            <w:r w:rsidRPr="000C1F14">
              <w:rPr>
                <w:i/>
                <w:color w:val="000000" w:themeColor="text1"/>
                <w:sz w:val="22"/>
                <w:szCs w:val="22"/>
              </w:rPr>
              <w:t xml:space="preserve"> </w:t>
            </w:r>
            <w:proofErr w:type="spellStart"/>
            <w:r w:rsidRPr="000C1F14">
              <w:rPr>
                <w:i/>
                <w:color w:val="000000" w:themeColor="text1"/>
                <w:sz w:val="22"/>
                <w:szCs w:val="22"/>
              </w:rPr>
              <w:t>інформації</w:t>
            </w:r>
            <w:proofErr w:type="spellEnd"/>
            <w:r w:rsidRPr="000C1F14">
              <w:rPr>
                <w:i/>
                <w:color w:val="000000" w:themeColor="text1"/>
                <w:sz w:val="22"/>
                <w:szCs w:val="22"/>
              </w:rPr>
              <w:t xml:space="preserve"> </w:t>
            </w:r>
            <w:proofErr w:type="spellStart"/>
            <w:r w:rsidRPr="000C1F14">
              <w:rPr>
                <w:i/>
                <w:color w:val="000000" w:themeColor="text1"/>
                <w:sz w:val="22"/>
                <w:szCs w:val="22"/>
              </w:rPr>
              <w:t>щодо</w:t>
            </w:r>
            <w:proofErr w:type="spellEnd"/>
            <w:r w:rsidRPr="000C1F14">
              <w:rPr>
                <w:i/>
                <w:color w:val="000000" w:themeColor="text1"/>
                <w:sz w:val="22"/>
                <w:szCs w:val="22"/>
              </w:rPr>
              <w:t xml:space="preserve"> </w:t>
            </w:r>
            <w:proofErr w:type="spellStart"/>
            <w:r w:rsidRPr="000C1F14">
              <w:rPr>
                <w:i/>
                <w:color w:val="000000" w:themeColor="text1"/>
                <w:sz w:val="22"/>
                <w:szCs w:val="22"/>
              </w:rPr>
              <w:t>ціни</w:t>
            </w:r>
            <w:proofErr w:type="spellEnd"/>
            <w:r w:rsidRPr="000C1F14">
              <w:rPr>
                <w:i/>
                <w:color w:val="000000" w:themeColor="text1"/>
                <w:sz w:val="22"/>
                <w:szCs w:val="22"/>
              </w:rPr>
              <w:t xml:space="preserve"> </w:t>
            </w:r>
            <w:proofErr w:type="spellStart"/>
            <w:r w:rsidRPr="000C1F14">
              <w:rPr>
                <w:i/>
                <w:color w:val="000000" w:themeColor="text1"/>
                <w:sz w:val="22"/>
                <w:szCs w:val="22"/>
              </w:rPr>
              <w:t>послуг</w:t>
            </w:r>
            <w:proofErr w:type="spellEnd"/>
            <w:r w:rsidRPr="000C1F14">
              <w:rPr>
                <w:i/>
                <w:color w:val="000000" w:themeColor="text1"/>
                <w:sz w:val="22"/>
                <w:szCs w:val="22"/>
              </w:rPr>
              <w:t xml:space="preserve"> </w:t>
            </w:r>
            <w:proofErr w:type="spellStart"/>
            <w:r w:rsidRPr="000C1F14">
              <w:rPr>
                <w:i/>
                <w:color w:val="000000" w:themeColor="text1"/>
                <w:sz w:val="22"/>
                <w:szCs w:val="22"/>
              </w:rPr>
              <w:t>від</w:t>
            </w:r>
            <w:proofErr w:type="spellEnd"/>
            <w:r w:rsidRPr="000C1F14">
              <w:rPr>
                <w:i/>
                <w:color w:val="000000" w:themeColor="text1"/>
                <w:sz w:val="22"/>
                <w:szCs w:val="22"/>
              </w:rPr>
              <w:t xml:space="preserve"> </w:t>
            </w:r>
            <w:proofErr w:type="spellStart"/>
            <w:r w:rsidRPr="000C1F14">
              <w:rPr>
                <w:i/>
                <w:color w:val="000000" w:themeColor="text1"/>
                <w:sz w:val="22"/>
                <w:szCs w:val="22"/>
              </w:rPr>
              <w:t>потенційних</w:t>
            </w:r>
            <w:proofErr w:type="spellEnd"/>
            <w:r w:rsidRPr="000C1F14">
              <w:rPr>
                <w:i/>
                <w:color w:val="000000" w:themeColor="text1"/>
                <w:sz w:val="22"/>
                <w:szCs w:val="22"/>
              </w:rPr>
              <w:t xml:space="preserve"> </w:t>
            </w:r>
            <w:proofErr w:type="spellStart"/>
            <w:r w:rsidRPr="000C1F14">
              <w:rPr>
                <w:i/>
                <w:color w:val="000000" w:themeColor="text1"/>
                <w:sz w:val="22"/>
                <w:szCs w:val="22"/>
              </w:rPr>
              <w:t>учасників</w:t>
            </w:r>
            <w:proofErr w:type="spellEnd"/>
            <w:r w:rsidRPr="000C1F14">
              <w:rPr>
                <w:i/>
                <w:color w:val="000000" w:themeColor="text1"/>
                <w:sz w:val="22"/>
                <w:szCs w:val="22"/>
              </w:rPr>
              <w:t xml:space="preserve"> </w:t>
            </w:r>
            <w:proofErr w:type="spellStart"/>
            <w:r w:rsidRPr="000C1F14">
              <w:rPr>
                <w:i/>
                <w:color w:val="000000" w:themeColor="text1"/>
                <w:sz w:val="22"/>
                <w:szCs w:val="22"/>
              </w:rPr>
              <w:t>закупівлі</w:t>
            </w:r>
            <w:proofErr w:type="spellEnd"/>
            <w:r w:rsidRPr="000C1F14">
              <w:rPr>
                <w:i/>
                <w:color w:val="000000" w:themeColor="text1"/>
                <w:sz w:val="22"/>
                <w:szCs w:val="22"/>
              </w:rPr>
              <w:t xml:space="preserve">. Для </w:t>
            </w:r>
            <w:proofErr w:type="spellStart"/>
            <w:r w:rsidRPr="000C1F14">
              <w:rPr>
                <w:i/>
                <w:color w:val="000000" w:themeColor="text1"/>
                <w:sz w:val="22"/>
                <w:szCs w:val="22"/>
              </w:rPr>
              <w:t>розрахунку</w:t>
            </w:r>
            <w:proofErr w:type="spellEnd"/>
            <w:r w:rsidRPr="000C1F14">
              <w:rPr>
                <w:i/>
                <w:color w:val="000000" w:themeColor="text1"/>
                <w:sz w:val="22"/>
                <w:szCs w:val="22"/>
              </w:rPr>
              <w:t xml:space="preserve"> </w:t>
            </w:r>
            <w:proofErr w:type="spellStart"/>
            <w:r w:rsidRPr="000C1F14">
              <w:rPr>
                <w:i/>
                <w:color w:val="000000" w:themeColor="text1"/>
                <w:sz w:val="22"/>
                <w:szCs w:val="22"/>
              </w:rPr>
              <w:t>очікуваної</w:t>
            </w:r>
            <w:proofErr w:type="spellEnd"/>
            <w:r w:rsidRPr="000C1F14">
              <w:rPr>
                <w:i/>
                <w:color w:val="000000" w:themeColor="text1"/>
                <w:sz w:val="22"/>
                <w:szCs w:val="22"/>
              </w:rPr>
              <w:t xml:space="preserve"> </w:t>
            </w:r>
            <w:proofErr w:type="spellStart"/>
            <w:r w:rsidRPr="000C1F14">
              <w:rPr>
                <w:i/>
                <w:color w:val="000000" w:themeColor="text1"/>
                <w:sz w:val="22"/>
                <w:szCs w:val="22"/>
              </w:rPr>
              <w:t>вартості</w:t>
            </w:r>
            <w:proofErr w:type="spellEnd"/>
            <w:r w:rsidRPr="000C1F14">
              <w:rPr>
                <w:i/>
                <w:color w:val="000000" w:themeColor="text1"/>
                <w:sz w:val="22"/>
                <w:szCs w:val="22"/>
              </w:rPr>
              <w:t xml:space="preserve"> взято </w:t>
            </w:r>
            <w:proofErr w:type="spellStart"/>
            <w:r w:rsidRPr="000C1F14">
              <w:rPr>
                <w:i/>
                <w:color w:val="000000" w:themeColor="text1"/>
                <w:sz w:val="22"/>
                <w:szCs w:val="22"/>
              </w:rPr>
              <w:t>середнє</w:t>
            </w:r>
            <w:proofErr w:type="spellEnd"/>
            <w:r w:rsidRPr="000C1F14">
              <w:rPr>
                <w:i/>
                <w:color w:val="000000" w:themeColor="text1"/>
                <w:sz w:val="22"/>
                <w:szCs w:val="22"/>
              </w:rPr>
              <w:t xml:space="preserve"> </w:t>
            </w:r>
            <w:proofErr w:type="spellStart"/>
            <w:r w:rsidRPr="000C1F14">
              <w:rPr>
                <w:i/>
                <w:color w:val="000000" w:themeColor="text1"/>
                <w:sz w:val="22"/>
                <w:szCs w:val="22"/>
              </w:rPr>
              <w:t>значення</w:t>
            </w:r>
            <w:proofErr w:type="spellEnd"/>
            <w:r w:rsidRPr="000C1F14">
              <w:rPr>
                <w:i/>
                <w:color w:val="000000" w:themeColor="text1"/>
                <w:sz w:val="22"/>
                <w:szCs w:val="22"/>
              </w:rPr>
              <w:t xml:space="preserve"> </w:t>
            </w:r>
            <w:proofErr w:type="spellStart"/>
            <w:r w:rsidRPr="000C1F14">
              <w:rPr>
                <w:i/>
                <w:color w:val="000000" w:themeColor="text1"/>
                <w:sz w:val="22"/>
                <w:szCs w:val="22"/>
              </w:rPr>
              <w:t>ціни</w:t>
            </w:r>
            <w:proofErr w:type="spellEnd"/>
            <w:r w:rsidRPr="000C1F14">
              <w:rPr>
                <w:i/>
                <w:color w:val="000000" w:themeColor="text1"/>
                <w:sz w:val="22"/>
                <w:szCs w:val="22"/>
              </w:rPr>
              <w:t xml:space="preserve"> </w:t>
            </w:r>
            <w:proofErr w:type="gramStart"/>
            <w:r w:rsidRPr="000C1F14">
              <w:rPr>
                <w:i/>
                <w:color w:val="000000" w:themeColor="text1"/>
                <w:sz w:val="22"/>
                <w:szCs w:val="22"/>
              </w:rPr>
              <w:t>на ринку</w:t>
            </w:r>
            <w:proofErr w:type="gramEnd"/>
            <w:r w:rsidRPr="000C1F14">
              <w:rPr>
                <w:i/>
                <w:color w:val="000000" w:themeColor="text1"/>
                <w:sz w:val="22"/>
                <w:szCs w:val="22"/>
              </w:rPr>
              <w:t>.</w:t>
            </w:r>
          </w:p>
          <w:p w:rsidR="000C1F14" w:rsidRPr="000C1F14" w:rsidRDefault="000C1F14" w:rsidP="000C1F14">
            <w:pPr>
              <w:widowControl w:val="0"/>
              <w:ind w:firstLine="368"/>
              <w:jc w:val="both"/>
              <w:rPr>
                <w:sz w:val="22"/>
                <w:szCs w:val="22"/>
              </w:rPr>
            </w:pPr>
            <w:proofErr w:type="spellStart"/>
            <w:r w:rsidRPr="000C1F14">
              <w:rPr>
                <w:b/>
                <w:i/>
                <w:sz w:val="22"/>
                <w:szCs w:val="22"/>
              </w:rPr>
              <w:t>Обґрунтування</w:t>
            </w:r>
            <w:proofErr w:type="spellEnd"/>
            <w:r w:rsidRPr="000C1F14">
              <w:rPr>
                <w:b/>
                <w:i/>
                <w:sz w:val="22"/>
                <w:szCs w:val="22"/>
              </w:rPr>
              <w:t xml:space="preserve"> </w:t>
            </w:r>
            <w:proofErr w:type="spellStart"/>
            <w:r w:rsidRPr="000C1F14">
              <w:rPr>
                <w:b/>
                <w:i/>
                <w:sz w:val="22"/>
                <w:szCs w:val="22"/>
              </w:rPr>
              <w:t>обсягів</w:t>
            </w:r>
            <w:proofErr w:type="spellEnd"/>
            <w:r w:rsidRPr="000C1F14">
              <w:rPr>
                <w:b/>
                <w:i/>
                <w:sz w:val="22"/>
                <w:szCs w:val="22"/>
              </w:rPr>
              <w:t xml:space="preserve"> </w:t>
            </w:r>
            <w:proofErr w:type="spellStart"/>
            <w:r w:rsidRPr="000C1F14">
              <w:rPr>
                <w:b/>
                <w:i/>
                <w:sz w:val="22"/>
                <w:szCs w:val="22"/>
              </w:rPr>
              <w:t>закупівлі</w:t>
            </w:r>
            <w:proofErr w:type="spellEnd"/>
            <w:r w:rsidRPr="000C1F14">
              <w:rPr>
                <w:b/>
                <w:i/>
                <w:sz w:val="22"/>
                <w:szCs w:val="22"/>
              </w:rPr>
              <w:t>:</w:t>
            </w:r>
            <w:r w:rsidRPr="000C1F14">
              <w:rPr>
                <w:b/>
                <w:sz w:val="22"/>
                <w:szCs w:val="22"/>
              </w:rPr>
              <w:t xml:space="preserve"> </w:t>
            </w:r>
            <w:proofErr w:type="spellStart"/>
            <w:r w:rsidRPr="000C1F14">
              <w:rPr>
                <w:sz w:val="22"/>
                <w:szCs w:val="22"/>
              </w:rPr>
              <w:t>Обсяги</w:t>
            </w:r>
            <w:proofErr w:type="spellEnd"/>
            <w:r w:rsidRPr="000C1F14">
              <w:rPr>
                <w:sz w:val="22"/>
                <w:szCs w:val="22"/>
              </w:rPr>
              <w:t xml:space="preserve"> </w:t>
            </w:r>
            <w:proofErr w:type="spellStart"/>
            <w:r w:rsidRPr="000C1F14">
              <w:rPr>
                <w:sz w:val="22"/>
                <w:szCs w:val="22"/>
              </w:rPr>
              <w:t>визначено</w:t>
            </w:r>
            <w:proofErr w:type="spellEnd"/>
            <w:r w:rsidRPr="000C1F14">
              <w:rPr>
                <w:sz w:val="22"/>
                <w:szCs w:val="22"/>
              </w:rPr>
              <w:t xml:space="preserve"> </w:t>
            </w:r>
            <w:proofErr w:type="spellStart"/>
            <w:r w:rsidRPr="000C1F14">
              <w:rPr>
                <w:sz w:val="22"/>
                <w:szCs w:val="22"/>
              </w:rPr>
              <w:t>відповідно</w:t>
            </w:r>
            <w:proofErr w:type="spellEnd"/>
            <w:r w:rsidRPr="000C1F14">
              <w:rPr>
                <w:sz w:val="22"/>
                <w:szCs w:val="22"/>
              </w:rPr>
              <w:t xml:space="preserve"> до </w:t>
            </w:r>
            <w:proofErr w:type="spellStart"/>
            <w:r w:rsidRPr="000C1F14">
              <w:rPr>
                <w:sz w:val="22"/>
                <w:szCs w:val="22"/>
              </w:rPr>
              <w:t>очікуваної</w:t>
            </w:r>
            <w:proofErr w:type="spellEnd"/>
            <w:r w:rsidRPr="000C1F14">
              <w:rPr>
                <w:sz w:val="22"/>
                <w:szCs w:val="22"/>
              </w:rPr>
              <w:t xml:space="preserve"> потреби.</w:t>
            </w:r>
          </w:p>
        </w:tc>
      </w:tr>
    </w:tbl>
    <w:p w:rsidR="006F428D" w:rsidRPr="000C1F14" w:rsidRDefault="006F428D" w:rsidP="00A12478">
      <w:pPr>
        <w:rPr>
          <w:b/>
          <w:sz w:val="22"/>
          <w:szCs w:val="22"/>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Default="006F428D" w:rsidP="00A12478">
      <w:pPr>
        <w:rPr>
          <w:b/>
          <w:lang w:val="uk-UA"/>
        </w:rPr>
      </w:pPr>
    </w:p>
    <w:tbl>
      <w:tblPr>
        <w:tblW w:w="99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964"/>
        <w:gridCol w:w="1099"/>
        <w:gridCol w:w="1134"/>
      </w:tblGrid>
      <w:tr w:rsidR="00680022" w:rsidRPr="0080489F" w:rsidTr="00416873">
        <w:tc>
          <w:tcPr>
            <w:tcW w:w="758" w:type="dxa"/>
            <w:tcBorders>
              <w:top w:val="single" w:sz="4" w:space="0" w:color="auto"/>
              <w:left w:val="single" w:sz="4" w:space="0" w:color="auto"/>
              <w:bottom w:val="single" w:sz="4" w:space="0" w:color="auto"/>
              <w:right w:val="single" w:sz="4" w:space="0" w:color="auto"/>
            </w:tcBorders>
            <w:shd w:val="clear" w:color="auto" w:fill="D9E2F3"/>
          </w:tcPr>
          <w:p w:rsidR="00680022" w:rsidRPr="00B531E3" w:rsidRDefault="00680022" w:rsidP="00416873">
            <w:pPr>
              <w:widowControl w:val="0"/>
              <w:rPr>
                <w:b/>
                <w:kern w:val="2"/>
                <w:sz w:val="20"/>
                <w:szCs w:val="20"/>
                <w:lang w:val="uk-UA"/>
              </w:rPr>
            </w:pPr>
            <w:r w:rsidRPr="00B531E3">
              <w:rPr>
                <w:b/>
                <w:kern w:val="2"/>
                <w:sz w:val="20"/>
                <w:szCs w:val="20"/>
                <w:lang w:val="uk-UA"/>
              </w:rPr>
              <w:t>№ п/п</w:t>
            </w:r>
          </w:p>
        </w:tc>
        <w:tc>
          <w:tcPr>
            <w:tcW w:w="6964" w:type="dxa"/>
            <w:tcBorders>
              <w:top w:val="single" w:sz="4" w:space="0" w:color="auto"/>
              <w:left w:val="single" w:sz="4" w:space="0" w:color="auto"/>
              <w:bottom w:val="single" w:sz="4" w:space="0" w:color="auto"/>
              <w:right w:val="single" w:sz="4" w:space="0" w:color="auto"/>
            </w:tcBorders>
            <w:shd w:val="clear" w:color="auto" w:fill="D9E2F3"/>
          </w:tcPr>
          <w:p w:rsidR="00680022" w:rsidRPr="0080489F" w:rsidRDefault="00680022" w:rsidP="00416873">
            <w:pPr>
              <w:widowControl w:val="0"/>
              <w:jc w:val="center"/>
              <w:rPr>
                <w:b/>
                <w:kern w:val="2"/>
                <w:sz w:val="20"/>
                <w:szCs w:val="20"/>
                <w:lang w:val="uk-UA"/>
              </w:rPr>
            </w:pPr>
            <w:r w:rsidRPr="0080489F">
              <w:rPr>
                <w:b/>
                <w:kern w:val="2"/>
                <w:sz w:val="20"/>
                <w:szCs w:val="20"/>
                <w:lang w:val="uk-UA"/>
              </w:rPr>
              <w:t>Найменування Послуги</w:t>
            </w:r>
          </w:p>
        </w:tc>
        <w:tc>
          <w:tcPr>
            <w:tcW w:w="1099" w:type="dxa"/>
            <w:tcBorders>
              <w:top w:val="single" w:sz="4" w:space="0" w:color="auto"/>
              <w:left w:val="single" w:sz="4" w:space="0" w:color="auto"/>
              <w:bottom w:val="single" w:sz="4" w:space="0" w:color="auto"/>
              <w:right w:val="single" w:sz="4" w:space="0" w:color="auto"/>
            </w:tcBorders>
            <w:shd w:val="clear" w:color="auto" w:fill="D9E2F3"/>
            <w:hideMark/>
          </w:tcPr>
          <w:p w:rsidR="00680022" w:rsidRPr="0080489F" w:rsidRDefault="00680022" w:rsidP="00416873">
            <w:pPr>
              <w:widowControl w:val="0"/>
              <w:jc w:val="center"/>
              <w:rPr>
                <w:b/>
                <w:kern w:val="2"/>
                <w:sz w:val="20"/>
                <w:szCs w:val="20"/>
                <w:lang w:val="uk-UA"/>
              </w:rPr>
            </w:pPr>
            <w:r w:rsidRPr="0080489F">
              <w:rPr>
                <w:b/>
                <w:kern w:val="2"/>
                <w:sz w:val="20"/>
                <w:szCs w:val="20"/>
                <w:lang w:val="uk-UA"/>
              </w:rPr>
              <w:t>Одиниця</w:t>
            </w:r>
          </w:p>
          <w:p w:rsidR="00680022" w:rsidRPr="0080489F" w:rsidRDefault="00680022" w:rsidP="00416873">
            <w:pPr>
              <w:widowControl w:val="0"/>
              <w:jc w:val="center"/>
              <w:rPr>
                <w:b/>
                <w:kern w:val="2"/>
                <w:sz w:val="20"/>
                <w:szCs w:val="20"/>
                <w:lang w:val="uk-UA"/>
              </w:rPr>
            </w:pPr>
            <w:r w:rsidRPr="0080489F">
              <w:rPr>
                <w:b/>
                <w:kern w:val="2"/>
                <w:sz w:val="20"/>
                <w:szCs w:val="20"/>
                <w:lang w:val="uk-UA"/>
              </w:rPr>
              <w:t>виміру</w:t>
            </w:r>
          </w:p>
          <w:p w:rsidR="00680022" w:rsidRPr="0080489F" w:rsidRDefault="00680022" w:rsidP="00416873">
            <w:pPr>
              <w:widowControl w:val="0"/>
              <w:jc w:val="center"/>
              <w:rPr>
                <w:b/>
                <w:kern w:val="2"/>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680022" w:rsidRPr="0080489F" w:rsidRDefault="00680022" w:rsidP="00416873">
            <w:pPr>
              <w:widowControl w:val="0"/>
              <w:jc w:val="center"/>
              <w:rPr>
                <w:b/>
                <w:kern w:val="2"/>
                <w:sz w:val="20"/>
                <w:szCs w:val="20"/>
                <w:lang w:val="uk-UA"/>
              </w:rPr>
            </w:pPr>
            <w:r w:rsidRPr="0080489F">
              <w:rPr>
                <w:b/>
                <w:kern w:val="2"/>
                <w:sz w:val="20"/>
                <w:szCs w:val="20"/>
                <w:lang w:val="uk-UA"/>
              </w:rPr>
              <w:t>Кількість</w:t>
            </w:r>
          </w:p>
          <w:p w:rsidR="00680022" w:rsidRPr="0080489F" w:rsidRDefault="00680022" w:rsidP="00416873">
            <w:pPr>
              <w:widowControl w:val="0"/>
              <w:jc w:val="center"/>
              <w:rPr>
                <w:b/>
                <w:kern w:val="2"/>
                <w:sz w:val="20"/>
                <w:szCs w:val="20"/>
                <w:lang w:val="uk-UA"/>
              </w:rPr>
            </w:pP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hideMark/>
          </w:tcPr>
          <w:p w:rsidR="00680022" w:rsidRPr="00AA18FC" w:rsidRDefault="00680022" w:rsidP="00416873">
            <w:pPr>
              <w:widowControl w:val="0"/>
              <w:rPr>
                <w:kern w:val="2"/>
                <w:sz w:val="22"/>
                <w:szCs w:val="22"/>
                <w:lang w:val="uk-UA"/>
              </w:rPr>
            </w:pPr>
            <w:r w:rsidRPr="00AA18FC">
              <w:rPr>
                <w:kern w:val="2"/>
                <w:sz w:val="22"/>
                <w:szCs w:val="22"/>
                <w:lang w:val="uk-UA"/>
              </w:rPr>
              <w:t>1</w:t>
            </w:r>
          </w:p>
        </w:tc>
        <w:tc>
          <w:tcPr>
            <w:tcW w:w="6964" w:type="dxa"/>
            <w:tcBorders>
              <w:top w:val="single" w:sz="4" w:space="0" w:color="auto"/>
              <w:left w:val="single" w:sz="4" w:space="0" w:color="auto"/>
              <w:bottom w:val="single" w:sz="4" w:space="0" w:color="auto"/>
              <w:right w:val="single" w:sz="4" w:space="0" w:color="auto"/>
            </w:tcBorders>
            <w:hideMark/>
          </w:tcPr>
          <w:p w:rsidR="00680022" w:rsidRPr="0024099F" w:rsidRDefault="00680022" w:rsidP="00416873">
            <w:pPr>
              <w:ind w:right="-2"/>
              <w:rPr>
                <w:kern w:val="2"/>
                <w:sz w:val="22"/>
                <w:szCs w:val="22"/>
                <w:lang w:val="uk-UA"/>
              </w:rPr>
            </w:pPr>
            <w:r w:rsidRPr="0024099F">
              <w:rPr>
                <w:sz w:val="22"/>
                <w:szCs w:val="22"/>
                <w:lang w:val="uk-UA"/>
              </w:rPr>
              <w:t>Проведення навчання та організація перевірки знань із законодавчих актів з охорони праці посадових осіб та фахівців (Загальний курс з охорони праці) - п.5.3 Типового положення  про порядок проведення навчання і перевірки знань з питань охорони праці</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17</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2</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ind w:right="-2"/>
              <w:rPr>
                <w:kern w:val="2"/>
                <w:sz w:val="22"/>
                <w:szCs w:val="22"/>
                <w:lang w:val="uk-UA"/>
              </w:rPr>
            </w:pPr>
            <w:r w:rsidRPr="0024099F">
              <w:rPr>
                <w:sz w:val="22"/>
                <w:szCs w:val="22"/>
                <w:lang w:val="uk-UA"/>
              </w:rPr>
              <w:t>Проведення навчання та організація перевірки знань із законодавчих актів з охорони праці посадових осіб та фахівців (Загальний курс з охорони праці) - п.5.2 Типового положення про порядок проведення навчання і перевірки знань з питань охорони праці</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1</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3</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suppressAutoHyphens/>
              <w:rPr>
                <w:kern w:val="2"/>
                <w:sz w:val="22"/>
                <w:szCs w:val="22"/>
                <w:lang w:val="uk-UA"/>
              </w:rPr>
            </w:pPr>
            <w:r w:rsidRPr="0024099F">
              <w:rPr>
                <w:kern w:val="1"/>
                <w:sz w:val="22"/>
                <w:szCs w:val="22"/>
                <w:shd w:val="clear" w:color="auto" w:fill="FEFEFE"/>
                <w:lang w:val="uk-UA" w:eastAsia="zh-CN"/>
              </w:rPr>
              <w:t>Проведення навчання та організація перевірки знань з питань охорони праці, ДБН В.2.5-20:2018 Газопостачання</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1</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4</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suppressAutoHyphens/>
              <w:rPr>
                <w:kern w:val="2"/>
                <w:sz w:val="22"/>
                <w:szCs w:val="22"/>
                <w:lang w:val="uk-UA"/>
              </w:rPr>
            </w:pPr>
            <w:r w:rsidRPr="0024099F">
              <w:rPr>
                <w:kern w:val="1"/>
                <w:sz w:val="22"/>
                <w:szCs w:val="22"/>
                <w:lang w:val="uk-UA"/>
              </w:rPr>
              <w:t>Проведення навчання та організація перевірки знань з питань охорони праці, НПАОП 0.00-1.76-15 Правила безпеки систем  газопостачання</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1</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5</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suppressAutoHyphens/>
              <w:rPr>
                <w:kern w:val="2"/>
                <w:sz w:val="22"/>
                <w:szCs w:val="22"/>
                <w:lang w:val="uk-UA"/>
              </w:rPr>
            </w:pPr>
            <w:r w:rsidRPr="0024099F">
              <w:rPr>
                <w:kern w:val="1"/>
                <w:sz w:val="22"/>
                <w:szCs w:val="22"/>
                <w:lang w:val="uk-UA" w:eastAsia="zh-CN"/>
              </w:rPr>
              <w:t>Проведення навчання та організація перевірки знань з питань охорони праці, НПАОП 45.2-7.02-12 Система стандартів безпеки праці</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2</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6</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suppressAutoHyphens/>
              <w:rPr>
                <w:kern w:val="2"/>
                <w:sz w:val="22"/>
                <w:szCs w:val="22"/>
                <w:lang w:val="uk-UA"/>
              </w:rPr>
            </w:pPr>
            <w:r w:rsidRPr="0024099F">
              <w:rPr>
                <w:kern w:val="1"/>
                <w:sz w:val="22"/>
                <w:szCs w:val="22"/>
                <w:lang w:val="uk-UA"/>
              </w:rPr>
              <w:t xml:space="preserve">Проведення навчання та організація перевірки знань з питань охорони праці, НПАОП </w:t>
            </w:r>
            <w:r w:rsidRPr="0024099F">
              <w:rPr>
                <w:kern w:val="1"/>
                <w:sz w:val="22"/>
                <w:szCs w:val="22"/>
                <w:lang w:val="uk-UA" w:eastAsia="zh-CN"/>
              </w:rPr>
              <w:t xml:space="preserve">0.00-1.80-18 </w:t>
            </w:r>
            <w:r w:rsidRPr="0024099F">
              <w:rPr>
                <w:kern w:val="1"/>
                <w:sz w:val="22"/>
                <w:szCs w:val="22"/>
                <w:lang w:val="uk-UA"/>
              </w:rPr>
              <w:t>Правила охорони праці під час експлуатації вантажопідіймальних кранів,</w:t>
            </w:r>
            <w:r>
              <w:rPr>
                <w:kern w:val="1"/>
                <w:sz w:val="22"/>
                <w:szCs w:val="22"/>
                <w:lang w:val="uk-UA"/>
              </w:rPr>
              <w:t xml:space="preserve"> </w:t>
            </w:r>
            <w:r w:rsidRPr="0024099F">
              <w:rPr>
                <w:kern w:val="1"/>
                <w:sz w:val="22"/>
                <w:szCs w:val="22"/>
                <w:lang w:val="uk-UA"/>
              </w:rPr>
              <w:t>підіймальних пристроїв і відповідного обладнання</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7</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7</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suppressAutoHyphens/>
              <w:rPr>
                <w:kern w:val="2"/>
                <w:sz w:val="22"/>
                <w:szCs w:val="22"/>
                <w:lang w:val="uk-UA"/>
              </w:rPr>
            </w:pPr>
            <w:r w:rsidRPr="0024099F">
              <w:rPr>
                <w:kern w:val="1"/>
                <w:sz w:val="22"/>
                <w:szCs w:val="22"/>
                <w:lang w:val="uk-UA"/>
              </w:rPr>
              <w:t xml:space="preserve">Проведення навчання та організація перевірки знань з питань охорони праці, НПАОП </w:t>
            </w:r>
            <w:r w:rsidRPr="0024099F">
              <w:rPr>
                <w:kern w:val="1"/>
                <w:sz w:val="22"/>
                <w:szCs w:val="22"/>
                <w:lang w:val="uk-UA" w:eastAsia="zh-CN"/>
              </w:rPr>
              <w:t xml:space="preserve">0.00-1.62-12 </w:t>
            </w:r>
            <w:r w:rsidRPr="0024099F">
              <w:rPr>
                <w:kern w:val="1"/>
                <w:sz w:val="22"/>
                <w:szCs w:val="22"/>
                <w:lang w:val="uk-UA"/>
              </w:rPr>
              <w:t>Правила охорони праці на автомобільному транспорті</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3</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8</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suppressAutoHyphens/>
              <w:rPr>
                <w:kern w:val="2"/>
                <w:sz w:val="22"/>
                <w:szCs w:val="22"/>
                <w:lang w:val="uk-UA"/>
              </w:rPr>
            </w:pPr>
            <w:r w:rsidRPr="0024099F">
              <w:rPr>
                <w:kern w:val="1"/>
                <w:sz w:val="22"/>
                <w:szCs w:val="22"/>
                <w:lang w:val="uk-UA" w:eastAsia="zh-CN"/>
              </w:rPr>
              <w:t>Проведення навчання та організація перевірки знань з питань охорони праці, НПАОП 63.23-1.06-98 Правила безпеки праці при технічному обслуговуванні і поточному ремонті авіаційної техніки</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1</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9</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ind w:right="-2"/>
              <w:rPr>
                <w:kern w:val="2"/>
                <w:sz w:val="22"/>
                <w:szCs w:val="22"/>
                <w:lang w:val="uk-UA"/>
              </w:rPr>
            </w:pPr>
            <w:r w:rsidRPr="0024099F">
              <w:rPr>
                <w:kern w:val="1"/>
                <w:sz w:val="22"/>
                <w:szCs w:val="22"/>
                <w:lang w:val="uk-UA"/>
              </w:rPr>
              <w:t>Проведення навчання та організація перевірки знань з питань охорони праці, НПАОП 0.00-1.81-18 Правила охорони праці під час експлуатації обладнання, що працює під тиском</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5</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10</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ind w:right="-2"/>
              <w:rPr>
                <w:kern w:val="2"/>
                <w:sz w:val="22"/>
                <w:szCs w:val="22"/>
                <w:lang w:val="uk-UA"/>
              </w:rPr>
            </w:pPr>
            <w:r w:rsidRPr="0024099F">
              <w:rPr>
                <w:kern w:val="1"/>
                <w:sz w:val="22"/>
                <w:szCs w:val="22"/>
                <w:lang w:val="uk-UA"/>
              </w:rPr>
              <w:t>Проведення навчання та організація перевірки знань з питань охорони праці, НПАОП 0.00-1.15-07 Правила охорони праці під час виконання робіт на висоті</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4</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11</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ind w:right="-2"/>
              <w:rPr>
                <w:kern w:val="2"/>
                <w:sz w:val="22"/>
                <w:szCs w:val="22"/>
                <w:lang w:val="uk-UA"/>
              </w:rPr>
            </w:pPr>
            <w:r w:rsidRPr="0024099F">
              <w:rPr>
                <w:kern w:val="1"/>
                <w:sz w:val="22"/>
                <w:szCs w:val="22"/>
                <w:lang w:val="uk-UA"/>
              </w:rPr>
              <w:t>Проведення навчання та організація перевірки знань з питань охорони праці, НПАОП 0.00-1.75-15 Правила охорони праці під час вантажно-розвантажувальних робіт</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4</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12</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ind w:right="-2"/>
              <w:rPr>
                <w:kern w:val="2"/>
                <w:sz w:val="22"/>
                <w:szCs w:val="22"/>
                <w:lang w:val="uk-UA"/>
              </w:rPr>
            </w:pPr>
            <w:r w:rsidRPr="0024099F">
              <w:rPr>
                <w:kern w:val="1"/>
                <w:sz w:val="22"/>
                <w:szCs w:val="22"/>
                <w:lang w:val="uk-UA"/>
              </w:rPr>
              <w:t>Проведення навчання та організація перевірки знань з питань охорони праці, НПАОП 0.00-1.71-13 Правила охорони праці під час роботи з інструментом та пристроями</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2</w:t>
            </w:r>
          </w:p>
        </w:tc>
      </w:tr>
      <w:tr w:rsidR="00680022" w:rsidRPr="0024099F" w:rsidTr="00416873">
        <w:trPr>
          <w:trHeight w:val="335"/>
        </w:trPr>
        <w:tc>
          <w:tcPr>
            <w:tcW w:w="758" w:type="dxa"/>
            <w:tcBorders>
              <w:top w:val="single" w:sz="4" w:space="0" w:color="auto"/>
              <w:left w:val="single" w:sz="4" w:space="0" w:color="auto"/>
              <w:bottom w:val="single" w:sz="4" w:space="0" w:color="auto"/>
              <w:right w:val="single" w:sz="4" w:space="0" w:color="auto"/>
            </w:tcBorders>
          </w:tcPr>
          <w:p w:rsidR="00680022" w:rsidRPr="00B531E3" w:rsidRDefault="00680022" w:rsidP="00416873">
            <w:pPr>
              <w:widowControl w:val="0"/>
              <w:rPr>
                <w:kern w:val="2"/>
                <w:sz w:val="20"/>
                <w:szCs w:val="20"/>
                <w:lang w:val="uk-UA"/>
              </w:rPr>
            </w:pPr>
            <w:r>
              <w:rPr>
                <w:kern w:val="2"/>
                <w:sz w:val="20"/>
                <w:szCs w:val="20"/>
                <w:lang w:val="uk-UA"/>
              </w:rPr>
              <w:t>13</w:t>
            </w:r>
          </w:p>
        </w:tc>
        <w:tc>
          <w:tcPr>
            <w:tcW w:w="696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ind w:right="-2"/>
              <w:rPr>
                <w:kern w:val="2"/>
                <w:sz w:val="22"/>
                <w:szCs w:val="22"/>
                <w:lang w:val="uk-UA"/>
              </w:rPr>
            </w:pPr>
            <w:r w:rsidRPr="0024099F">
              <w:rPr>
                <w:kern w:val="1"/>
                <w:sz w:val="22"/>
                <w:szCs w:val="22"/>
                <w:lang w:val="uk-UA" w:eastAsia="zh-CN"/>
              </w:rPr>
              <w:t>Проведення навчання та організація перевірки знань з питань охорони праці, НПАОП 0.00-1.02-08 Правила будови і безпечної експлуатації ліфтів</w:t>
            </w:r>
          </w:p>
        </w:tc>
        <w:tc>
          <w:tcPr>
            <w:tcW w:w="1099"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людина</w:t>
            </w:r>
          </w:p>
        </w:tc>
        <w:tc>
          <w:tcPr>
            <w:tcW w:w="1134" w:type="dxa"/>
            <w:tcBorders>
              <w:top w:val="single" w:sz="4" w:space="0" w:color="auto"/>
              <w:left w:val="single" w:sz="4" w:space="0" w:color="auto"/>
              <w:bottom w:val="single" w:sz="4" w:space="0" w:color="auto"/>
              <w:right w:val="single" w:sz="4" w:space="0" w:color="auto"/>
            </w:tcBorders>
          </w:tcPr>
          <w:p w:rsidR="00680022" w:rsidRPr="0024099F" w:rsidRDefault="00680022" w:rsidP="00416873">
            <w:pPr>
              <w:widowControl w:val="0"/>
              <w:jc w:val="center"/>
              <w:rPr>
                <w:kern w:val="2"/>
                <w:sz w:val="22"/>
                <w:szCs w:val="22"/>
                <w:lang w:val="uk-UA"/>
              </w:rPr>
            </w:pPr>
            <w:r w:rsidRPr="0024099F">
              <w:rPr>
                <w:kern w:val="2"/>
                <w:sz w:val="22"/>
                <w:szCs w:val="22"/>
                <w:lang w:val="uk-UA"/>
              </w:rPr>
              <w:t>2</w:t>
            </w:r>
          </w:p>
        </w:tc>
      </w:tr>
    </w:tbl>
    <w:p w:rsidR="00680022" w:rsidRPr="007101A5" w:rsidRDefault="00680022" w:rsidP="00A12478">
      <w:pPr>
        <w:rPr>
          <w:b/>
          <w:lang w:val="uk-UA"/>
        </w:rPr>
      </w:pPr>
    </w:p>
    <w:sectPr w:rsidR="00680022" w:rsidRPr="007101A5"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C0" w:rsidRDefault="007B13C0">
      <w:r>
        <w:separator/>
      </w:r>
    </w:p>
  </w:endnote>
  <w:endnote w:type="continuationSeparator" w:id="0">
    <w:p w:rsidR="007B13C0" w:rsidRDefault="007B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D68E9"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9418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21328" w:rsidRPr="00421328">
      <w:rPr>
        <w:b/>
        <w:sz w:val="22"/>
        <w:szCs w:val="22"/>
        <w:lang w:val="uk-UA"/>
      </w:rPr>
      <w:t xml:space="preserve"> </w:t>
    </w:r>
    <w:r w:rsidR="00421328">
      <w:rPr>
        <w:b/>
        <w:sz w:val="22"/>
        <w:szCs w:val="22"/>
        <w:lang w:val="uk-UA"/>
      </w:rPr>
      <w:t xml:space="preserve">Навчання з питань охорони праці, </w:t>
    </w:r>
    <w:r w:rsidR="00421328" w:rsidRPr="00680022">
      <w:rPr>
        <w:sz w:val="22"/>
        <w:szCs w:val="22"/>
        <w:lang w:val="uk-UA"/>
      </w:rPr>
      <w:t>код ДК 021:2015: 80340000-9 — Послуги у сфері спеціальної освіти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0303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03037">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C0" w:rsidRDefault="007B13C0">
      <w:r>
        <w:separator/>
      </w:r>
    </w:p>
  </w:footnote>
  <w:footnote w:type="continuationSeparator" w:id="0">
    <w:p w:rsidR="007B13C0" w:rsidRDefault="007B1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D68E9"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1AAF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1F14"/>
    <w:rsid w:val="000C2F14"/>
    <w:rsid w:val="000C3178"/>
    <w:rsid w:val="000C56F1"/>
    <w:rsid w:val="000D3C06"/>
    <w:rsid w:val="000D44DA"/>
    <w:rsid w:val="000D6028"/>
    <w:rsid w:val="000D70B0"/>
    <w:rsid w:val="000D75BD"/>
    <w:rsid w:val="000E2913"/>
    <w:rsid w:val="000E2BFF"/>
    <w:rsid w:val="000E6746"/>
    <w:rsid w:val="000F0C81"/>
    <w:rsid w:val="000F14B6"/>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328"/>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5B8"/>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4D07"/>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037"/>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4C52"/>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0022"/>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13C0"/>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86A"/>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6BC"/>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8E9"/>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2DF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E449F19-E490-41DE-9EAC-79FA56FB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7A8D-DCF4-4509-BF14-47CBC58F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2022-12-27T07:08:00Z</dcterms:created>
  <dcterms:modified xsi:type="dcterms:W3CDTF">2022-12-27T07:08:00Z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