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7090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0753E7" w:rsidRDefault="004072F7" w:rsidP="000753E7">
            <w:pPr>
              <w:widowControl w:val="0"/>
              <w:ind w:right="-11"/>
              <w:jc w:val="center"/>
              <w:rPr>
                <w:sz w:val="22"/>
                <w:szCs w:val="22"/>
                <w:lang w:val="uk-UA" w:eastAsia="uk-UA"/>
              </w:rPr>
            </w:pPr>
            <w:r w:rsidRPr="000753E7">
              <w:rPr>
                <w:sz w:val="22"/>
                <w:szCs w:val="22"/>
                <w:lang w:val="uk-UA"/>
              </w:rPr>
              <w:t>п.</w:t>
            </w:r>
            <w:r w:rsidR="00A76484" w:rsidRPr="000753E7">
              <w:rPr>
                <w:sz w:val="22"/>
                <w:szCs w:val="22"/>
                <w:lang w:val="uk-UA"/>
              </w:rPr>
              <w:t xml:space="preserve"> </w:t>
            </w:r>
            <w:r w:rsidR="004941FC" w:rsidRPr="000753E7">
              <w:rPr>
                <w:sz w:val="22"/>
                <w:szCs w:val="22"/>
                <w:lang w:val="uk-UA"/>
              </w:rPr>
              <w:t xml:space="preserve">8.12.1 </w:t>
            </w:r>
            <w:r w:rsidR="00BD6E95" w:rsidRPr="000753E7">
              <w:rPr>
                <w:sz w:val="22"/>
                <w:szCs w:val="22"/>
                <w:lang w:val="uk-UA" w:eastAsia="uk-UA"/>
              </w:rPr>
              <w:t>(202</w:t>
            </w:r>
            <w:r w:rsidR="004E76E1" w:rsidRPr="000753E7">
              <w:rPr>
                <w:sz w:val="22"/>
                <w:szCs w:val="22"/>
                <w:lang w:val="uk-UA" w:eastAsia="uk-UA"/>
              </w:rPr>
              <w:t>3</w:t>
            </w:r>
            <w:r w:rsidR="00A76484" w:rsidRPr="000753E7">
              <w:rPr>
                <w:sz w:val="22"/>
                <w:szCs w:val="22"/>
                <w:lang w:val="uk-UA" w:eastAsia="uk-UA"/>
              </w:rPr>
              <w:t>)</w:t>
            </w:r>
          </w:p>
        </w:tc>
        <w:tc>
          <w:tcPr>
            <w:tcW w:w="1527" w:type="pct"/>
          </w:tcPr>
          <w:p w:rsidR="00A76484" w:rsidRPr="000753E7" w:rsidRDefault="004941FC" w:rsidP="00A12478">
            <w:pPr>
              <w:widowControl w:val="0"/>
              <w:rPr>
                <w:bCs/>
                <w:sz w:val="22"/>
                <w:szCs w:val="22"/>
                <w:lang w:val="uk-UA"/>
              </w:rPr>
            </w:pPr>
            <w:r w:rsidRPr="000753E7">
              <w:rPr>
                <w:b/>
                <w:sz w:val="22"/>
                <w:szCs w:val="22"/>
                <w:lang w:val="uk-UA"/>
              </w:rPr>
              <w:t xml:space="preserve">Акумулятори, </w:t>
            </w:r>
            <w:r w:rsidRPr="000753E7">
              <w:rPr>
                <w:sz w:val="22"/>
                <w:szCs w:val="22"/>
                <w:lang w:val="uk-UA"/>
              </w:rPr>
              <w:t>код ДК 021:2015 - 31430000-9 - Електричні акумулятори</w:t>
            </w:r>
            <w:r w:rsidRPr="000753E7">
              <w:rPr>
                <w:b/>
                <w:sz w:val="22"/>
                <w:szCs w:val="22"/>
                <w:lang w:val="uk-UA"/>
              </w:rPr>
              <w:t xml:space="preserve"> </w:t>
            </w:r>
          </w:p>
        </w:tc>
        <w:tc>
          <w:tcPr>
            <w:tcW w:w="947" w:type="pct"/>
          </w:tcPr>
          <w:p w:rsidR="00A76484" w:rsidRPr="000753E7" w:rsidRDefault="004941FC" w:rsidP="002D4D30">
            <w:pPr>
              <w:widowControl w:val="0"/>
              <w:jc w:val="center"/>
              <w:rPr>
                <w:sz w:val="22"/>
                <w:szCs w:val="22"/>
                <w:lang w:val="uk-UA"/>
              </w:rPr>
            </w:pPr>
            <w:r w:rsidRPr="000753E7">
              <w:rPr>
                <w:sz w:val="22"/>
                <w:szCs w:val="22"/>
                <w:lang w:val="uk-UA"/>
              </w:rPr>
              <w:t>79 345,00</w:t>
            </w:r>
            <w:r w:rsidR="00A76484" w:rsidRPr="000753E7">
              <w:rPr>
                <w:sz w:val="22"/>
                <w:szCs w:val="22"/>
                <w:lang w:val="uk-UA"/>
              </w:rPr>
              <w:t xml:space="preserve"> </w:t>
            </w:r>
          </w:p>
          <w:p w:rsidR="00A76484" w:rsidRPr="000753E7" w:rsidRDefault="00A76484" w:rsidP="002D4D30">
            <w:pPr>
              <w:widowControl w:val="0"/>
              <w:jc w:val="center"/>
              <w:rPr>
                <w:sz w:val="22"/>
                <w:szCs w:val="22"/>
                <w:lang w:val="uk-UA"/>
              </w:rPr>
            </w:pPr>
            <w:r w:rsidRPr="000753E7">
              <w:rPr>
                <w:sz w:val="22"/>
                <w:szCs w:val="22"/>
                <w:lang w:val="uk-UA"/>
              </w:rPr>
              <w:t>грн. з ПДВ</w:t>
            </w:r>
          </w:p>
        </w:tc>
        <w:tc>
          <w:tcPr>
            <w:tcW w:w="1102" w:type="pct"/>
          </w:tcPr>
          <w:p w:rsidR="00A76484" w:rsidRPr="000753E7" w:rsidRDefault="000753E7" w:rsidP="002D4D30">
            <w:pPr>
              <w:widowControl w:val="0"/>
              <w:jc w:val="center"/>
              <w:rPr>
                <w:sz w:val="22"/>
                <w:szCs w:val="22"/>
                <w:lang w:val="uk-UA"/>
              </w:rPr>
            </w:pPr>
            <w:r w:rsidRPr="000753E7">
              <w:rPr>
                <w:sz w:val="22"/>
                <w:szCs w:val="22"/>
                <w:lang w:val="uk-UA"/>
              </w:rPr>
              <w:t>66 120,83</w:t>
            </w:r>
            <w:r w:rsidR="004941FC" w:rsidRPr="000753E7">
              <w:rPr>
                <w:sz w:val="22"/>
                <w:szCs w:val="22"/>
                <w:lang w:val="uk-UA"/>
              </w:rPr>
              <w:t>0</w:t>
            </w:r>
          </w:p>
          <w:p w:rsidR="00A76484" w:rsidRPr="000753E7" w:rsidRDefault="00A76484" w:rsidP="002D4D30">
            <w:pPr>
              <w:widowControl w:val="0"/>
              <w:jc w:val="center"/>
              <w:rPr>
                <w:sz w:val="22"/>
                <w:szCs w:val="22"/>
                <w:lang w:val="uk-UA"/>
              </w:rPr>
            </w:pPr>
            <w:r w:rsidRPr="000753E7">
              <w:rPr>
                <w:sz w:val="22"/>
                <w:szCs w:val="22"/>
                <w:lang w:val="uk-UA"/>
              </w:rPr>
              <w:t xml:space="preserve">грн. без ПДВ </w:t>
            </w:r>
          </w:p>
        </w:tc>
        <w:tc>
          <w:tcPr>
            <w:tcW w:w="936" w:type="pct"/>
          </w:tcPr>
          <w:p w:rsidR="00A76484" w:rsidRPr="000753E7" w:rsidRDefault="004941FC" w:rsidP="002D4D30">
            <w:pPr>
              <w:widowControl w:val="0"/>
              <w:jc w:val="center"/>
              <w:rPr>
                <w:color w:val="0000FF"/>
                <w:sz w:val="22"/>
                <w:szCs w:val="22"/>
                <w:lang w:val="uk-UA"/>
              </w:rPr>
            </w:pPr>
            <w:r w:rsidRPr="000753E7">
              <w:rPr>
                <w:b/>
                <w:sz w:val="22"/>
                <w:szCs w:val="22"/>
                <w:lang w:val="uk-UA"/>
              </w:rPr>
              <w:t>UA-2023-03-15-011301-a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997"/>
      </w:tblGrid>
      <w:tr w:rsidR="006F428D" w:rsidRPr="007101A5" w:rsidTr="000753E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753E7" w:rsidRDefault="000753E7" w:rsidP="000753E7">
            <w:pPr>
              <w:widowControl w:val="0"/>
              <w:ind w:right="162" w:firstLine="368"/>
              <w:jc w:val="both"/>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34382B">
              <w:rPr>
                <w:szCs w:val="22"/>
                <w:lang w:eastAsia="en-US"/>
              </w:rPr>
              <w:t>Закупівля</w:t>
            </w:r>
            <w:proofErr w:type="spellEnd"/>
            <w:r>
              <w:rPr>
                <w:szCs w:val="22"/>
                <w:lang w:eastAsia="en-US"/>
              </w:rPr>
              <w:t xml:space="preserve"> товару</w:t>
            </w:r>
            <w:r w:rsidRPr="0034382B">
              <w:rPr>
                <w:szCs w:val="22"/>
                <w:lang w:eastAsia="en-US"/>
              </w:rPr>
              <w:t xml:space="preserve"> </w:t>
            </w:r>
            <w:proofErr w:type="spellStart"/>
            <w:r w:rsidRPr="0034382B">
              <w:rPr>
                <w:szCs w:val="22"/>
                <w:lang w:eastAsia="en-US"/>
              </w:rPr>
              <w:t>зумовлена</w:t>
            </w:r>
            <w:proofErr w:type="spellEnd"/>
            <w:r w:rsidRPr="0034382B">
              <w:rPr>
                <w:szCs w:val="22"/>
                <w:lang w:eastAsia="en-US"/>
              </w:rPr>
              <w:t xml:space="preserve"> </w:t>
            </w:r>
            <w:proofErr w:type="spellStart"/>
            <w:r>
              <w:rPr>
                <w:szCs w:val="22"/>
                <w:lang w:eastAsia="en-US"/>
              </w:rPr>
              <w:t>необхідністю</w:t>
            </w:r>
            <w:proofErr w:type="spellEnd"/>
            <w:r w:rsidRPr="0034382B">
              <w:rPr>
                <w:szCs w:val="22"/>
                <w:lang w:eastAsia="en-US"/>
              </w:rPr>
              <w:t xml:space="preserve"> </w:t>
            </w:r>
            <w:proofErr w:type="spellStart"/>
            <w:r>
              <w:t>заміни</w:t>
            </w:r>
            <w:proofErr w:type="spellEnd"/>
            <w:r>
              <w:t xml:space="preserve"> </w:t>
            </w:r>
            <w:proofErr w:type="spellStart"/>
            <w:r>
              <w:t>акумуляторів</w:t>
            </w:r>
            <w:proofErr w:type="spellEnd"/>
            <w:r>
              <w:t xml:space="preserve"> </w:t>
            </w:r>
            <w:proofErr w:type="spellStart"/>
            <w:r>
              <w:t>аварійного</w:t>
            </w:r>
            <w:proofErr w:type="spellEnd"/>
            <w:r>
              <w:t xml:space="preserve"> </w:t>
            </w:r>
            <w:proofErr w:type="spellStart"/>
            <w:r>
              <w:t>електроживлення</w:t>
            </w:r>
            <w:proofErr w:type="spellEnd"/>
            <w:r>
              <w:t xml:space="preserve"> </w:t>
            </w:r>
            <w:proofErr w:type="spellStart"/>
            <w:r>
              <w:t>об’єктів</w:t>
            </w:r>
            <w:proofErr w:type="spellEnd"/>
            <w:r>
              <w:t>.</w:t>
            </w:r>
          </w:p>
          <w:p w:rsidR="000753E7" w:rsidRPr="00202475" w:rsidRDefault="000753E7" w:rsidP="000753E7">
            <w:pPr>
              <w:widowControl w:val="0"/>
              <w:ind w:right="162"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0753E7" w:rsidP="000753E7">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0753E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753E7" w:rsidRPr="000753E7" w:rsidRDefault="000753E7" w:rsidP="000753E7">
            <w:pPr>
              <w:widowControl w:val="0"/>
              <w:ind w:right="162" w:firstLine="368"/>
              <w:jc w:val="both"/>
              <w:rPr>
                <w:sz w:val="22"/>
                <w:szCs w:val="22"/>
                <w:lang w:val="uk-UA"/>
              </w:rPr>
            </w:pPr>
            <w:r w:rsidRPr="000753E7">
              <w:rPr>
                <w:b/>
                <w:i/>
                <w:sz w:val="22"/>
                <w:szCs w:val="22"/>
                <w:lang w:val="uk-UA"/>
              </w:rPr>
              <w:t>Обґрунтування очікуваної вартості предмета закупівлі:</w:t>
            </w:r>
            <w:r w:rsidRPr="000753E7">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753E7">
              <w:rPr>
                <w:sz w:val="22"/>
                <w:szCs w:val="22"/>
                <w:lang w:val="uk-UA"/>
              </w:rPr>
              <w:t>закупівель</w:t>
            </w:r>
            <w:proofErr w:type="spellEnd"/>
            <w:r w:rsidRPr="000753E7">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753E7" w:rsidRDefault="000753E7" w:rsidP="000753E7">
            <w:pPr>
              <w:widowControl w:val="0"/>
              <w:ind w:right="195"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7101A5" w:rsidRDefault="000753E7" w:rsidP="000753E7">
            <w:pPr>
              <w:ind w:right="247"/>
              <w:jc w:val="both"/>
              <w:rPr>
                <w:i/>
                <w:lang w:val="uk-UA"/>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7101A5" w:rsidTr="000753E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753E7" w:rsidRPr="00DE3E24" w:rsidRDefault="000753E7" w:rsidP="000753E7">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0753E7" w:rsidRDefault="000753E7" w:rsidP="000753E7">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lastRenderedPageBreak/>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0753E7" w:rsidRPr="007862F3" w:rsidRDefault="000753E7" w:rsidP="000753E7">
            <w:pPr>
              <w:widowControl w:val="0"/>
              <w:jc w:val="both"/>
              <w:rPr>
                <w:sz w:val="22"/>
                <w:szCs w:val="22"/>
              </w:rPr>
            </w:pPr>
            <w:r w:rsidRPr="00CF5866">
              <w:t>-</w:t>
            </w:r>
            <w:r>
              <w:rPr>
                <w:sz w:val="22"/>
                <w:szCs w:val="22"/>
              </w:rPr>
              <w:t xml:space="preserve"> </w:t>
            </w:r>
            <w:hyperlink r:id="rId9">
              <w:r w:rsidRPr="007862F3">
                <w:rPr>
                  <w:color w:val="0070C0"/>
                  <w:sz w:val="22"/>
                  <w:szCs w:val="22"/>
                </w:rPr>
                <w:t>info@akb-plus.com</w:t>
              </w:r>
            </w:hyperlink>
            <w:hyperlink r:id="rId10" w:history="1"/>
            <w:r w:rsidRPr="007862F3">
              <w:rPr>
                <w:sz w:val="22"/>
                <w:szCs w:val="22"/>
              </w:rPr>
              <w:t xml:space="preserve"> </w:t>
            </w:r>
            <w:proofErr w:type="spellStart"/>
            <w:r w:rsidRPr="007862F3">
              <w:rPr>
                <w:sz w:val="22"/>
                <w:szCs w:val="22"/>
              </w:rPr>
              <w:t>Спеціалізована</w:t>
            </w:r>
            <w:proofErr w:type="spellEnd"/>
            <w:r w:rsidRPr="007862F3">
              <w:rPr>
                <w:sz w:val="22"/>
                <w:szCs w:val="22"/>
              </w:rPr>
              <w:t xml:space="preserve"> </w:t>
            </w:r>
            <w:proofErr w:type="spellStart"/>
            <w:r w:rsidRPr="007862F3">
              <w:rPr>
                <w:sz w:val="22"/>
                <w:szCs w:val="22"/>
              </w:rPr>
              <w:t>торговельно-сервісна</w:t>
            </w:r>
            <w:proofErr w:type="spellEnd"/>
            <w:r w:rsidRPr="007862F3">
              <w:rPr>
                <w:sz w:val="22"/>
                <w:szCs w:val="22"/>
              </w:rPr>
              <w:t xml:space="preserve"> мережа «АКБ ПЛЮС»;</w:t>
            </w:r>
          </w:p>
          <w:p w:rsidR="000753E7" w:rsidRPr="007862F3" w:rsidRDefault="000753E7" w:rsidP="000753E7">
            <w:pPr>
              <w:widowControl w:val="0"/>
              <w:jc w:val="both"/>
              <w:rPr>
                <w:sz w:val="22"/>
                <w:szCs w:val="22"/>
              </w:rPr>
            </w:pPr>
            <w:r w:rsidRPr="007862F3">
              <w:rPr>
                <w:sz w:val="22"/>
                <w:szCs w:val="22"/>
              </w:rPr>
              <w:t xml:space="preserve">- </w:t>
            </w:r>
            <w:hyperlink r:id="rId11" w:history="1">
              <w:r w:rsidRPr="007862F3">
                <w:rPr>
                  <w:rStyle w:val="ae"/>
                  <w:sz w:val="22"/>
                  <w:szCs w:val="22"/>
                </w:rPr>
                <w:t>uigg.director@gmail.com</w:t>
              </w:r>
            </w:hyperlink>
            <w:r w:rsidRPr="007862F3">
              <w:rPr>
                <w:rStyle w:val="ae"/>
                <w:sz w:val="22"/>
                <w:szCs w:val="22"/>
              </w:rPr>
              <w:t xml:space="preserve"> </w:t>
            </w:r>
            <w:r w:rsidRPr="007862F3">
              <w:rPr>
                <w:sz w:val="22"/>
                <w:szCs w:val="22"/>
              </w:rPr>
              <w:t>ТОВ «</w:t>
            </w:r>
            <w:proofErr w:type="spellStart"/>
            <w:r w:rsidRPr="007862F3">
              <w:rPr>
                <w:sz w:val="22"/>
                <w:szCs w:val="22"/>
              </w:rPr>
              <w:t>Українська</w:t>
            </w:r>
            <w:proofErr w:type="spellEnd"/>
            <w:r w:rsidRPr="007862F3">
              <w:rPr>
                <w:sz w:val="22"/>
                <w:szCs w:val="22"/>
              </w:rPr>
              <w:t xml:space="preserve"> </w:t>
            </w:r>
            <w:proofErr w:type="spellStart"/>
            <w:r w:rsidRPr="007862F3">
              <w:rPr>
                <w:sz w:val="22"/>
                <w:szCs w:val="22"/>
              </w:rPr>
              <w:t>незалежна</w:t>
            </w:r>
            <w:proofErr w:type="spellEnd"/>
            <w:r w:rsidRPr="007862F3">
              <w:rPr>
                <w:sz w:val="22"/>
                <w:szCs w:val="22"/>
              </w:rPr>
              <w:t xml:space="preserve"> </w:t>
            </w:r>
            <w:proofErr w:type="spellStart"/>
            <w:r w:rsidRPr="007862F3">
              <w:rPr>
                <w:sz w:val="22"/>
                <w:szCs w:val="22"/>
              </w:rPr>
              <w:t>геологічна</w:t>
            </w:r>
            <w:proofErr w:type="spellEnd"/>
            <w:r w:rsidRPr="007862F3">
              <w:rPr>
                <w:sz w:val="22"/>
                <w:szCs w:val="22"/>
              </w:rPr>
              <w:t xml:space="preserve"> </w:t>
            </w:r>
            <w:proofErr w:type="spellStart"/>
            <w:r w:rsidRPr="007862F3">
              <w:rPr>
                <w:sz w:val="22"/>
                <w:szCs w:val="22"/>
              </w:rPr>
              <w:t>група</w:t>
            </w:r>
            <w:proofErr w:type="spellEnd"/>
            <w:r w:rsidRPr="007862F3">
              <w:rPr>
                <w:sz w:val="22"/>
                <w:szCs w:val="22"/>
              </w:rPr>
              <w:t>»;</w:t>
            </w:r>
          </w:p>
          <w:p w:rsidR="000753E7" w:rsidRPr="007862F3" w:rsidRDefault="000753E7" w:rsidP="000753E7">
            <w:pPr>
              <w:widowControl w:val="0"/>
              <w:jc w:val="both"/>
              <w:rPr>
                <w:sz w:val="22"/>
                <w:szCs w:val="22"/>
              </w:rPr>
            </w:pPr>
            <w:r w:rsidRPr="007862F3">
              <w:rPr>
                <w:sz w:val="22"/>
                <w:szCs w:val="22"/>
              </w:rPr>
              <w:t xml:space="preserve">- </w:t>
            </w:r>
            <w:hyperlink r:id="rId12" w:history="1">
              <w:r w:rsidRPr="007862F3">
                <w:rPr>
                  <w:rStyle w:val="ae"/>
                  <w:sz w:val="22"/>
                  <w:szCs w:val="22"/>
                </w:rPr>
                <w:t>bychkova@uaz-upi.com</w:t>
              </w:r>
            </w:hyperlink>
            <w:r w:rsidRPr="007862F3">
              <w:rPr>
                <w:sz w:val="22"/>
                <w:szCs w:val="22"/>
              </w:rPr>
              <w:t xml:space="preserve"> ТОВ «</w:t>
            </w:r>
            <w:proofErr w:type="spellStart"/>
            <w:r w:rsidRPr="007862F3">
              <w:rPr>
                <w:sz w:val="22"/>
                <w:szCs w:val="22"/>
              </w:rPr>
              <w:t>Укравтозапчастина</w:t>
            </w:r>
            <w:proofErr w:type="spellEnd"/>
            <w:r w:rsidRPr="007862F3">
              <w:rPr>
                <w:sz w:val="22"/>
                <w:szCs w:val="22"/>
              </w:rPr>
              <w:t>»;</w:t>
            </w:r>
          </w:p>
          <w:p w:rsidR="000753E7" w:rsidRPr="007862F3" w:rsidRDefault="000753E7" w:rsidP="000753E7">
            <w:pPr>
              <w:widowControl w:val="0"/>
              <w:jc w:val="both"/>
              <w:rPr>
                <w:sz w:val="22"/>
                <w:szCs w:val="22"/>
              </w:rPr>
            </w:pPr>
            <w:r w:rsidRPr="007862F3">
              <w:rPr>
                <w:sz w:val="22"/>
                <w:szCs w:val="22"/>
              </w:rPr>
              <w:t xml:space="preserve">-  </w:t>
            </w:r>
            <w:hyperlink r:id="rId13" w:history="1">
              <w:r w:rsidRPr="007862F3">
                <w:rPr>
                  <w:rStyle w:val="ae"/>
                  <w:sz w:val="22"/>
                  <w:szCs w:val="22"/>
                </w:rPr>
                <w:t>juliapolupan@gmail.com</w:t>
              </w:r>
            </w:hyperlink>
            <w:r w:rsidRPr="007862F3">
              <w:rPr>
                <w:rStyle w:val="ae"/>
                <w:sz w:val="22"/>
                <w:szCs w:val="22"/>
              </w:rPr>
              <w:t xml:space="preserve"> </w:t>
            </w:r>
            <w:r w:rsidRPr="007862F3">
              <w:rPr>
                <w:sz w:val="22"/>
                <w:szCs w:val="22"/>
              </w:rPr>
              <w:t>ТОВ «АББАТ-ПЛЮС»;</w:t>
            </w:r>
          </w:p>
          <w:p w:rsidR="000753E7" w:rsidRPr="007862F3" w:rsidRDefault="000753E7" w:rsidP="000753E7">
            <w:pPr>
              <w:widowControl w:val="0"/>
              <w:jc w:val="both"/>
              <w:rPr>
                <w:sz w:val="22"/>
                <w:szCs w:val="22"/>
              </w:rPr>
            </w:pPr>
            <w:r w:rsidRPr="007862F3">
              <w:rPr>
                <w:sz w:val="22"/>
                <w:szCs w:val="22"/>
              </w:rPr>
              <w:t xml:space="preserve">- </w:t>
            </w:r>
            <w:hyperlink r:id="rId14" w:history="1">
              <w:r w:rsidRPr="007862F3">
                <w:rPr>
                  <w:rStyle w:val="ae"/>
                  <w:sz w:val="22"/>
                  <w:szCs w:val="22"/>
                </w:rPr>
                <w:t>usz.muz@gmail.com</w:t>
              </w:r>
            </w:hyperlink>
            <w:r w:rsidRPr="007862F3">
              <w:rPr>
                <w:rStyle w:val="ae"/>
                <w:sz w:val="22"/>
                <w:szCs w:val="22"/>
              </w:rPr>
              <w:t xml:space="preserve"> </w:t>
            </w:r>
            <w:r w:rsidRPr="007862F3">
              <w:rPr>
                <w:sz w:val="22"/>
                <w:szCs w:val="22"/>
              </w:rPr>
              <w:t>ТОВ УСЗ Авто»;</w:t>
            </w:r>
          </w:p>
          <w:p w:rsidR="000753E7" w:rsidRPr="007862F3" w:rsidRDefault="000753E7" w:rsidP="000753E7">
            <w:pPr>
              <w:widowControl w:val="0"/>
              <w:jc w:val="both"/>
              <w:rPr>
                <w:rStyle w:val="ae"/>
                <w:sz w:val="22"/>
                <w:szCs w:val="22"/>
              </w:rPr>
            </w:pPr>
            <w:r w:rsidRPr="007862F3">
              <w:rPr>
                <w:sz w:val="22"/>
                <w:szCs w:val="22"/>
              </w:rPr>
              <w:t xml:space="preserve">- </w:t>
            </w:r>
            <w:hyperlink r:id="rId15" w:history="1">
              <w:r w:rsidRPr="007862F3">
                <w:rPr>
                  <w:rStyle w:val="ae"/>
                  <w:sz w:val="22"/>
                  <w:szCs w:val="22"/>
                  <w:lang w:val="en-US"/>
                </w:rPr>
                <w:t>sales</w:t>
              </w:r>
              <w:r w:rsidRPr="007862F3">
                <w:rPr>
                  <w:rStyle w:val="ae"/>
                  <w:sz w:val="22"/>
                  <w:szCs w:val="22"/>
                </w:rPr>
                <w:t>@</w:t>
              </w:r>
              <w:proofErr w:type="spellStart"/>
              <w:r w:rsidRPr="007862F3">
                <w:rPr>
                  <w:rStyle w:val="ae"/>
                  <w:sz w:val="22"/>
                  <w:szCs w:val="22"/>
                  <w:lang w:val="en-US"/>
                </w:rPr>
                <w:t>setevuha</w:t>
              </w:r>
              <w:proofErr w:type="spellEnd"/>
              <w:r w:rsidRPr="007862F3">
                <w:rPr>
                  <w:rStyle w:val="ae"/>
                  <w:sz w:val="22"/>
                  <w:szCs w:val="22"/>
                </w:rPr>
                <w:t>.</w:t>
              </w:r>
              <w:proofErr w:type="spellStart"/>
              <w:r w:rsidRPr="007862F3">
                <w:rPr>
                  <w:rStyle w:val="ae"/>
                  <w:sz w:val="22"/>
                  <w:szCs w:val="22"/>
                  <w:lang w:val="en-US"/>
                </w:rPr>
                <w:t>ua</w:t>
              </w:r>
              <w:proofErr w:type="spellEnd"/>
            </w:hyperlink>
            <w:r w:rsidRPr="007862F3">
              <w:rPr>
                <w:rStyle w:val="ae"/>
                <w:sz w:val="22"/>
                <w:szCs w:val="22"/>
              </w:rPr>
              <w:t xml:space="preserve"> </w:t>
            </w:r>
            <w:proofErr w:type="spellStart"/>
            <w:r w:rsidRPr="007862F3">
              <w:rPr>
                <w:rStyle w:val="ae"/>
                <w:sz w:val="22"/>
                <w:szCs w:val="22"/>
              </w:rPr>
              <w:t>Інтернет</w:t>
            </w:r>
            <w:proofErr w:type="spellEnd"/>
            <w:r w:rsidRPr="007862F3">
              <w:rPr>
                <w:rStyle w:val="ae"/>
                <w:sz w:val="22"/>
                <w:szCs w:val="22"/>
              </w:rPr>
              <w:t>-магазин «</w:t>
            </w:r>
            <w:proofErr w:type="spellStart"/>
            <w:r w:rsidRPr="007862F3">
              <w:rPr>
                <w:rStyle w:val="ae"/>
                <w:sz w:val="22"/>
                <w:szCs w:val="22"/>
                <w:lang w:val="en-US"/>
              </w:rPr>
              <w:t>Setevuha</w:t>
            </w:r>
            <w:proofErr w:type="spellEnd"/>
            <w:r w:rsidRPr="007862F3">
              <w:rPr>
                <w:rStyle w:val="ae"/>
                <w:sz w:val="22"/>
                <w:szCs w:val="22"/>
              </w:rPr>
              <w:t>.</w:t>
            </w:r>
            <w:proofErr w:type="spellStart"/>
            <w:r w:rsidRPr="007862F3">
              <w:rPr>
                <w:rStyle w:val="ae"/>
                <w:sz w:val="22"/>
                <w:szCs w:val="22"/>
                <w:lang w:val="en-US"/>
              </w:rPr>
              <w:t>ua</w:t>
            </w:r>
            <w:proofErr w:type="spellEnd"/>
            <w:r w:rsidRPr="007862F3">
              <w:rPr>
                <w:rStyle w:val="ae"/>
                <w:sz w:val="22"/>
                <w:szCs w:val="22"/>
              </w:rPr>
              <w:t>»;</w:t>
            </w:r>
          </w:p>
          <w:p w:rsidR="000753E7" w:rsidRPr="007862F3" w:rsidRDefault="000753E7" w:rsidP="000753E7">
            <w:pPr>
              <w:widowControl w:val="0"/>
              <w:jc w:val="both"/>
              <w:rPr>
                <w:sz w:val="22"/>
                <w:szCs w:val="22"/>
              </w:rPr>
            </w:pPr>
            <w:r w:rsidRPr="007862F3">
              <w:rPr>
                <w:rStyle w:val="ae"/>
                <w:sz w:val="22"/>
                <w:szCs w:val="22"/>
              </w:rPr>
              <w:t xml:space="preserve">- </w:t>
            </w:r>
            <w:r w:rsidRPr="007862F3">
              <w:rPr>
                <w:sz w:val="22"/>
                <w:szCs w:val="22"/>
              </w:rPr>
              <w:t xml:space="preserve"> </w:t>
            </w:r>
            <w:hyperlink r:id="rId16" w:history="1">
              <w:r w:rsidRPr="007862F3">
                <w:rPr>
                  <w:rStyle w:val="ae"/>
                  <w:sz w:val="22"/>
                  <w:szCs w:val="22"/>
                </w:rPr>
                <w:t>support@can.ua</w:t>
              </w:r>
            </w:hyperlink>
            <w:r w:rsidRPr="007862F3">
              <w:rPr>
                <w:rStyle w:val="ae"/>
                <w:sz w:val="22"/>
                <w:szCs w:val="22"/>
              </w:rPr>
              <w:t xml:space="preserve"> </w:t>
            </w:r>
            <w:proofErr w:type="spellStart"/>
            <w:r w:rsidRPr="007862F3">
              <w:rPr>
                <w:sz w:val="22"/>
                <w:szCs w:val="22"/>
              </w:rPr>
              <w:t>Інтернет</w:t>
            </w:r>
            <w:proofErr w:type="spellEnd"/>
            <w:r w:rsidRPr="007862F3">
              <w:rPr>
                <w:sz w:val="22"/>
                <w:szCs w:val="22"/>
              </w:rPr>
              <w:t>-магазин КЄН;</w:t>
            </w:r>
          </w:p>
          <w:p w:rsidR="000753E7" w:rsidRPr="007862F3" w:rsidRDefault="000753E7" w:rsidP="000753E7">
            <w:pPr>
              <w:widowControl w:val="0"/>
              <w:jc w:val="both"/>
              <w:rPr>
                <w:rStyle w:val="ae"/>
                <w:sz w:val="22"/>
                <w:szCs w:val="22"/>
              </w:rPr>
            </w:pPr>
            <w:r w:rsidRPr="007862F3">
              <w:rPr>
                <w:sz w:val="22"/>
                <w:szCs w:val="22"/>
              </w:rPr>
              <w:t xml:space="preserve">- </w:t>
            </w:r>
            <w:hyperlink r:id="rId17" w:history="1">
              <w:r w:rsidRPr="007862F3">
                <w:rPr>
                  <w:rStyle w:val="ae"/>
                  <w:sz w:val="22"/>
                  <w:szCs w:val="22"/>
                </w:rPr>
                <w:t>info@tim-electro.com.ua</w:t>
              </w:r>
            </w:hyperlink>
            <w:r w:rsidRPr="007862F3">
              <w:rPr>
                <w:rStyle w:val="ae"/>
                <w:sz w:val="22"/>
                <w:szCs w:val="22"/>
              </w:rPr>
              <w:t xml:space="preserve"> </w:t>
            </w:r>
            <w:proofErr w:type="spellStart"/>
            <w:r w:rsidRPr="007862F3">
              <w:rPr>
                <w:rStyle w:val="ae"/>
                <w:sz w:val="22"/>
                <w:szCs w:val="22"/>
              </w:rPr>
              <w:t>Інтернет</w:t>
            </w:r>
            <w:proofErr w:type="spellEnd"/>
            <w:r w:rsidRPr="007862F3">
              <w:rPr>
                <w:rStyle w:val="ae"/>
                <w:sz w:val="22"/>
                <w:szCs w:val="22"/>
              </w:rPr>
              <w:t xml:space="preserve"> магазин «</w:t>
            </w:r>
            <w:r w:rsidRPr="007862F3">
              <w:rPr>
                <w:rStyle w:val="ae"/>
                <w:sz w:val="22"/>
                <w:szCs w:val="22"/>
                <w:lang w:val="en-US"/>
              </w:rPr>
              <w:t>TIM</w:t>
            </w:r>
            <w:r w:rsidRPr="007862F3">
              <w:rPr>
                <w:rStyle w:val="ae"/>
                <w:sz w:val="22"/>
                <w:szCs w:val="22"/>
              </w:rPr>
              <w:t xml:space="preserve"> </w:t>
            </w:r>
            <w:r w:rsidRPr="007862F3">
              <w:rPr>
                <w:rStyle w:val="ae"/>
                <w:sz w:val="22"/>
                <w:szCs w:val="22"/>
                <w:lang w:val="en-US"/>
              </w:rPr>
              <w:t>Electro</w:t>
            </w:r>
            <w:r w:rsidRPr="007862F3">
              <w:rPr>
                <w:rStyle w:val="ae"/>
                <w:sz w:val="22"/>
                <w:szCs w:val="22"/>
              </w:rPr>
              <w:t>»;</w:t>
            </w:r>
          </w:p>
          <w:p w:rsidR="000753E7" w:rsidRPr="007862F3" w:rsidRDefault="000753E7" w:rsidP="000753E7">
            <w:pPr>
              <w:widowControl w:val="0"/>
              <w:jc w:val="both"/>
              <w:rPr>
                <w:rStyle w:val="ae"/>
                <w:sz w:val="22"/>
                <w:szCs w:val="22"/>
              </w:rPr>
            </w:pPr>
            <w:r w:rsidRPr="007862F3">
              <w:rPr>
                <w:rStyle w:val="ae"/>
                <w:sz w:val="22"/>
                <w:szCs w:val="22"/>
              </w:rPr>
              <w:t xml:space="preserve">- </w:t>
            </w:r>
            <w:hyperlink r:id="rId18" w:history="1">
              <w:r w:rsidRPr="007862F3">
                <w:rPr>
                  <w:rStyle w:val="ae"/>
                  <w:sz w:val="22"/>
                  <w:szCs w:val="22"/>
                </w:rPr>
                <w:t>dima-filter@ukr.net</w:t>
              </w:r>
            </w:hyperlink>
            <w:r w:rsidRPr="007862F3">
              <w:rPr>
                <w:rStyle w:val="ae"/>
                <w:sz w:val="22"/>
                <w:szCs w:val="22"/>
              </w:rPr>
              <w:t xml:space="preserve"> ФОП «Белуха Дмитро </w:t>
            </w:r>
            <w:proofErr w:type="spellStart"/>
            <w:r w:rsidRPr="007862F3">
              <w:rPr>
                <w:rStyle w:val="ae"/>
                <w:sz w:val="22"/>
                <w:szCs w:val="22"/>
              </w:rPr>
              <w:t>Станіславович</w:t>
            </w:r>
            <w:proofErr w:type="spellEnd"/>
            <w:r w:rsidRPr="007862F3">
              <w:rPr>
                <w:rStyle w:val="ae"/>
                <w:sz w:val="22"/>
                <w:szCs w:val="22"/>
              </w:rPr>
              <w:t>»;</w:t>
            </w:r>
          </w:p>
          <w:p w:rsidR="000753E7" w:rsidRPr="007862F3" w:rsidRDefault="000753E7" w:rsidP="000753E7">
            <w:pPr>
              <w:widowControl w:val="0"/>
              <w:jc w:val="both"/>
              <w:rPr>
                <w:rStyle w:val="ae"/>
                <w:sz w:val="22"/>
                <w:szCs w:val="22"/>
              </w:rPr>
            </w:pPr>
            <w:r w:rsidRPr="007862F3">
              <w:rPr>
                <w:rStyle w:val="ae"/>
                <w:sz w:val="22"/>
                <w:szCs w:val="22"/>
              </w:rPr>
              <w:t xml:space="preserve">- </w:t>
            </w:r>
            <w:hyperlink r:id="rId19" w:history="1">
              <w:r w:rsidRPr="007862F3">
                <w:rPr>
                  <w:rStyle w:val="ae"/>
                  <w:sz w:val="22"/>
                  <w:szCs w:val="22"/>
                </w:rPr>
                <w:t>bc@ustc.com.ua</w:t>
              </w:r>
            </w:hyperlink>
            <w:r w:rsidRPr="007862F3">
              <w:rPr>
                <w:rStyle w:val="ae"/>
                <w:sz w:val="22"/>
                <w:szCs w:val="22"/>
              </w:rPr>
              <w:t xml:space="preserve"> ТОВ «СТЦ </w:t>
            </w:r>
            <w:proofErr w:type="spellStart"/>
            <w:r w:rsidRPr="007862F3">
              <w:rPr>
                <w:rStyle w:val="ae"/>
                <w:sz w:val="22"/>
                <w:szCs w:val="22"/>
              </w:rPr>
              <w:t>Укравтозапчастина</w:t>
            </w:r>
            <w:proofErr w:type="spellEnd"/>
            <w:r w:rsidRPr="007862F3">
              <w:rPr>
                <w:rStyle w:val="ae"/>
                <w:sz w:val="22"/>
                <w:szCs w:val="22"/>
              </w:rPr>
              <w:t xml:space="preserve"> </w:t>
            </w:r>
            <w:proofErr w:type="spellStart"/>
            <w:r w:rsidRPr="007862F3">
              <w:rPr>
                <w:rStyle w:val="ae"/>
                <w:sz w:val="22"/>
                <w:szCs w:val="22"/>
              </w:rPr>
              <w:t>Біла</w:t>
            </w:r>
            <w:proofErr w:type="spellEnd"/>
            <w:r w:rsidRPr="007862F3">
              <w:rPr>
                <w:rStyle w:val="ae"/>
                <w:sz w:val="22"/>
                <w:szCs w:val="22"/>
              </w:rPr>
              <w:t xml:space="preserve"> </w:t>
            </w:r>
            <w:proofErr w:type="spellStart"/>
            <w:r w:rsidRPr="007862F3">
              <w:rPr>
                <w:rStyle w:val="ae"/>
                <w:sz w:val="22"/>
                <w:szCs w:val="22"/>
              </w:rPr>
              <w:t>Церква</w:t>
            </w:r>
            <w:proofErr w:type="spellEnd"/>
            <w:r w:rsidRPr="007862F3">
              <w:rPr>
                <w:rStyle w:val="ae"/>
                <w:sz w:val="22"/>
                <w:szCs w:val="22"/>
              </w:rPr>
              <w:t>»;</w:t>
            </w:r>
          </w:p>
          <w:p w:rsidR="000753E7" w:rsidRPr="007862F3" w:rsidRDefault="000753E7" w:rsidP="000753E7">
            <w:pPr>
              <w:widowControl w:val="0"/>
              <w:jc w:val="both"/>
              <w:rPr>
                <w:rStyle w:val="ae"/>
                <w:sz w:val="22"/>
                <w:szCs w:val="22"/>
              </w:rPr>
            </w:pPr>
            <w:r w:rsidRPr="007862F3">
              <w:rPr>
                <w:rStyle w:val="ae"/>
                <w:sz w:val="22"/>
                <w:szCs w:val="22"/>
              </w:rPr>
              <w:t xml:space="preserve">- </w:t>
            </w:r>
            <w:hyperlink r:id="rId20" w:history="1">
              <w:r w:rsidRPr="007862F3">
                <w:rPr>
                  <w:rStyle w:val="ae"/>
                  <w:sz w:val="22"/>
                  <w:szCs w:val="22"/>
                  <w:lang w:val="en-US"/>
                </w:rPr>
                <w:t>grytsenko</w:t>
              </w:r>
              <w:r w:rsidRPr="007862F3">
                <w:rPr>
                  <w:rStyle w:val="ae"/>
                  <w:sz w:val="22"/>
                  <w:szCs w:val="22"/>
                </w:rPr>
                <w:t>.</w:t>
              </w:r>
              <w:r w:rsidRPr="007862F3">
                <w:rPr>
                  <w:rStyle w:val="ae"/>
                  <w:sz w:val="22"/>
                  <w:szCs w:val="22"/>
                  <w:lang w:val="en-US"/>
                </w:rPr>
                <w:t>v</w:t>
              </w:r>
              <w:r w:rsidRPr="007862F3">
                <w:rPr>
                  <w:rStyle w:val="ae"/>
                  <w:sz w:val="22"/>
                  <w:szCs w:val="22"/>
                </w:rPr>
                <w:t>@</w:t>
              </w:r>
              <w:r w:rsidRPr="007862F3">
                <w:rPr>
                  <w:rStyle w:val="ae"/>
                  <w:sz w:val="22"/>
                  <w:szCs w:val="22"/>
                  <w:lang w:val="en-US"/>
                </w:rPr>
                <w:t>gmail</w:t>
              </w:r>
              <w:r w:rsidRPr="007862F3">
                <w:rPr>
                  <w:rStyle w:val="ae"/>
                  <w:sz w:val="22"/>
                  <w:szCs w:val="22"/>
                </w:rPr>
                <w:t>.</w:t>
              </w:r>
              <w:r w:rsidRPr="007862F3">
                <w:rPr>
                  <w:rStyle w:val="ae"/>
                  <w:sz w:val="22"/>
                  <w:szCs w:val="22"/>
                  <w:lang w:val="en-US"/>
                </w:rPr>
                <w:t>com</w:t>
              </w:r>
            </w:hyperlink>
            <w:r w:rsidRPr="007862F3">
              <w:rPr>
                <w:rStyle w:val="ae"/>
                <w:sz w:val="22"/>
                <w:szCs w:val="22"/>
              </w:rPr>
              <w:t xml:space="preserve"> ФОП «Гриценко Вадим </w:t>
            </w:r>
            <w:proofErr w:type="spellStart"/>
            <w:r w:rsidRPr="007862F3">
              <w:rPr>
                <w:rStyle w:val="ae"/>
                <w:sz w:val="22"/>
                <w:szCs w:val="22"/>
              </w:rPr>
              <w:t>Едвардович</w:t>
            </w:r>
            <w:proofErr w:type="spellEnd"/>
            <w:r w:rsidRPr="007862F3">
              <w:rPr>
                <w:rStyle w:val="ae"/>
                <w:sz w:val="22"/>
                <w:szCs w:val="22"/>
              </w:rPr>
              <w:t>»;</w:t>
            </w:r>
          </w:p>
          <w:p w:rsidR="000753E7" w:rsidRPr="007862F3" w:rsidRDefault="000753E7" w:rsidP="000753E7">
            <w:pPr>
              <w:widowControl w:val="0"/>
              <w:jc w:val="both"/>
              <w:rPr>
                <w:rStyle w:val="ae"/>
                <w:sz w:val="22"/>
                <w:szCs w:val="22"/>
              </w:rPr>
            </w:pPr>
            <w:r w:rsidRPr="007862F3">
              <w:rPr>
                <w:rStyle w:val="ae"/>
                <w:sz w:val="22"/>
                <w:szCs w:val="22"/>
              </w:rPr>
              <w:t xml:space="preserve">- </w:t>
            </w:r>
            <w:hyperlink r:id="rId21" w:history="1">
              <w:r w:rsidRPr="007862F3">
                <w:rPr>
                  <w:rStyle w:val="ae"/>
                  <w:sz w:val="22"/>
                  <w:szCs w:val="22"/>
                </w:rPr>
                <w:t>autoglobus.kr@gmail.com</w:t>
              </w:r>
            </w:hyperlink>
            <w:r w:rsidRPr="007862F3">
              <w:rPr>
                <w:rStyle w:val="ae"/>
                <w:sz w:val="22"/>
                <w:szCs w:val="22"/>
              </w:rPr>
              <w:t xml:space="preserve"> ФОП «</w:t>
            </w:r>
            <w:proofErr w:type="spellStart"/>
            <w:r w:rsidRPr="007862F3">
              <w:rPr>
                <w:rStyle w:val="ae"/>
                <w:sz w:val="22"/>
                <w:szCs w:val="22"/>
              </w:rPr>
              <w:t>Шуліченко</w:t>
            </w:r>
            <w:proofErr w:type="spellEnd"/>
            <w:r w:rsidRPr="007862F3">
              <w:rPr>
                <w:rStyle w:val="ae"/>
                <w:sz w:val="22"/>
                <w:szCs w:val="22"/>
              </w:rPr>
              <w:t xml:space="preserve"> Людмила Михайлівна»;</w:t>
            </w:r>
          </w:p>
          <w:p w:rsidR="000753E7" w:rsidRPr="007862F3" w:rsidRDefault="000753E7" w:rsidP="000753E7">
            <w:pPr>
              <w:widowControl w:val="0"/>
              <w:jc w:val="both"/>
              <w:rPr>
                <w:rStyle w:val="ae"/>
                <w:sz w:val="22"/>
                <w:szCs w:val="22"/>
              </w:rPr>
            </w:pPr>
            <w:r w:rsidRPr="007862F3">
              <w:rPr>
                <w:rStyle w:val="ae"/>
                <w:sz w:val="22"/>
                <w:szCs w:val="22"/>
              </w:rPr>
              <w:t xml:space="preserve">- </w:t>
            </w:r>
            <w:hyperlink r:id="rId22" w:history="1">
              <w:r w:rsidRPr="007862F3">
                <w:rPr>
                  <w:rStyle w:val="ae"/>
                  <w:sz w:val="22"/>
                  <w:szCs w:val="22"/>
                </w:rPr>
                <w:t>sales@acc-man.com</w:t>
              </w:r>
            </w:hyperlink>
            <w:r w:rsidRPr="007862F3">
              <w:rPr>
                <w:rStyle w:val="ae"/>
                <w:sz w:val="22"/>
                <w:szCs w:val="22"/>
              </w:rPr>
              <w:t xml:space="preserve"> ТОВ «АККМАН УУКРАЇНА»;</w:t>
            </w:r>
          </w:p>
          <w:p w:rsidR="000753E7" w:rsidRPr="007862F3" w:rsidRDefault="000753E7" w:rsidP="000753E7">
            <w:pPr>
              <w:widowControl w:val="0"/>
              <w:jc w:val="both"/>
              <w:rPr>
                <w:rStyle w:val="ae"/>
                <w:sz w:val="22"/>
                <w:szCs w:val="22"/>
              </w:rPr>
            </w:pPr>
            <w:r w:rsidRPr="007862F3">
              <w:rPr>
                <w:rStyle w:val="ae"/>
                <w:sz w:val="22"/>
                <w:szCs w:val="22"/>
              </w:rPr>
              <w:t xml:space="preserve">- </w:t>
            </w:r>
            <w:hyperlink r:id="rId23" w:history="1">
              <w:r w:rsidRPr="007862F3">
                <w:rPr>
                  <w:rStyle w:val="ae"/>
                  <w:sz w:val="22"/>
                  <w:szCs w:val="22"/>
                </w:rPr>
                <w:t>corporate@a-mega-auto.com</w:t>
              </w:r>
            </w:hyperlink>
            <w:r w:rsidRPr="007862F3">
              <w:rPr>
                <w:rStyle w:val="ae"/>
                <w:sz w:val="22"/>
                <w:szCs w:val="22"/>
              </w:rPr>
              <w:t xml:space="preserve"> ТОВ «А-Мега Авто»;</w:t>
            </w:r>
          </w:p>
          <w:p w:rsidR="000753E7" w:rsidRPr="007862F3" w:rsidRDefault="000753E7" w:rsidP="000753E7">
            <w:pPr>
              <w:widowControl w:val="0"/>
              <w:jc w:val="both"/>
              <w:rPr>
                <w:rStyle w:val="ae"/>
                <w:sz w:val="22"/>
                <w:szCs w:val="22"/>
              </w:rPr>
            </w:pPr>
            <w:r w:rsidRPr="007862F3">
              <w:rPr>
                <w:rStyle w:val="ae"/>
                <w:sz w:val="22"/>
                <w:szCs w:val="22"/>
              </w:rPr>
              <w:t xml:space="preserve">- </w:t>
            </w:r>
            <w:hyperlink r:id="rId24" w:history="1">
              <w:r w:rsidRPr="007862F3">
                <w:rPr>
                  <w:rStyle w:val="ae"/>
                  <w:sz w:val="22"/>
                  <w:szCs w:val="22"/>
                </w:rPr>
                <w:t>chaika-avto@i.ua</w:t>
              </w:r>
            </w:hyperlink>
            <w:r w:rsidRPr="007862F3">
              <w:rPr>
                <w:rStyle w:val="ae"/>
                <w:sz w:val="22"/>
                <w:szCs w:val="22"/>
              </w:rPr>
              <w:t xml:space="preserve"> ФОП «Чайка Світлана </w:t>
            </w:r>
            <w:proofErr w:type="spellStart"/>
            <w:r w:rsidRPr="007862F3">
              <w:rPr>
                <w:rStyle w:val="ae"/>
                <w:sz w:val="22"/>
                <w:szCs w:val="22"/>
              </w:rPr>
              <w:t>Филимонівна</w:t>
            </w:r>
            <w:proofErr w:type="spellEnd"/>
            <w:r w:rsidRPr="007862F3">
              <w:rPr>
                <w:rStyle w:val="ae"/>
                <w:sz w:val="22"/>
                <w:szCs w:val="22"/>
              </w:rPr>
              <w:t>»;</w:t>
            </w:r>
          </w:p>
          <w:p w:rsidR="000753E7" w:rsidRPr="007862F3" w:rsidRDefault="000753E7" w:rsidP="000753E7">
            <w:pPr>
              <w:widowControl w:val="0"/>
              <w:jc w:val="both"/>
              <w:rPr>
                <w:rStyle w:val="ae"/>
                <w:sz w:val="22"/>
                <w:szCs w:val="22"/>
              </w:rPr>
            </w:pPr>
            <w:r w:rsidRPr="007862F3">
              <w:rPr>
                <w:rStyle w:val="ae"/>
                <w:sz w:val="22"/>
                <w:szCs w:val="22"/>
              </w:rPr>
              <w:t xml:space="preserve">- </w:t>
            </w:r>
            <w:hyperlink r:id="rId25" w:history="1">
              <w:r w:rsidRPr="007862F3">
                <w:rPr>
                  <w:rStyle w:val="ae"/>
                  <w:color w:val="0070C0"/>
                  <w:sz w:val="22"/>
                  <w:szCs w:val="22"/>
                </w:rPr>
                <w:t>Avtosvit-ua@ukr.net</w:t>
              </w:r>
            </w:hyperlink>
            <w:r w:rsidRPr="007862F3">
              <w:rPr>
                <w:rStyle w:val="ae"/>
                <w:color w:val="0070C0"/>
                <w:sz w:val="22"/>
                <w:szCs w:val="22"/>
              </w:rPr>
              <w:t xml:space="preserve"> </w:t>
            </w:r>
            <w:r w:rsidRPr="007862F3">
              <w:rPr>
                <w:rStyle w:val="ae"/>
                <w:sz w:val="22"/>
                <w:szCs w:val="22"/>
              </w:rPr>
              <w:t>ТОВ «</w:t>
            </w:r>
            <w:proofErr w:type="spellStart"/>
            <w:r w:rsidRPr="007862F3">
              <w:rPr>
                <w:rStyle w:val="ae"/>
                <w:sz w:val="22"/>
                <w:szCs w:val="22"/>
              </w:rPr>
              <w:t>Автосвіт</w:t>
            </w:r>
            <w:proofErr w:type="spellEnd"/>
            <w:r w:rsidRPr="007862F3">
              <w:rPr>
                <w:rStyle w:val="ae"/>
                <w:sz w:val="22"/>
                <w:szCs w:val="22"/>
              </w:rPr>
              <w:t xml:space="preserve"> </w:t>
            </w:r>
            <w:proofErr w:type="spellStart"/>
            <w:r w:rsidRPr="007862F3">
              <w:rPr>
                <w:rStyle w:val="ae"/>
                <w:sz w:val="22"/>
                <w:szCs w:val="22"/>
              </w:rPr>
              <w:t>Україна</w:t>
            </w:r>
            <w:proofErr w:type="spellEnd"/>
            <w:r w:rsidRPr="007862F3">
              <w:rPr>
                <w:rStyle w:val="ae"/>
                <w:sz w:val="22"/>
                <w:szCs w:val="22"/>
              </w:rPr>
              <w:t>»;</w:t>
            </w:r>
          </w:p>
          <w:p w:rsidR="000753E7" w:rsidRPr="007862F3" w:rsidRDefault="000753E7" w:rsidP="000753E7">
            <w:pPr>
              <w:widowControl w:val="0"/>
              <w:jc w:val="both"/>
              <w:rPr>
                <w:sz w:val="22"/>
                <w:szCs w:val="22"/>
              </w:rPr>
            </w:pPr>
            <w:r w:rsidRPr="007862F3">
              <w:rPr>
                <w:rStyle w:val="ae"/>
                <w:sz w:val="22"/>
                <w:szCs w:val="22"/>
              </w:rPr>
              <w:t xml:space="preserve">- </w:t>
            </w:r>
            <w:r w:rsidRPr="007862F3">
              <w:rPr>
                <w:sz w:val="22"/>
                <w:szCs w:val="22"/>
              </w:rPr>
              <w:t xml:space="preserve"> </w:t>
            </w:r>
            <w:hyperlink r:id="rId26" w:history="1">
              <w:r w:rsidRPr="007862F3">
                <w:rPr>
                  <w:rStyle w:val="ae"/>
                  <w:sz w:val="22"/>
                  <w:szCs w:val="22"/>
                  <w:shd w:val="clear" w:color="auto" w:fill="F5F5F5"/>
                </w:rPr>
                <w:t>info.tdvladar@gmail.com</w:t>
              </w:r>
            </w:hyperlink>
            <w:r w:rsidRPr="007862F3">
              <w:rPr>
                <w:rStyle w:val="ae"/>
                <w:sz w:val="22"/>
                <w:szCs w:val="22"/>
                <w:shd w:val="clear" w:color="auto" w:fill="F5F5F5"/>
              </w:rPr>
              <w:t xml:space="preserve"> </w:t>
            </w:r>
            <w:r w:rsidRPr="007862F3">
              <w:rPr>
                <w:sz w:val="22"/>
                <w:szCs w:val="22"/>
              </w:rPr>
              <w:t>ТОВ «</w:t>
            </w:r>
            <w:proofErr w:type="spellStart"/>
            <w:r w:rsidRPr="007862F3">
              <w:rPr>
                <w:sz w:val="22"/>
                <w:szCs w:val="22"/>
              </w:rPr>
              <w:t>Торговий</w:t>
            </w:r>
            <w:proofErr w:type="spellEnd"/>
            <w:r w:rsidRPr="007862F3">
              <w:rPr>
                <w:sz w:val="22"/>
                <w:szCs w:val="22"/>
              </w:rPr>
              <w:t xml:space="preserve"> </w:t>
            </w:r>
            <w:proofErr w:type="spellStart"/>
            <w:r w:rsidRPr="007862F3">
              <w:rPr>
                <w:sz w:val="22"/>
                <w:szCs w:val="22"/>
              </w:rPr>
              <w:t>Дім</w:t>
            </w:r>
            <w:proofErr w:type="spellEnd"/>
            <w:r w:rsidRPr="007862F3">
              <w:rPr>
                <w:sz w:val="22"/>
                <w:szCs w:val="22"/>
              </w:rPr>
              <w:t xml:space="preserve"> </w:t>
            </w:r>
            <w:proofErr w:type="spellStart"/>
            <w:r w:rsidRPr="007862F3">
              <w:rPr>
                <w:sz w:val="22"/>
                <w:szCs w:val="22"/>
              </w:rPr>
              <w:t>Владар</w:t>
            </w:r>
            <w:proofErr w:type="spellEnd"/>
            <w:r w:rsidRPr="007862F3">
              <w:rPr>
                <w:sz w:val="22"/>
                <w:szCs w:val="22"/>
              </w:rPr>
              <w:t>»;</w:t>
            </w:r>
          </w:p>
          <w:p w:rsidR="000753E7" w:rsidRPr="007862F3" w:rsidRDefault="000753E7" w:rsidP="000753E7">
            <w:pPr>
              <w:widowControl w:val="0"/>
              <w:jc w:val="both"/>
              <w:rPr>
                <w:sz w:val="22"/>
                <w:szCs w:val="22"/>
                <w:shd w:val="clear" w:color="auto" w:fill="F5F5F5"/>
              </w:rPr>
            </w:pPr>
            <w:r w:rsidRPr="007862F3">
              <w:rPr>
                <w:sz w:val="22"/>
                <w:szCs w:val="22"/>
              </w:rPr>
              <w:t xml:space="preserve">- </w:t>
            </w:r>
            <w:hyperlink r:id="rId27" w:history="1">
              <w:r w:rsidRPr="007862F3">
                <w:rPr>
                  <w:rStyle w:val="ae"/>
                  <w:sz w:val="22"/>
                  <w:szCs w:val="22"/>
                  <w:shd w:val="clear" w:color="auto" w:fill="F5F5F5"/>
                </w:rPr>
                <w:t>p.malyshev@prserv.biz</w:t>
              </w:r>
            </w:hyperlink>
            <w:r w:rsidRPr="007862F3">
              <w:rPr>
                <w:rStyle w:val="ae"/>
                <w:sz w:val="22"/>
                <w:szCs w:val="22"/>
                <w:shd w:val="clear" w:color="auto" w:fill="F5F5F5"/>
              </w:rPr>
              <w:t xml:space="preserve"> </w:t>
            </w:r>
            <w:r w:rsidRPr="007862F3">
              <w:rPr>
                <w:sz w:val="22"/>
                <w:szCs w:val="22"/>
                <w:shd w:val="clear" w:color="auto" w:fill="F5F5F5"/>
              </w:rPr>
              <w:t>ТОВ «</w:t>
            </w:r>
            <w:proofErr w:type="spellStart"/>
            <w:r w:rsidRPr="007862F3">
              <w:rPr>
                <w:sz w:val="22"/>
                <w:szCs w:val="22"/>
                <w:shd w:val="clear" w:color="auto" w:fill="F5F5F5"/>
              </w:rPr>
              <w:t>Профсервіс</w:t>
            </w:r>
            <w:proofErr w:type="spellEnd"/>
            <w:r w:rsidRPr="007862F3">
              <w:rPr>
                <w:sz w:val="22"/>
                <w:szCs w:val="22"/>
                <w:shd w:val="clear" w:color="auto" w:fill="F5F5F5"/>
              </w:rPr>
              <w:t>-гарант»;</w:t>
            </w:r>
          </w:p>
          <w:p w:rsidR="000753E7" w:rsidRPr="007862F3" w:rsidRDefault="000753E7" w:rsidP="000753E7">
            <w:pPr>
              <w:widowControl w:val="0"/>
              <w:jc w:val="both"/>
              <w:rPr>
                <w:sz w:val="22"/>
                <w:szCs w:val="22"/>
                <w:shd w:val="clear" w:color="auto" w:fill="F5F5F5"/>
              </w:rPr>
            </w:pPr>
            <w:r w:rsidRPr="007862F3">
              <w:rPr>
                <w:sz w:val="22"/>
                <w:szCs w:val="22"/>
                <w:shd w:val="clear" w:color="auto" w:fill="F5F5F5"/>
              </w:rPr>
              <w:t xml:space="preserve">- </w:t>
            </w:r>
            <w:hyperlink r:id="rId28" w:history="1">
              <w:r w:rsidRPr="007862F3">
                <w:rPr>
                  <w:rStyle w:val="ae"/>
                  <w:sz w:val="22"/>
                  <w:szCs w:val="22"/>
                  <w:shd w:val="clear" w:color="auto" w:fill="F5F5F5"/>
                </w:rPr>
                <w:t>pulsartender@gmail.com</w:t>
              </w:r>
            </w:hyperlink>
            <w:r w:rsidRPr="007862F3">
              <w:rPr>
                <w:rStyle w:val="ae"/>
                <w:sz w:val="22"/>
                <w:szCs w:val="22"/>
                <w:shd w:val="clear" w:color="auto" w:fill="F5F5F5"/>
              </w:rPr>
              <w:t xml:space="preserve"> </w:t>
            </w:r>
            <w:r w:rsidRPr="007862F3">
              <w:rPr>
                <w:sz w:val="22"/>
                <w:szCs w:val="22"/>
                <w:shd w:val="clear" w:color="auto" w:fill="F5F5F5"/>
              </w:rPr>
              <w:t xml:space="preserve">ТОВ «Пульсар </w:t>
            </w:r>
            <w:proofErr w:type="spellStart"/>
            <w:r w:rsidRPr="007862F3">
              <w:rPr>
                <w:sz w:val="22"/>
                <w:szCs w:val="22"/>
                <w:shd w:val="clear" w:color="auto" w:fill="F5F5F5"/>
              </w:rPr>
              <w:t>лімітед</w:t>
            </w:r>
            <w:proofErr w:type="spellEnd"/>
            <w:r w:rsidRPr="007862F3">
              <w:rPr>
                <w:sz w:val="22"/>
                <w:szCs w:val="22"/>
                <w:shd w:val="clear" w:color="auto" w:fill="F5F5F5"/>
              </w:rPr>
              <w:t>»;</w:t>
            </w:r>
          </w:p>
          <w:p w:rsidR="000753E7" w:rsidRPr="0019291B" w:rsidRDefault="000753E7" w:rsidP="000753E7">
            <w:pPr>
              <w:widowControl w:val="0"/>
              <w:jc w:val="both"/>
              <w:rPr>
                <w:sz w:val="22"/>
                <w:szCs w:val="22"/>
                <w:shd w:val="clear" w:color="auto" w:fill="F5F5F5"/>
              </w:rPr>
            </w:pPr>
            <w:r w:rsidRPr="007862F3">
              <w:rPr>
                <w:sz w:val="22"/>
                <w:szCs w:val="22"/>
                <w:shd w:val="clear" w:color="auto" w:fill="F5F5F5"/>
              </w:rPr>
              <w:t xml:space="preserve">- </w:t>
            </w:r>
            <w:hyperlink r:id="rId29" w:history="1">
              <w:r w:rsidRPr="007862F3">
                <w:rPr>
                  <w:rStyle w:val="ae"/>
                  <w:sz w:val="22"/>
                  <w:szCs w:val="22"/>
                  <w:shd w:val="clear" w:color="auto" w:fill="F5F5F5"/>
                </w:rPr>
                <w:t>A.IVANENKO@SOLARX.COM.UA</w:t>
              </w:r>
            </w:hyperlink>
            <w:r w:rsidRPr="007862F3">
              <w:rPr>
                <w:rStyle w:val="ae"/>
                <w:sz w:val="22"/>
                <w:szCs w:val="22"/>
                <w:shd w:val="clear" w:color="auto" w:fill="F5F5F5"/>
              </w:rPr>
              <w:t xml:space="preserve"> </w:t>
            </w:r>
            <w:r>
              <w:rPr>
                <w:sz w:val="22"/>
                <w:szCs w:val="22"/>
                <w:shd w:val="clear" w:color="auto" w:fill="F5F5F5"/>
              </w:rPr>
              <w:t>ТОВ «</w:t>
            </w:r>
            <w:proofErr w:type="spellStart"/>
            <w:r>
              <w:rPr>
                <w:sz w:val="22"/>
                <w:szCs w:val="22"/>
                <w:shd w:val="clear" w:color="auto" w:fill="F5F5F5"/>
              </w:rPr>
              <w:t>Солар</w:t>
            </w:r>
            <w:proofErr w:type="spellEnd"/>
            <w:r>
              <w:rPr>
                <w:sz w:val="22"/>
                <w:szCs w:val="22"/>
                <w:shd w:val="clear" w:color="auto" w:fill="F5F5F5"/>
              </w:rPr>
              <w:t xml:space="preserve"> ІКС»;</w:t>
            </w:r>
          </w:p>
          <w:p w:rsidR="000753E7" w:rsidRDefault="000753E7" w:rsidP="000753E7">
            <w:pPr>
              <w:keepNext/>
              <w:keepLines/>
              <w:widowControl w:val="0"/>
              <w:autoSpaceDE w:val="0"/>
              <w:autoSpaceDN w:val="0"/>
              <w:spacing w:line="252" w:lineRule="auto"/>
              <w:ind w:left="52" w:right="107" w:firstLine="458"/>
              <w:jc w:val="both"/>
              <w:rPr>
                <w:szCs w:val="22"/>
                <w:lang w:eastAsia="en-US"/>
              </w:rPr>
            </w:pPr>
            <w:r>
              <w:rPr>
                <w:szCs w:val="22"/>
                <w:lang w:eastAsia="en-US"/>
              </w:rPr>
              <w:t xml:space="preserve">А </w:t>
            </w:r>
            <w:proofErr w:type="spellStart"/>
            <w:r>
              <w:rPr>
                <w:szCs w:val="22"/>
                <w:lang w:eastAsia="en-US"/>
              </w:rPr>
              <w:t>також</w:t>
            </w:r>
            <w:proofErr w:type="spellEnd"/>
            <w:r>
              <w:rPr>
                <w:szCs w:val="22"/>
                <w:lang w:eastAsia="en-US"/>
              </w:rPr>
              <w:t xml:space="preserve"> </w:t>
            </w:r>
            <w:proofErr w:type="spellStart"/>
            <w:r>
              <w:rPr>
                <w:szCs w:val="22"/>
                <w:lang w:eastAsia="en-US"/>
              </w:rPr>
              <w:t>здійснено</w:t>
            </w:r>
            <w:proofErr w:type="spellEnd"/>
            <w:r>
              <w:rPr>
                <w:szCs w:val="22"/>
                <w:lang w:eastAsia="en-US"/>
              </w:rPr>
              <w:t xml:space="preserve"> </w:t>
            </w:r>
            <w:proofErr w:type="spellStart"/>
            <w:r>
              <w:rPr>
                <w:szCs w:val="22"/>
                <w:lang w:eastAsia="en-US"/>
              </w:rPr>
              <w:t>пошук</w:t>
            </w:r>
            <w:proofErr w:type="spellEnd"/>
            <w:r>
              <w:rPr>
                <w:szCs w:val="22"/>
                <w:lang w:eastAsia="en-US"/>
              </w:rPr>
              <w:t xml:space="preserve">, </w:t>
            </w:r>
            <w:proofErr w:type="spellStart"/>
            <w:r>
              <w:rPr>
                <w:szCs w:val="22"/>
                <w:lang w:eastAsia="en-US"/>
              </w:rPr>
              <w:t>збір</w:t>
            </w:r>
            <w:proofErr w:type="spellEnd"/>
            <w:r>
              <w:rPr>
                <w:szCs w:val="22"/>
                <w:lang w:eastAsia="en-US"/>
              </w:rPr>
              <w:t xml:space="preserve"> та </w:t>
            </w:r>
            <w:proofErr w:type="spellStart"/>
            <w:r>
              <w:rPr>
                <w:szCs w:val="22"/>
                <w:lang w:eastAsia="en-US"/>
              </w:rPr>
              <w:t>аналіз</w:t>
            </w:r>
            <w:proofErr w:type="spellEnd"/>
            <w:r>
              <w:rPr>
                <w:szCs w:val="22"/>
                <w:lang w:eastAsia="en-US"/>
              </w:rPr>
              <w:t xml:space="preserve"> </w:t>
            </w:r>
            <w:proofErr w:type="spellStart"/>
            <w:r>
              <w:rPr>
                <w:szCs w:val="22"/>
                <w:lang w:eastAsia="en-US"/>
              </w:rPr>
              <w:t>загальнодоступної</w:t>
            </w:r>
            <w:proofErr w:type="spellEnd"/>
            <w:r>
              <w:rPr>
                <w:szCs w:val="22"/>
                <w:lang w:eastAsia="en-US"/>
              </w:rPr>
              <w:t xml:space="preserve"> </w:t>
            </w:r>
            <w:proofErr w:type="spellStart"/>
            <w:r>
              <w:rPr>
                <w:szCs w:val="22"/>
                <w:lang w:eastAsia="en-US"/>
              </w:rPr>
              <w:t>відкритої</w:t>
            </w:r>
            <w:proofErr w:type="spellEnd"/>
            <w:r>
              <w:rPr>
                <w:szCs w:val="22"/>
                <w:lang w:eastAsia="en-US"/>
              </w:rPr>
              <w:t xml:space="preserve"> </w:t>
            </w:r>
            <w:proofErr w:type="spellStart"/>
            <w:r>
              <w:rPr>
                <w:szCs w:val="22"/>
                <w:lang w:eastAsia="en-US"/>
              </w:rPr>
              <w:t>інформації</w:t>
            </w:r>
            <w:proofErr w:type="spellEnd"/>
            <w:r>
              <w:rPr>
                <w:szCs w:val="22"/>
                <w:lang w:eastAsia="en-US"/>
              </w:rPr>
              <w:t xml:space="preserve"> про </w:t>
            </w:r>
            <w:proofErr w:type="spellStart"/>
            <w:r>
              <w:rPr>
                <w:szCs w:val="22"/>
                <w:lang w:eastAsia="en-US"/>
              </w:rPr>
              <w:t>ціни</w:t>
            </w:r>
            <w:proofErr w:type="spellEnd"/>
            <w:r>
              <w:rPr>
                <w:szCs w:val="22"/>
                <w:lang w:eastAsia="en-US"/>
              </w:rPr>
              <w:t xml:space="preserve"> на момент </w:t>
            </w:r>
            <w:proofErr w:type="spellStart"/>
            <w:r>
              <w:rPr>
                <w:szCs w:val="22"/>
                <w:lang w:eastAsia="en-US"/>
              </w:rPr>
              <w:t>вивчення</w:t>
            </w:r>
            <w:proofErr w:type="spellEnd"/>
            <w:r>
              <w:rPr>
                <w:szCs w:val="22"/>
                <w:lang w:eastAsia="en-US"/>
              </w:rPr>
              <w:t xml:space="preserve"> ринку. </w:t>
            </w:r>
            <w:proofErr w:type="spellStart"/>
            <w:r>
              <w:rPr>
                <w:szCs w:val="22"/>
                <w:lang w:eastAsia="en-US"/>
              </w:rPr>
              <w:t>Вивчено</w:t>
            </w:r>
            <w:proofErr w:type="spellEnd"/>
            <w:r>
              <w:rPr>
                <w:szCs w:val="22"/>
                <w:lang w:eastAsia="en-US"/>
              </w:rPr>
              <w:t xml:space="preserve"> </w:t>
            </w:r>
            <w:proofErr w:type="spellStart"/>
            <w:r>
              <w:rPr>
                <w:szCs w:val="22"/>
                <w:lang w:eastAsia="en-US"/>
              </w:rPr>
              <w:t>ціни</w:t>
            </w:r>
            <w:proofErr w:type="spellEnd"/>
            <w:r>
              <w:rPr>
                <w:szCs w:val="22"/>
                <w:lang w:eastAsia="en-US"/>
              </w:rPr>
              <w:t xml:space="preserve"> з </w:t>
            </w:r>
            <w:proofErr w:type="spellStart"/>
            <w:r>
              <w:rPr>
                <w:szCs w:val="22"/>
                <w:lang w:eastAsia="en-US"/>
              </w:rPr>
              <w:t>наступних</w:t>
            </w:r>
            <w:proofErr w:type="spellEnd"/>
            <w:r>
              <w:rPr>
                <w:szCs w:val="22"/>
                <w:lang w:eastAsia="en-US"/>
              </w:rPr>
              <w:t xml:space="preserve"> </w:t>
            </w:r>
            <w:proofErr w:type="spellStart"/>
            <w:r>
              <w:rPr>
                <w:szCs w:val="22"/>
                <w:lang w:eastAsia="en-US"/>
              </w:rPr>
              <w:t>інтернет-ресурсів</w:t>
            </w:r>
            <w:proofErr w:type="spellEnd"/>
            <w:r>
              <w:rPr>
                <w:szCs w:val="22"/>
                <w:lang w:eastAsia="en-US"/>
              </w:rPr>
              <w:t>:</w:t>
            </w:r>
          </w:p>
          <w:p w:rsidR="000753E7" w:rsidRDefault="000753E7" w:rsidP="000753E7">
            <w:pPr>
              <w:widowControl w:val="0"/>
              <w:rPr>
                <w:noProof/>
                <w:color w:val="0070C0"/>
                <w:sz w:val="22"/>
              </w:rPr>
            </w:pPr>
            <w:r w:rsidRPr="00171263">
              <w:rPr>
                <w:noProof/>
                <w:sz w:val="22"/>
              </w:rPr>
              <w:t>-</w:t>
            </w:r>
            <w:r w:rsidRPr="007862F3">
              <w:rPr>
                <w:noProof/>
                <w:color w:val="0070C0"/>
                <w:sz w:val="22"/>
              </w:rPr>
              <w:t xml:space="preserve"> </w:t>
            </w:r>
            <w:r w:rsidRPr="00171263">
              <w:rPr>
                <w:noProof/>
                <w:color w:val="0070C0"/>
                <w:sz w:val="22"/>
              </w:rPr>
              <w:t>rozetka.com.ua</w:t>
            </w:r>
            <w:r>
              <w:rPr>
                <w:noProof/>
                <w:color w:val="0070C0"/>
                <w:sz w:val="22"/>
              </w:rPr>
              <w:t>;</w:t>
            </w:r>
          </w:p>
          <w:p w:rsidR="000753E7" w:rsidRDefault="000753E7" w:rsidP="000753E7">
            <w:pPr>
              <w:widowControl w:val="0"/>
              <w:rPr>
                <w:noProof/>
                <w:sz w:val="22"/>
              </w:rPr>
            </w:pPr>
            <w:r w:rsidRPr="00171263">
              <w:rPr>
                <w:noProof/>
                <w:sz w:val="22"/>
              </w:rPr>
              <w:t xml:space="preserve">- </w:t>
            </w:r>
            <w:r w:rsidRPr="00171263">
              <w:rPr>
                <w:noProof/>
                <w:color w:val="0070C0"/>
                <w:sz w:val="22"/>
              </w:rPr>
              <w:t>termobud.com.ua;</w:t>
            </w:r>
          </w:p>
          <w:p w:rsidR="006F428D" w:rsidRPr="007101A5" w:rsidRDefault="000753E7" w:rsidP="000753E7">
            <w:pPr>
              <w:rPr>
                <w:i/>
                <w:lang w:val="uk-UA"/>
              </w:rPr>
            </w:pPr>
            <w:r>
              <w:rPr>
                <w:noProof/>
                <w:sz w:val="22"/>
              </w:rPr>
              <w:t xml:space="preserve">- </w:t>
            </w:r>
            <w:r w:rsidRPr="00171263">
              <w:rPr>
                <w:noProof/>
                <w:color w:val="0070C0"/>
                <w:sz w:val="22"/>
              </w:rPr>
              <w:t>shop.seven.ua</w:t>
            </w:r>
            <w:r>
              <w:rPr>
                <w:noProof/>
                <w:color w:val="0070C0"/>
                <w:sz w:val="22"/>
              </w:rPr>
              <w:t>.</w:t>
            </w:r>
          </w:p>
        </w:tc>
      </w:tr>
    </w:tbl>
    <w:p w:rsidR="006F428D" w:rsidRPr="007101A5" w:rsidRDefault="006F428D" w:rsidP="00A12478">
      <w:pPr>
        <w:rPr>
          <w:b/>
          <w:lang w:val="uk-UA"/>
        </w:rPr>
      </w:pPr>
    </w:p>
    <w:p w:rsidR="006926A0" w:rsidRPr="000753E7" w:rsidRDefault="006926A0" w:rsidP="006926A0">
      <w:pPr>
        <w:ind w:firstLine="567"/>
        <w:jc w:val="both"/>
        <w:rPr>
          <w:lang w:val="uk-UA"/>
        </w:rPr>
      </w:pPr>
      <w:r w:rsidRPr="000753E7">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144"/>
        <w:gridCol w:w="1212"/>
        <w:gridCol w:w="862"/>
        <w:gridCol w:w="5297"/>
      </w:tblGrid>
      <w:tr w:rsidR="000753E7" w:rsidRPr="00E8623B" w:rsidTr="000753E7">
        <w:tc>
          <w:tcPr>
            <w:tcW w:w="758" w:type="dxa"/>
            <w:tcBorders>
              <w:top w:val="single" w:sz="4" w:space="0" w:color="auto"/>
              <w:left w:val="single" w:sz="4" w:space="0" w:color="auto"/>
              <w:bottom w:val="single" w:sz="4" w:space="0" w:color="auto"/>
              <w:right w:val="single" w:sz="4" w:space="0" w:color="auto"/>
            </w:tcBorders>
            <w:shd w:val="clear" w:color="auto" w:fill="D9E2F3"/>
          </w:tcPr>
          <w:p w:rsidR="000753E7" w:rsidRPr="00E8623B" w:rsidRDefault="000753E7" w:rsidP="00F21FC8">
            <w:pPr>
              <w:widowControl w:val="0"/>
              <w:rPr>
                <w:b/>
                <w:sz w:val="22"/>
                <w:szCs w:val="22"/>
                <w:lang w:val="uk-UA"/>
              </w:rPr>
            </w:pPr>
            <w:r w:rsidRPr="00E8623B">
              <w:rPr>
                <w:b/>
                <w:sz w:val="22"/>
                <w:szCs w:val="22"/>
                <w:lang w:val="uk-UA"/>
              </w:rPr>
              <w:t>№ п/п</w:t>
            </w:r>
          </w:p>
        </w:tc>
        <w:tc>
          <w:tcPr>
            <w:tcW w:w="2144" w:type="dxa"/>
            <w:tcBorders>
              <w:top w:val="single" w:sz="4" w:space="0" w:color="auto"/>
              <w:left w:val="single" w:sz="4" w:space="0" w:color="auto"/>
              <w:bottom w:val="single" w:sz="4" w:space="0" w:color="auto"/>
              <w:right w:val="single" w:sz="4" w:space="0" w:color="auto"/>
            </w:tcBorders>
            <w:shd w:val="clear" w:color="auto" w:fill="D9E2F3"/>
          </w:tcPr>
          <w:p w:rsidR="000753E7" w:rsidRPr="00E8623B" w:rsidRDefault="000753E7" w:rsidP="00F21FC8">
            <w:pPr>
              <w:widowControl w:val="0"/>
              <w:jc w:val="center"/>
              <w:rPr>
                <w:b/>
                <w:sz w:val="22"/>
                <w:szCs w:val="22"/>
                <w:lang w:val="uk-UA"/>
              </w:rPr>
            </w:pPr>
            <w:r w:rsidRPr="00E8623B">
              <w:rPr>
                <w:b/>
                <w:sz w:val="22"/>
                <w:szCs w:val="22"/>
                <w:lang w:val="uk-UA"/>
              </w:rPr>
              <w:t>Найменування Товару</w:t>
            </w:r>
          </w:p>
          <w:p w:rsidR="000753E7" w:rsidRPr="00E8623B" w:rsidRDefault="000753E7" w:rsidP="00F21FC8">
            <w:pPr>
              <w:widowControl w:val="0"/>
              <w:jc w:val="center"/>
              <w:rPr>
                <w:b/>
                <w:sz w:val="22"/>
                <w:szCs w:val="22"/>
                <w:lang w:val="uk-UA"/>
              </w:rPr>
            </w:pP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0753E7" w:rsidRPr="00E8623B" w:rsidRDefault="000753E7" w:rsidP="00F21FC8">
            <w:pPr>
              <w:widowControl w:val="0"/>
              <w:jc w:val="center"/>
              <w:rPr>
                <w:b/>
                <w:sz w:val="22"/>
                <w:szCs w:val="22"/>
                <w:lang w:val="uk-UA"/>
              </w:rPr>
            </w:pPr>
            <w:r w:rsidRPr="00E8623B">
              <w:rPr>
                <w:b/>
                <w:sz w:val="22"/>
                <w:szCs w:val="22"/>
                <w:lang w:val="uk-UA"/>
              </w:rPr>
              <w:t>Одиниця</w:t>
            </w:r>
          </w:p>
          <w:p w:rsidR="000753E7" w:rsidRPr="00E8623B" w:rsidRDefault="000753E7" w:rsidP="00F21FC8">
            <w:pPr>
              <w:widowControl w:val="0"/>
              <w:jc w:val="center"/>
              <w:rPr>
                <w:b/>
                <w:sz w:val="22"/>
                <w:szCs w:val="22"/>
                <w:lang w:val="uk-UA"/>
              </w:rPr>
            </w:pPr>
            <w:r w:rsidRPr="00E862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0753E7" w:rsidRPr="00E8623B" w:rsidRDefault="000753E7" w:rsidP="00F21FC8">
            <w:pPr>
              <w:widowControl w:val="0"/>
              <w:jc w:val="center"/>
              <w:rPr>
                <w:b/>
                <w:sz w:val="22"/>
                <w:szCs w:val="22"/>
                <w:lang w:val="uk-UA"/>
              </w:rPr>
            </w:pPr>
            <w:r w:rsidRPr="00E8623B">
              <w:rPr>
                <w:b/>
                <w:sz w:val="22"/>
                <w:szCs w:val="22"/>
                <w:lang w:val="uk-UA"/>
              </w:rPr>
              <w:t>Кількість</w:t>
            </w:r>
          </w:p>
          <w:p w:rsidR="000753E7" w:rsidRPr="00E8623B" w:rsidRDefault="000753E7" w:rsidP="00F21FC8">
            <w:pPr>
              <w:widowControl w:val="0"/>
              <w:jc w:val="center"/>
              <w:rPr>
                <w:b/>
                <w:sz w:val="22"/>
                <w:szCs w:val="22"/>
                <w:lang w:val="uk-UA"/>
              </w:rPr>
            </w:pPr>
          </w:p>
        </w:tc>
        <w:tc>
          <w:tcPr>
            <w:tcW w:w="5297" w:type="dxa"/>
            <w:tcBorders>
              <w:top w:val="single" w:sz="4" w:space="0" w:color="auto"/>
              <w:left w:val="single" w:sz="4" w:space="0" w:color="auto"/>
              <w:bottom w:val="single" w:sz="4" w:space="0" w:color="auto"/>
              <w:right w:val="single" w:sz="4" w:space="0" w:color="auto"/>
            </w:tcBorders>
            <w:shd w:val="clear" w:color="auto" w:fill="D9E2F3"/>
            <w:hideMark/>
          </w:tcPr>
          <w:p w:rsidR="000753E7" w:rsidRPr="00E8623B" w:rsidRDefault="000753E7" w:rsidP="00F21FC8">
            <w:pPr>
              <w:widowControl w:val="0"/>
              <w:jc w:val="center"/>
              <w:rPr>
                <w:b/>
                <w:sz w:val="22"/>
                <w:szCs w:val="22"/>
                <w:lang w:val="uk-UA"/>
              </w:rPr>
            </w:pPr>
            <w:r w:rsidRPr="00E8623B">
              <w:rPr>
                <w:b/>
                <w:sz w:val="22"/>
                <w:szCs w:val="22"/>
                <w:lang w:val="uk-UA"/>
              </w:rPr>
              <w:t>Технічні та якісні характеристики предмета закупівлі</w:t>
            </w:r>
          </w:p>
          <w:p w:rsidR="000753E7" w:rsidRPr="00E8623B" w:rsidRDefault="000753E7" w:rsidP="00F21FC8">
            <w:pPr>
              <w:widowControl w:val="0"/>
              <w:jc w:val="center"/>
              <w:rPr>
                <w:b/>
                <w:sz w:val="22"/>
                <w:szCs w:val="22"/>
                <w:lang w:val="uk-UA"/>
              </w:rPr>
            </w:pPr>
            <w:r>
              <w:rPr>
                <w:b/>
                <w:sz w:val="22"/>
                <w:szCs w:val="22"/>
                <w:lang w:val="uk-UA"/>
              </w:rPr>
              <w:t>(Технічна специфікація)</w:t>
            </w:r>
          </w:p>
        </w:tc>
      </w:tr>
      <w:tr w:rsidR="000753E7" w:rsidRPr="00227C92" w:rsidTr="000753E7">
        <w:trPr>
          <w:trHeight w:val="3915"/>
        </w:trPr>
        <w:tc>
          <w:tcPr>
            <w:tcW w:w="758" w:type="dxa"/>
            <w:tcBorders>
              <w:top w:val="single" w:sz="4" w:space="0" w:color="auto"/>
              <w:left w:val="single" w:sz="4" w:space="0" w:color="auto"/>
              <w:bottom w:val="single" w:sz="4" w:space="0" w:color="auto"/>
              <w:right w:val="single" w:sz="4" w:space="0" w:color="auto"/>
            </w:tcBorders>
            <w:hideMark/>
          </w:tcPr>
          <w:p w:rsidR="000753E7" w:rsidRPr="00227C92" w:rsidRDefault="000753E7" w:rsidP="00F21FC8">
            <w:pPr>
              <w:widowControl w:val="0"/>
              <w:rPr>
                <w:sz w:val="22"/>
                <w:szCs w:val="22"/>
                <w:lang w:val="uk-UA"/>
              </w:rPr>
            </w:pPr>
            <w:r w:rsidRPr="00227C92">
              <w:rPr>
                <w:sz w:val="22"/>
                <w:szCs w:val="22"/>
                <w:lang w:val="uk-UA"/>
              </w:rPr>
              <w:t>1</w:t>
            </w:r>
          </w:p>
        </w:tc>
        <w:tc>
          <w:tcPr>
            <w:tcW w:w="2144" w:type="dxa"/>
            <w:tcBorders>
              <w:top w:val="single" w:sz="4" w:space="0" w:color="auto"/>
              <w:left w:val="single" w:sz="4" w:space="0" w:color="auto"/>
              <w:bottom w:val="single" w:sz="4" w:space="0" w:color="auto"/>
              <w:right w:val="single" w:sz="4" w:space="0" w:color="auto"/>
            </w:tcBorders>
            <w:vAlign w:val="center"/>
            <w:hideMark/>
          </w:tcPr>
          <w:p w:rsidR="000753E7" w:rsidRPr="00227C92" w:rsidRDefault="000753E7" w:rsidP="00F21FC8">
            <w:pPr>
              <w:widowControl w:val="0"/>
              <w:jc w:val="center"/>
              <w:rPr>
                <w:sz w:val="22"/>
                <w:szCs w:val="22"/>
              </w:rPr>
            </w:pPr>
            <w:proofErr w:type="spellStart"/>
            <w:r w:rsidRPr="00227C92">
              <w:rPr>
                <w:sz w:val="22"/>
                <w:szCs w:val="22"/>
              </w:rPr>
              <w:t>Акумуляторна</w:t>
            </w:r>
            <w:proofErr w:type="spellEnd"/>
            <w:r w:rsidRPr="00227C92">
              <w:rPr>
                <w:sz w:val="22"/>
                <w:szCs w:val="22"/>
              </w:rPr>
              <w:t xml:space="preserve"> батарея</w:t>
            </w:r>
          </w:p>
        </w:tc>
        <w:tc>
          <w:tcPr>
            <w:tcW w:w="1212" w:type="dxa"/>
            <w:tcBorders>
              <w:top w:val="single" w:sz="4" w:space="0" w:color="auto"/>
              <w:left w:val="single" w:sz="4" w:space="0" w:color="auto"/>
              <w:bottom w:val="single" w:sz="4" w:space="0" w:color="auto"/>
              <w:right w:val="single" w:sz="4" w:space="0" w:color="auto"/>
            </w:tcBorders>
            <w:vAlign w:val="center"/>
          </w:tcPr>
          <w:p w:rsidR="000753E7" w:rsidRPr="00227C92" w:rsidRDefault="000753E7" w:rsidP="00F21FC8">
            <w:pPr>
              <w:widowControl w:val="0"/>
              <w:jc w:val="center"/>
              <w:rPr>
                <w:sz w:val="22"/>
                <w:szCs w:val="22"/>
              </w:rPr>
            </w:pPr>
            <w:proofErr w:type="spellStart"/>
            <w:r w:rsidRPr="00227C92">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vAlign w:val="center"/>
          </w:tcPr>
          <w:p w:rsidR="000753E7" w:rsidRPr="00227C92" w:rsidRDefault="000753E7" w:rsidP="00F21FC8">
            <w:pPr>
              <w:widowControl w:val="0"/>
              <w:jc w:val="center"/>
              <w:rPr>
                <w:sz w:val="22"/>
                <w:szCs w:val="22"/>
              </w:rPr>
            </w:pPr>
            <w:r w:rsidRPr="00227C92">
              <w:rPr>
                <w:sz w:val="22"/>
                <w:szCs w:val="22"/>
              </w:rPr>
              <w:t>4</w:t>
            </w:r>
          </w:p>
        </w:tc>
        <w:tc>
          <w:tcPr>
            <w:tcW w:w="5297" w:type="dxa"/>
            <w:tcBorders>
              <w:top w:val="single" w:sz="4" w:space="0" w:color="auto"/>
              <w:left w:val="single" w:sz="4" w:space="0" w:color="auto"/>
              <w:bottom w:val="single" w:sz="4" w:space="0" w:color="auto"/>
              <w:right w:val="single" w:sz="4" w:space="0" w:color="auto"/>
            </w:tcBorders>
          </w:tcPr>
          <w:p w:rsidR="000753E7" w:rsidRPr="00227C92" w:rsidRDefault="000753E7" w:rsidP="00F21FC8">
            <w:pPr>
              <w:keepNext/>
              <w:keepLines/>
              <w:rPr>
                <w:b/>
                <w:noProof/>
                <w:sz w:val="22"/>
                <w:szCs w:val="22"/>
                <w:lang w:eastAsia="uk-UA"/>
              </w:rPr>
            </w:pPr>
            <w:r w:rsidRPr="00227C92">
              <w:rPr>
                <w:b/>
                <w:noProof/>
                <w:sz w:val="22"/>
                <w:szCs w:val="22"/>
                <w:lang w:eastAsia="uk-UA"/>
              </w:rPr>
              <w:t xml:space="preserve">Сфера використання: </w:t>
            </w:r>
            <w:r w:rsidRPr="00227C92">
              <w:rPr>
                <w:noProof/>
                <w:sz w:val="22"/>
                <w:szCs w:val="22"/>
                <w:lang w:eastAsia="uk-UA"/>
              </w:rPr>
              <w:t>для роботи у буферному режимі</w:t>
            </w:r>
            <w:r w:rsidRPr="00227C92">
              <w:rPr>
                <w:b/>
                <w:noProof/>
                <w:sz w:val="22"/>
                <w:szCs w:val="22"/>
                <w:lang w:eastAsia="uk-UA"/>
              </w:rPr>
              <w:t>.</w:t>
            </w:r>
          </w:p>
          <w:p w:rsidR="000753E7" w:rsidRPr="00227C92" w:rsidRDefault="000753E7" w:rsidP="00F21FC8">
            <w:pPr>
              <w:keepNext/>
              <w:keepLines/>
              <w:rPr>
                <w:noProof/>
                <w:sz w:val="22"/>
                <w:szCs w:val="22"/>
                <w:lang w:eastAsia="uk-UA"/>
              </w:rPr>
            </w:pPr>
            <w:r w:rsidRPr="00227C92">
              <w:rPr>
                <w:noProof/>
                <w:sz w:val="22"/>
                <w:szCs w:val="22"/>
                <w:lang w:eastAsia="uk-UA"/>
              </w:rPr>
              <w:t>Герметизовано необслуговуюча свинцево-кислотна акумуляторна батарея (VRLA);</w:t>
            </w:r>
          </w:p>
          <w:p w:rsidR="000753E7" w:rsidRPr="00227C92" w:rsidRDefault="000753E7" w:rsidP="00F21FC8">
            <w:pPr>
              <w:keepNext/>
              <w:keepLines/>
              <w:rPr>
                <w:noProof/>
                <w:sz w:val="22"/>
                <w:szCs w:val="22"/>
                <w:lang w:eastAsia="uk-UA"/>
              </w:rPr>
            </w:pPr>
            <w:r w:rsidRPr="00227C92">
              <w:rPr>
                <w:noProof/>
                <w:sz w:val="22"/>
                <w:szCs w:val="22"/>
                <w:lang w:eastAsia="uk-UA"/>
              </w:rPr>
              <w:t xml:space="preserve">Тип: </w:t>
            </w:r>
            <w:r w:rsidRPr="00227C92">
              <w:rPr>
                <w:noProof/>
                <w:sz w:val="22"/>
                <w:szCs w:val="22"/>
                <w:lang w:val="en-US" w:eastAsia="uk-UA"/>
              </w:rPr>
              <w:t>AGM</w:t>
            </w:r>
            <w:r w:rsidRPr="00227C92">
              <w:rPr>
                <w:noProof/>
                <w:sz w:val="22"/>
                <w:szCs w:val="22"/>
                <w:lang w:eastAsia="uk-UA"/>
              </w:rPr>
              <w:t>;</w:t>
            </w:r>
          </w:p>
          <w:p w:rsidR="000753E7" w:rsidRPr="00227C92" w:rsidRDefault="000753E7" w:rsidP="00F21FC8">
            <w:pPr>
              <w:keepNext/>
              <w:keepLines/>
              <w:rPr>
                <w:noProof/>
                <w:sz w:val="22"/>
                <w:szCs w:val="22"/>
                <w:lang w:eastAsia="uk-UA"/>
              </w:rPr>
            </w:pPr>
            <w:r w:rsidRPr="00227C92">
              <w:rPr>
                <w:noProof/>
                <w:sz w:val="22"/>
                <w:szCs w:val="22"/>
                <w:lang w:eastAsia="uk-UA"/>
              </w:rPr>
              <w:t>Напруга, В: 12;</w:t>
            </w:r>
          </w:p>
          <w:p w:rsidR="000753E7" w:rsidRPr="00227C92" w:rsidRDefault="000753E7" w:rsidP="00F21FC8">
            <w:pPr>
              <w:keepNext/>
              <w:keepLines/>
              <w:rPr>
                <w:noProof/>
                <w:sz w:val="22"/>
                <w:szCs w:val="22"/>
                <w:lang w:eastAsia="uk-UA"/>
              </w:rPr>
            </w:pPr>
            <w:r w:rsidRPr="00227C92">
              <w:rPr>
                <w:noProof/>
                <w:sz w:val="22"/>
                <w:szCs w:val="22"/>
                <w:lang w:eastAsia="uk-UA"/>
              </w:rPr>
              <w:t xml:space="preserve">Ємність (номінальна), Ач: </w:t>
            </w:r>
            <w:r w:rsidRPr="00227C92">
              <w:rPr>
                <w:i/>
                <w:noProof/>
                <w:color w:val="FF0000"/>
                <w:sz w:val="22"/>
                <w:szCs w:val="22"/>
                <w:lang w:eastAsia="uk-UA"/>
              </w:rPr>
              <w:t>в діапазоні</w:t>
            </w:r>
            <w:r w:rsidRPr="00227C92">
              <w:rPr>
                <w:noProof/>
                <w:color w:val="FF0000"/>
                <w:sz w:val="22"/>
                <w:szCs w:val="22"/>
                <w:lang w:eastAsia="uk-UA"/>
              </w:rPr>
              <w:t xml:space="preserve"> </w:t>
            </w:r>
            <w:r w:rsidRPr="00227C92">
              <w:rPr>
                <w:noProof/>
                <w:sz w:val="22"/>
                <w:szCs w:val="22"/>
                <w:lang w:eastAsia="uk-UA"/>
              </w:rPr>
              <w:t>140-150;</w:t>
            </w:r>
          </w:p>
          <w:p w:rsidR="000753E7" w:rsidRPr="00227C92" w:rsidRDefault="000753E7" w:rsidP="00F21FC8">
            <w:pPr>
              <w:jc w:val="both"/>
              <w:rPr>
                <w:i/>
                <w:sz w:val="22"/>
                <w:szCs w:val="22"/>
                <w:lang w:val="uk-UA"/>
              </w:rPr>
            </w:pPr>
            <w:r w:rsidRPr="00227C92">
              <w:rPr>
                <w:bCs/>
                <w:i/>
                <w:color w:val="0000FF"/>
                <w:sz w:val="22"/>
                <w:szCs w:val="22"/>
                <w:lang w:val="uk-UA" w:eastAsia="uk-UA"/>
              </w:rPr>
              <w:t>(</w:t>
            </w:r>
            <w:r w:rsidRPr="00227C92">
              <w:rPr>
                <w:i/>
                <w:sz w:val="22"/>
                <w:szCs w:val="22"/>
                <w:lang w:val="uk-UA"/>
              </w:rPr>
              <w:t>з</w:t>
            </w:r>
            <w:r w:rsidRPr="00227C92">
              <w:rPr>
                <w:bCs/>
                <w:i/>
                <w:color w:val="0000FF"/>
                <w:sz w:val="22"/>
                <w:szCs w:val="22"/>
                <w:lang w:val="uk-UA" w:eastAsia="uk-UA"/>
              </w:rPr>
              <w:t xml:space="preserve">амість </w:t>
            </w:r>
            <w:proofErr w:type="spellStart"/>
            <w:r w:rsidRPr="00227C92">
              <w:rPr>
                <w:i/>
                <w:iCs/>
                <w:color w:val="0000FF"/>
                <w:sz w:val="22"/>
                <w:szCs w:val="22"/>
              </w:rPr>
              <w:t>показника</w:t>
            </w:r>
            <w:proofErr w:type="spellEnd"/>
            <w:r w:rsidRPr="00227C92">
              <w:rPr>
                <w:i/>
                <w:iCs/>
                <w:color w:val="0000FF"/>
                <w:sz w:val="22"/>
                <w:szCs w:val="22"/>
              </w:rPr>
              <w:t xml:space="preserve"> з </w:t>
            </w:r>
            <w:proofErr w:type="spellStart"/>
            <w:r w:rsidRPr="00227C92">
              <w:rPr>
                <w:i/>
                <w:iCs/>
                <w:color w:val="0000FF"/>
                <w:sz w:val="22"/>
                <w:szCs w:val="22"/>
              </w:rPr>
              <w:t>виразом</w:t>
            </w:r>
            <w:proofErr w:type="spellEnd"/>
            <w:r w:rsidRPr="00227C92">
              <w:rPr>
                <w:bCs/>
                <w:i/>
                <w:color w:val="0000FF"/>
                <w:sz w:val="22"/>
                <w:szCs w:val="22"/>
                <w:lang w:val="uk-UA" w:eastAsia="uk-UA"/>
              </w:rPr>
              <w:t xml:space="preserve"> «в діапазоні» Учасник в Тендерній пропозиції (технічній частині) повинен вказати конкретний показник)</w:t>
            </w:r>
          </w:p>
          <w:p w:rsidR="000753E7" w:rsidRPr="00227C92" w:rsidRDefault="000753E7" w:rsidP="00F21FC8">
            <w:pPr>
              <w:keepNext/>
              <w:keepLines/>
              <w:rPr>
                <w:noProof/>
                <w:sz w:val="22"/>
                <w:szCs w:val="22"/>
                <w:lang w:val="uk-UA" w:eastAsia="uk-UA"/>
              </w:rPr>
            </w:pPr>
            <w:r w:rsidRPr="00227C92">
              <w:rPr>
                <w:noProof/>
                <w:sz w:val="22"/>
                <w:szCs w:val="22"/>
                <w:lang w:val="uk-UA" w:eastAsia="uk-UA"/>
              </w:rPr>
              <w:t xml:space="preserve">Тип виводів: </w:t>
            </w:r>
            <w:r w:rsidRPr="00227C92">
              <w:rPr>
                <w:noProof/>
                <w:sz w:val="22"/>
                <w:szCs w:val="22"/>
                <w:lang w:val="en-US" w:eastAsia="uk-UA"/>
              </w:rPr>
              <w:t>F</w:t>
            </w:r>
            <w:r w:rsidRPr="00227C92">
              <w:rPr>
                <w:noProof/>
                <w:sz w:val="22"/>
                <w:szCs w:val="22"/>
                <w:lang w:val="uk-UA" w:eastAsia="uk-UA"/>
              </w:rPr>
              <w:t>-12 (під болт М8);</w:t>
            </w:r>
          </w:p>
          <w:p w:rsidR="000753E7" w:rsidRPr="00227C92" w:rsidRDefault="000753E7" w:rsidP="00F21FC8">
            <w:pPr>
              <w:keepNext/>
              <w:keepLines/>
              <w:rPr>
                <w:noProof/>
                <w:sz w:val="22"/>
                <w:szCs w:val="22"/>
                <w:lang w:val="uk-UA" w:eastAsia="uk-UA"/>
              </w:rPr>
            </w:pPr>
            <w:r w:rsidRPr="00227C92">
              <w:rPr>
                <w:noProof/>
                <w:sz w:val="22"/>
                <w:szCs w:val="22"/>
                <w:lang w:eastAsia="uk-UA"/>
              </w:rPr>
              <w:t xml:space="preserve">Термін служби: </w:t>
            </w:r>
            <w:r w:rsidRPr="00227C92">
              <w:rPr>
                <w:i/>
                <w:noProof/>
                <w:color w:val="FF0000"/>
                <w:sz w:val="22"/>
                <w:szCs w:val="22"/>
                <w:lang w:eastAsia="uk-UA"/>
              </w:rPr>
              <w:t>не менше</w:t>
            </w:r>
            <w:r w:rsidRPr="00227C92">
              <w:rPr>
                <w:noProof/>
                <w:color w:val="FF0000"/>
                <w:sz w:val="22"/>
                <w:szCs w:val="22"/>
                <w:lang w:eastAsia="uk-UA"/>
              </w:rPr>
              <w:t xml:space="preserve"> </w:t>
            </w:r>
            <w:r>
              <w:rPr>
                <w:noProof/>
                <w:sz w:val="22"/>
                <w:szCs w:val="22"/>
                <w:lang w:eastAsia="uk-UA"/>
              </w:rPr>
              <w:t>10 років</w:t>
            </w:r>
            <w:r>
              <w:rPr>
                <w:noProof/>
                <w:sz w:val="22"/>
                <w:szCs w:val="22"/>
                <w:lang w:val="uk-UA" w:eastAsia="uk-UA"/>
              </w:rPr>
              <w:t>.</w:t>
            </w:r>
          </w:p>
          <w:p w:rsidR="000753E7" w:rsidRPr="00227C92" w:rsidRDefault="000753E7" w:rsidP="00F21FC8">
            <w:pPr>
              <w:jc w:val="both"/>
              <w:rPr>
                <w:i/>
                <w:sz w:val="22"/>
                <w:szCs w:val="22"/>
                <w:lang w:val="uk-UA"/>
              </w:rPr>
            </w:pPr>
            <w:r w:rsidRPr="00227C92">
              <w:rPr>
                <w:bCs/>
                <w:i/>
                <w:color w:val="0000FF"/>
                <w:sz w:val="22"/>
                <w:szCs w:val="22"/>
                <w:lang w:val="uk-UA" w:eastAsia="uk-UA"/>
              </w:rPr>
              <w:t>(</w:t>
            </w:r>
            <w:r w:rsidRPr="00227C92">
              <w:rPr>
                <w:i/>
                <w:sz w:val="22"/>
                <w:szCs w:val="22"/>
                <w:lang w:val="uk-UA"/>
              </w:rPr>
              <w:t>з</w:t>
            </w:r>
            <w:r w:rsidRPr="00227C92">
              <w:rPr>
                <w:bCs/>
                <w:i/>
                <w:color w:val="0000FF"/>
                <w:sz w:val="22"/>
                <w:szCs w:val="22"/>
                <w:lang w:val="uk-UA" w:eastAsia="uk-UA"/>
              </w:rPr>
              <w:t xml:space="preserve">амість </w:t>
            </w:r>
            <w:proofErr w:type="spellStart"/>
            <w:r w:rsidRPr="00227C92">
              <w:rPr>
                <w:i/>
                <w:iCs/>
                <w:color w:val="0000FF"/>
                <w:sz w:val="22"/>
                <w:szCs w:val="22"/>
              </w:rPr>
              <w:t>показника</w:t>
            </w:r>
            <w:proofErr w:type="spellEnd"/>
            <w:r w:rsidRPr="00227C92">
              <w:rPr>
                <w:i/>
                <w:iCs/>
                <w:color w:val="0000FF"/>
                <w:sz w:val="22"/>
                <w:szCs w:val="22"/>
              </w:rPr>
              <w:t xml:space="preserve"> з </w:t>
            </w:r>
            <w:proofErr w:type="spellStart"/>
            <w:r w:rsidRPr="00227C92">
              <w:rPr>
                <w:i/>
                <w:iCs/>
                <w:color w:val="0000FF"/>
                <w:sz w:val="22"/>
                <w:szCs w:val="22"/>
              </w:rPr>
              <w:t>виразом</w:t>
            </w:r>
            <w:proofErr w:type="spellEnd"/>
            <w:r w:rsidRPr="00227C92">
              <w:rPr>
                <w:bCs/>
                <w:i/>
                <w:color w:val="0000FF"/>
                <w:sz w:val="22"/>
                <w:szCs w:val="22"/>
                <w:lang w:val="uk-UA" w:eastAsia="uk-UA"/>
              </w:rPr>
              <w:t xml:space="preserve"> «не менше» Учасник в Тендерній пропозиції (технічній частині) повинен вказати конкретний показник)</w:t>
            </w:r>
          </w:p>
        </w:tc>
      </w:tr>
    </w:tbl>
    <w:p w:rsidR="000F2F0F" w:rsidRDefault="000F2F0F" w:rsidP="000753E7">
      <w:pPr>
        <w:widowControl w:val="0"/>
        <w:autoSpaceDE w:val="0"/>
        <w:autoSpaceDN w:val="0"/>
        <w:adjustRightInd w:val="0"/>
        <w:contextualSpacing/>
        <w:jc w:val="both"/>
        <w:rPr>
          <w:color w:val="000000"/>
          <w:sz w:val="26"/>
          <w:szCs w:val="26"/>
          <w:lang w:val="uk-UA"/>
        </w:rPr>
      </w:pPr>
    </w:p>
    <w:p w:rsidR="00A256E7" w:rsidRPr="007101A5" w:rsidRDefault="00A256E7" w:rsidP="000753E7">
      <w:pPr>
        <w:widowControl w:val="0"/>
        <w:autoSpaceDE w:val="0"/>
        <w:autoSpaceDN w:val="0"/>
        <w:adjustRightInd w:val="0"/>
        <w:contextualSpacing/>
        <w:jc w:val="both"/>
        <w:rPr>
          <w:color w:val="000000"/>
          <w:sz w:val="26"/>
          <w:szCs w:val="26"/>
          <w:lang w:val="uk-UA"/>
        </w:rPr>
      </w:pPr>
      <w:bookmarkStart w:id="0" w:name="_GoBack"/>
      <w:bookmarkEnd w:id="0"/>
    </w:p>
    <w:sectPr w:rsidR="00A256E7" w:rsidRPr="007101A5" w:rsidSect="000753E7">
      <w:headerReference w:type="even" r:id="rId30"/>
      <w:headerReference w:type="default" r:id="rId31"/>
      <w:footerReference w:type="even" r:id="rId32"/>
      <w:footerReference w:type="default" r:id="rId33"/>
      <w:headerReference w:type="first" r:id="rId34"/>
      <w:footerReference w:type="first" r:id="rId35"/>
      <w:pgSz w:w="11906" w:h="16838"/>
      <w:pgMar w:top="426"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4C" w:rsidRDefault="00FB334C">
      <w:r>
        <w:separator/>
      </w:r>
    </w:p>
  </w:endnote>
  <w:endnote w:type="continuationSeparator" w:id="0">
    <w:p w:rsidR="00FB334C" w:rsidRDefault="00FB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7090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5CF0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941FC">
      <w:rPr>
        <w:sz w:val="20"/>
        <w:szCs w:val="20"/>
        <w:lang w:val="uk-UA"/>
      </w:rPr>
      <w:t xml:space="preserve">Акумулятори, код ДК 021:2015 - 31430000-9 - Електричні акумулятори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753E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753E7">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4C" w:rsidRDefault="00FB334C">
      <w:r>
        <w:separator/>
      </w:r>
    </w:p>
  </w:footnote>
  <w:footnote w:type="continuationSeparator" w:id="0">
    <w:p w:rsidR="00FB334C" w:rsidRDefault="00FB3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7090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7795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53E7"/>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1FC"/>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090F"/>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334C"/>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1806"/>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38F20"/>
  <w15:chartTrackingRefBased/>
  <w15:docId w15:val="{67E02EDD-EF42-4362-AC82-1F5322D4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apolupan@gmail.com" TargetMode="External"/><Relationship Id="rId18" Type="http://schemas.openxmlformats.org/officeDocument/2006/relationships/hyperlink" Target="mailto:dima-filter@ukr.net" TargetMode="External"/><Relationship Id="rId26" Type="http://schemas.openxmlformats.org/officeDocument/2006/relationships/hyperlink" Target="mailto:info.tdvladar@gmail.com" TargetMode="External"/><Relationship Id="rId3" Type="http://schemas.openxmlformats.org/officeDocument/2006/relationships/styles" Target="styles.xml"/><Relationship Id="rId21" Type="http://schemas.openxmlformats.org/officeDocument/2006/relationships/hyperlink" Target="mailto:autoglobus.kr@gmail.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ychkova@uaz-upi.com" TargetMode="External"/><Relationship Id="rId17" Type="http://schemas.openxmlformats.org/officeDocument/2006/relationships/hyperlink" Target="mailto:info@tim-electro.com.ua" TargetMode="External"/><Relationship Id="rId25" Type="http://schemas.openxmlformats.org/officeDocument/2006/relationships/hyperlink" Target="mailto:Avtosvit-ua@ukr.ne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pport@can.ua" TargetMode="External"/><Relationship Id="rId20" Type="http://schemas.openxmlformats.org/officeDocument/2006/relationships/hyperlink" Target="mailto:grytsenko.v@gmail.com" TargetMode="External"/><Relationship Id="rId29" Type="http://schemas.openxmlformats.org/officeDocument/2006/relationships/hyperlink" Target="mailto:A.IVANENKO@SOLARX.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gg.director@gmail.com" TargetMode="External"/><Relationship Id="rId24" Type="http://schemas.openxmlformats.org/officeDocument/2006/relationships/hyperlink" Target="mailto:chaika-avto@i.u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les@setevuha.ua" TargetMode="External"/><Relationship Id="rId23" Type="http://schemas.openxmlformats.org/officeDocument/2006/relationships/hyperlink" Target="mailto:corporate@a-mega-auto.com" TargetMode="External"/><Relationship Id="rId28" Type="http://schemas.openxmlformats.org/officeDocument/2006/relationships/hyperlink" Target="mailto:pulsartender@gmail.com" TargetMode="External"/><Relationship Id="rId36" Type="http://schemas.openxmlformats.org/officeDocument/2006/relationships/fontTable" Target="fontTable.xml"/><Relationship Id="rId10" Type="http://schemas.openxmlformats.org/officeDocument/2006/relationships/hyperlink" Target="mailto:takelagsuper@gmail.com" TargetMode="External"/><Relationship Id="rId19" Type="http://schemas.openxmlformats.org/officeDocument/2006/relationships/hyperlink" Target="mailto:bc@ustc.com.u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akb-plus.com" TargetMode="External"/><Relationship Id="rId14" Type="http://schemas.openxmlformats.org/officeDocument/2006/relationships/hyperlink" Target="mailto:usz.muz@gmail.com" TargetMode="External"/><Relationship Id="rId22" Type="http://schemas.openxmlformats.org/officeDocument/2006/relationships/hyperlink" Target="mailto:sales@acc-man.com" TargetMode="External"/><Relationship Id="rId27" Type="http://schemas.openxmlformats.org/officeDocument/2006/relationships/hyperlink" Target="mailto:p.malyshev@prserv.biz"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C030-24B7-4CE2-A109-B0C2AE98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3646</Words>
  <Characters>2079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2023-03-16T11:33:00Z</dcterms:created>
  <dcterms:modified xsi:type="dcterms:W3CDTF">2023-03-16T11:55:00Z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