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330B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E40480">
            <w:pPr>
              <w:widowControl w:val="0"/>
              <w:ind w:right="-11"/>
              <w:jc w:val="center"/>
              <w:rPr>
                <w:sz w:val="22"/>
                <w:szCs w:val="22"/>
                <w:lang w:val="uk-UA" w:eastAsia="uk-UA"/>
              </w:rPr>
            </w:pPr>
            <w:r w:rsidRPr="007101A5">
              <w:rPr>
                <w:sz w:val="22"/>
                <w:szCs w:val="22"/>
                <w:lang w:val="uk-UA"/>
              </w:rPr>
              <w:t>п.</w:t>
            </w:r>
            <w:r w:rsidR="00A76484" w:rsidRPr="007101A5">
              <w:rPr>
                <w:sz w:val="22"/>
                <w:szCs w:val="22"/>
                <w:lang w:val="uk-UA"/>
              </w:rPr>
              <w:t xml:space="preserve"> </w:t>
            </w:r>
            <w:r w:rsidR="00B3321D">
              <w:rPr>
                <w:sz w:val="22"/>
                <w:szCs w:val="22"/>
                <w:lang w:val="uk-UA"/>
              </w:rPr>
              <w:t>7</w:t>
            </w:r>
            <w:r w:rsidR="00B3321D" w:rsidRPr="00E40480">
              <w:rPr>
                <w:sz w:val="22"/>
                <w:szCs w:val="22"/>
                <w:lang w:val="uk-UA"/>
              </w:rPr>
              <w:t xml:space="preserve">.04.2 </w:t>
            </w:r>
            <w:r w:rsidR="00BD6E95" w:rsidRPr="00E40480">
              <w:rPr>
                <w:sz w:val="22"/>
                <w:szCs w:val="22"/>
                <w:lang w:val="uk-UA" w:eastAsia="uk-UA"/>
              </w:rPr>
              <w:t>(202</w:t>
            </w:r>
            <w:r w:rsidR="004E76E1" w:rsidRPr="00E40480">
              <w:rPr>
                <w:sz w:val="22"/>
                <w:szCs w:val="22"/>
                <w:lang w:val="uk-UA" w:eastAsia="uk-UA"/>
              </w:rPr>
              <w:t>3</w:t>
            </w:r>
            <w:r w:rsidR="00A76484" w:rsidRPr="00E40480">
              <w:rPr>
                <w:sz w:val="22"/>
                <w:szCs w:val="22"/>
                <w:lang w:val="uk-UA" w:eastAsia="uk-UA"/>
              </w:rPr>
              <w:t>)</w:t>
            </w:r>
          </w:p>
        </w:tc>
        <w:tc>
          <w:tcPr>
            <w:tcW w:w="1527" w:type="pct"/>
          </w:tcPr>
          <w:p w:rsidR="00A76484" w:rsidRPr="007101A5" w:rsidRDefault="00B3321D" w:rsidP="00A12478">
            <w:pPr>
              <w:widowControl w:val="0"/>
              <w:rPr>
                <w:bCs/>
                <w:sz w:val="22"/>
                <w:szCs w:val="22"/>
                <w:lang w:val="uk-UA"/>
              </w:rPr>
            </w:pPr>
            <w:r>
              <w:rPr>
                <w:b/>
                <w:sz w:val="22"/>
                <w:szCs w:val="22"/>
                <w:lang w:val="uk-UA"/>
              </w:rPr>
              <w:t xml:space="preserve"> Друкована продукція на замовлення, </w:t>
            </w:r>
            <w:r w:rsidRPr="00E40480">
              <w:rPr>
                <w:sz w:val="22"/>
                <w:szCs w:val="22"/>
                <w:lang w:val="uk-UA"/>
              </w:rPr>
              <w:t>код ДК 021:2015 - 22450000-9 - Друкована продукція з елементами захисту</w:t>
            </w:r>
            <w:r>
              <w:rPr>
                <w:b/>
                <w:sz w:val="22"/>
                <w:szCs w:val="22"/>
                <w:lang w:val="uk-UA"/>
              </w:rPr>
              <w:t xml:space="preserve"> </w:t>
            </w:r>
          </w:p>
        </w:tc>
        <w:tc>
          <w:tcPr>
            <w:tcW w:w="947" w:type="pct"/>
          </w:tcPr>
          <w:p w:rsidR="00A76484" w:rsidRPr="00E40480" w:rsidRDefault="00B3321D" w:rsidP="002D4D30">
            <w:pPr>
              <w:widowControl w:val="0"/>
              <w:jc w:val="center"/>
              <w:rPr>
                <w:sz w:val="22"/>
                <w:szCs w:val="22"/>
                <w:lang w:val="uk-UA"/>
              </w:rPr>
            </w:pPr>
            <w:r w:rsidRPr="00E40480">
              <w:rPr>
                <w:sz w:val="22"/>
                <w:szCs w:val="22"/>
                <w:lang w:val="uk-UA"/>
              </w:rPr>
              <w:t>28 800,00</w:t>
            </w:r>
            <w:r w:rsidR="00A76484" w:rsidRPr="00E40480">
              <w:rPr>
                <w:sz w:val="22"/>
                <w:szCs w:val="22"/>
                <w:lang w:val="uk-UA"/>
              </w:rPr>
              <w:t xml:space="preserve"> </w:t>
            </w:r>
          </w:p>
          <w:p w:rsidR="00A76484" w:rsidRPr="00E40480" w:rsidRDefault="00A76484" w:rsidP="002D4D30">
            <w:pPr>
              <w:widowControl w:val="0"/>
              <w:jc w:val="center"/>
              <w:rPr>
                <w:sz w:val="22"/>
                <w:szCs w:val="22"/>
                <w:lang w:val="uk-UA"/>
              </w:rPr>
            </w:pPr>
            <w:r w:rsidRPr="00E40480">
              <w:rPr>
                <w:sz w:val="22"/>
                <w:szCs w:val="22"/>
                <w:lang w:val="uk-UA"/>
              </w:rPr>
              <w:t>грн. з ПДВ</w:t>
            </w:r>
          </w:p>
        </w:tc>
        <w:tc>
          <w:tcPr>
            <w:tcW w:w="1102" w:type="pct"/>
          </w:tcPr>
          <w:p w:rsidR="00A76484" w:rsidRPr="00E40480" w:rsidRDefault="00B3321D" w:rsidP="002D4D30">
            <w:pPr>
              <w:widowControl w:val="0"/>
              <w:jc w:val="center"/>
              <w:rPr>
                <w:sz w:val="22"/>
                <w:szCs w:val="22"/>
                <w:lang w:val="uk-UA"/>
              </w:rPr>
            </w:pPr>
            <w:r w:rsidRPr="00E40480">
              <w:rPr>
                <w:sz w:val="22"/>
                <w:szCs w:val="22"/>
                <w:lang w:val="uk-UA"/>
              </w:rPr>
              <w:t>2</w:t>
            </w:r>
            <w:r w:rsidR="00E40480" w:rsidRPr="00E40480">
              <w:rPr>
                <w:sz w:val="22"/>
                <w:szCs w:val="22"/>
                <w:lang w:val="uk-UA"/>
              </w:rPr>
              <w:t>4 066,67</w:t>
            </w:r>
            <w:r w:rsidRPr="00E40480">
              <w:rPr>
                <w:sz w:val="22"/>
                <w:szCs w:val="22"/>
                <w:lang w:val="uk-UA"/>
              </w:rPr>
              <w:t>,00</w:t>
            </w:r>
          </w:p>
          <w:p w:rsidR="00A76484" w:rsidRPr="00E40480" w:rsidRDefault="00A76484" w:rsidP="002D4D30">
            <w:pPr>
              <w:widowControl w:val="0"/>
              <w:jc w:val="center"/>
              <w:rPr>
                <w:sz w:val="22"/>
                <w:szCs w:val="22"/>
                <w:lang w:val="uk-UA"/>
              </w:rPr>
            </w:pPr>
            <w:r w:rsidRPr="00E40480">
              <w:rPr>
                <w:sz w:val="22"/>
                <w:szCs w:val="22"/>
                <w:lang w:val="uk-UA"/>
              </w:rPr>
              <w:t xml:space="preserve">грн. без ПДВ </w:t>
            </w:r>
          </w:p>
        </w:tc>
        <w:tc>
          <w:tcPr>
            <w:tcW w:w="936" w:type="pct"/>
          </w:tcPr>
          <w:p w:rsidR="00A76484" w:rsidRPr="00E40480" w:rsidRDefault="00B3321D" w:rsidP="002D4D30">
            <w:pPr>
              <w:widowControl w:val="0"/>
              <w:jc w:val="center"/>
              <w:rPr>
                <w:color w:val="0000FF"/>
                <w:sz w:val="22"/>
                <w:szCs w:val="22"/>
                <w:lang w:val="uk-UA"/>
              </w:rPr>
            </w:pPr>
            <w:r w:rsidRPr="00E40480">
              <w:rPr>
                <w:b/>
                <w:sz w:val="22"/>
                <w:szCs w:val="22"/>
                <w:lang w:val="uk-UA"/>
              </w:rPr>
              <w:t>UA-2023-04-24-007326-a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40480" w:rsidRDefault="00E40480" w:rsidP="00E40480">
            <w:pPr>
              <w:widowControl w:val="0"/>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proofErr w:type="spellStart"/>
            <w:r w:rsidRPr="004414C4">
              <w:t>Закупівля</w:t>
            </w:r>
            <w:proofErr w:type="spellEnd"/>
            <w:r w:rsidRPr="004414C4">
              <w:t xml:space="preserve"> </w:t>
            </w:r>
            <w:proofErr w:type="spellStart"/>
            <w:r w:rsidRPr="004414C4">
              <w:t>зумовлена</w:t>
            </w:r>
            <w:proofErr w:type="spellEnd"/>
            <w:r w:rsidRPr="004414C4">
              <w:t xml:space="preserve"> </w:t>
            </w:r>
            <w:proofErr w:type="spellStart"/>
            <w:r w:rsidRPr="00043B68">
              <w:t>необхідністю</w:t>
            </w:r>
            <w:proofErr w:type="spellEnd"/>
            <w:r w:rsidRPr="00043B68">
              <w:t xml:space="preserve"> </w:t>
            </w:r>
            <w:proofErr w:type="spellStart"/>
            <w:r>
              <w:t>т</w:t>
            </w:r>
            <w:r w:rsidRPr="00870173">
              <w:t>ехнічн</w:t>
            </w:r>
            <w:r>
              <w:t>ого</w:t>
            </w:r>
            <w:proofErr w:type="spellEnd"/>
            <w:r w:rsidRPr="00870173">
              <w:t xml:space="preserve"> </w:t>
            </w:r>
            <w:proofErr w:type="spellStart"/>
            <w:r w:rsidRPr="00870173">
              <w:t>обслуговування</w:t>
            </w:r>
            <w:proofErr w:type="spellEnd"/>
            <w:r w:rsidRPr="00870173">
              <w:t>, зарядк</w:t>
            </w:r>
            <w:r>
              <w:t>и</w:t>
            </w:r>
            <w:r w:rsidRPr="00870173">
              <w:t xml:space="preserve">, </w:t>
            </w:r>
            <w:proofErr w:type="spellStart"/>
            <w:r w:rsidRPr="00870173">
              <w:t>опосвідчення</w:t>
            </w:r>
            <w:proofErr w:type="spellEnd"/>
            <w:r>
              <w:t xml:space="preserve"> </w:t>
            </w:r>
            <w:r w:rsidRPr="00870173">
              <w:t xml:space="preserve">та </w:t>
            </w:r>
            <w:proofErr w:type="spellStart"/>
            <w:r w:rsidRPr="00870173">
              <w:t>перевірк</w:t>
            </w:r>
            <w:r>
              <w:t>и</w:t>
            </w:r>
            <w:proofErr w:type="spellEnd"/>
            <w:r w:rsidRPr="00870173">
              <w:t xml:space="preserve"> </w:t>
            </w:r>
            <w:proofErr w:type="spellStart"/>
            <w:r w:rsidRPr="00870173">
              <w:t>вогнегасників</w:t>
            </w:r>
            <w:proofErr w:type="spellEnd"/>
            <w:r>
              <w:t>.</w:t>
            </w:r>
          </w:p>
          <w:p w:rsidR="006F428D" w:rsidRPr="007101A5" w:rsidRDefault="00E40480" w:rsidP="00E40480">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w:t>
            </w:r>
            <w:r>
              <w:t xml:space="preserve"> </w:t>
            </w:r>
            <w:proofErr w:type="spellStart"/>
            <w:r>
              <w:t>співвідношення</w:t>
            </w:r>
            <w:proofErr w:type="spellEnd"/>
            <w:r>
              <w:t xml:space="preserve"> </w:t>
            </w:r>
            <w:proofErr w:type="spellStart"/>
            <w:r>
              <w:t>ціни</w:t>
            </w:r>
            <w:proofErr w:type="spellEnd"/>
            <w:r>
              <w:t xml:space="preserve"> та </w:t>
            </w:r>
            <w:proofErr w:type="spellStart"/>
            <w:r>
              <w:t>якості</w:t>
            </w:r>
            <w:proofErr w:type="spellEnd"/>
            <w: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40480" w:rsidRPr="00E40480" w:rsidRDefault="00E40480" w:rsidP="00E40480">
            <w:pPr>
              <w:widowControl w:val="0"/>
              <w:ind w:right="162" w:firstLine="368"/>
              <w:jc w:val="both"/>
              <w:rPr>
                <w:lang w:val="uk-UA"/>
              </w:rPr>
            </w:pPr>
            <w:r w:rsidRPr="00E40480">
              <w:rPr>
                <w:b/>
                <w:i/>
                <w:lang w:val="uk-UA"/>
              </w:rPr>
              <w:t>Обґрунтування очікуваної вартості предмета закупівлі:</w:t>
            </w:r>
            <w:r w:rsidRPr="00E40480">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40480">
              <w:rPr>
                <w:lang w:val="uk-UA"/>
              </w:rPr>
              <w:t>закупівель</w:t>
            </w:r>
            <w:proofErr w:type="spellEnd"/>
            <w:r w:rsidRPr="00E40480">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40480" w:rsidRPr="004414C4" w:rsidRDefault="00E40480" w:rsidP="00E40480">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E40480" w:rsidP="00E40480">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40480" w:rsidRDefault="00E40480" w:rsidP="00E40480">
            <w:pPr>
              <w:widowControl w:val="0"/>
              <w:ind w:firstLine="82"/>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p>
          <w:p w:rsidR="00E40480" w:rsidRDefault="00E40480" w:rsidP="00E40480">
            <w:pPr>
              <w:ind w:firstLine="368"/>
              <w:jc w:val="both"/>
            </w:pPr>
            <w:proofErr w:type="spellStart"/>
            <w:r w:rsidRPr="000107E6">
              <w:t>Було</w:t>
            </w:r>
            <w:proofErr w:type="spellEnd"/>
            <w:r w:rsidRPr="000107E6">
              <w:t xml:space="preserve"> проведено </w:t>
            </w:r>
            <w:proofErr w:type="spellStart"/>
            <w:r w:rsidRPr="000107E6">
              <w:t>моніторинг</w:t>
            </w:r>
            <w:proofErr w:type="spellEnd"/>
            <w:r w:rsidRPr="000107E6">
              <w:t xml:space="preserve"> ринку (направлено низку </w:t>
            </w:r>
            <w:proofErr w:type="spellStart"/>
            <w:r w:rsidRPr="000107E6">
              <w:t>запитів</w:t>
            </w:r>
            <w:proofErr w:type="spellEnd"/>
            <w:r w:rsidRPr="000107E6">
              <w:t xml:space="preserve"> </w:t>
            </w:r>
            <w:proofErr w:type="spellStart"/>
            <w:r w:rsidRPr="000107E6">
              <w:t>підприємствам</w:t>
            </w:r>
            <w:proofErr w:type="spellEnd"/>
            <w:r w:rsidRPr="000107E6">
              <w:t xml:space="preserve">, </w:t>
            </w:r>
            <w:proofErr w:type="spellStart"/>
            <w:r w:rsidRPr="000107E6">
              <w:t>що</w:t>
            </w:r>
            <w:proofErr w:type="spellEnd"/>
            <w:r w:rsidRPr="000107E6">
              <w:t xml:space="preserve"> </w:t>
            </w:r>
            <w:proofErr w:type="spellStart"/>
            <w:r w:rsidRPr="000107E6">
              <w:t>виготовляють</w:t>
            </w:r>
            <w:proofErr w:type="spellEnd"/>
            <w:r w:rsidRPr="000107E6">
              <w:t xml:space="preserve"> та </w:t>
            </w:r>
            <w:proofErr w:type="spellStart"/>
            <w:r w:rsidRPr="000107E6">
              <w:t>постачають</w:t>
            </w:r>
            <w:proofErr w:type="spellEnd"/>
            <w:r w:rsidRPr="000107E6">
              <w:t xml:space="preserve"> </w:t>
            </w:r>
            <w:proofErr w:type="spellStart"/>
            <w:r w:rsidRPr="000107E6">
              <w:t>відповідну</w:t>
            </w:r>
            <w:proofErr w:type="spellEnd"/>
            <w:r w:rsidRPr="000107E6">
              <w:t xml:space="preserve"> </w:t>
            </w:r>
            <w:proofErr w:type="spellStart"/>
            <w:r w:rsidRPr="000107E6">
              <w:t>продукцію</w:t>
            </w:r>
            <w:proofErr w:type="spellEnd"/>
            <w:r w:rsidRPr="000107E6">
              <w:t xml:space="preserve"> на </w:t>
            </w:r>
            <w:proofErr w:type="spellStart"/>
            <w:r w:rsidRPr="000107E6">
              <w:t>наступні</w:t>
            </w:r>
            <w:proofErr w:type="spellEnd"/>
            <w:r w:rsidRPr="000107E6">
              <w:t xml:space="preserve"> </w:t>
            </w:r>
            <w:proofErr w:type="spellStart"/>
            <w:r w:rsidRPr="000107E6">
              <w:t>електронні</w:t>
            </w:r>
            <w:proofErr w:type="spellEnd"/>
            <w:r w:rsidRPr="000107E6">
              <w:t xml:space="preserve"> </w:t>
            </w:r>
            <w:proofErr w:type="spellStart"/>
            <w:r w:rsidRPr="000107E6">
              <w:t>пошти</w:t>
            </w:r>
            <w:proofErr w:type="spellEnd"/>
            <w:r w:rsidRPr="000107E6">
              <w:t>:</w:t>
            </w:r>
          </w:p>
          <w:p w:rsidR="00E40480" w:rsidRDefault="00E40480" w:rsidP="00E40480">
            <w:pPr>
              <w:ind w:firstLine="368"/>
              <w:jc w:val="both"/>
              <w:rPr>
                <w:noProof/>
                <w:lang w:eastAsia="uk-UA"/>
              </w:rPr>
            </w:pPr>
            <w:r>
              <w:rPr>
                <w:noProof/>
                <w:lang w:eastAsia="uk-UA"/>
              </w:rPr>
              <w:t>info@printmarket.ua Друкарня «Принт Маркет»</w:t>
            </w:r>
          </w:p>
          <w:p w:rsidR="00E40480" w:rsidRDefault="00E40480" w:rsidP="00E40480">
            <w:pPr>
              <w:ind w:firstLine="368"/>
              <w:jc w:val="both"/>
              <w:rPr>
                <w:noProof/>
                <w:lang w:eastAsia="uk-UA"/>
              </w:rPr>
            </w:pPr>
            <w:r>
              <w:rPr>
                <w:noProof/>
                <w:lang w:eastAsia="uk-UA"/>
              </w:rPr>
              <w:t>y.sokol@papaprint.com.ua ТОВАРИСТВО З ОБМЕЖЕНОЮ ВІДПОВІДАЛЬНІСТЮ "ПАПА-ПРІНТ"</w:t>
            </w:r>
          </w:p>
          <w:p w:rsidR="00E40480" w:rsidRDefault="00E40480" w:rsidP="00E40480">
            <w:pPr>
              <w:ind w:firstLine="368"/>
              <w:jc w:val="both"/>
              <w:rPr>
                <w:noProof/>
                <w:lang w:eastAsia="uk-UA"/>
              </w:rPr>
            </w:pPr>
            <w:r>
              <w:rPr>
                <w:noProof/>
                <w:lang w:eastAsia="uk-UA"/>
              </w:rPr>
              <w:t xml:space="preserve">info@kolorist.net </w:t>
            </w:r>
            <w:r w:rsidRPr="00F63C38">
              <w:rPr>
                <w:noProof/>
                <w:lang w:eastAsia="uk-UA"/>
              </w:rPr>
              <w:t>ТОВ "КОЛОРИСТ УКРАЇНА"</w:t>
            </w:r>
          </w:p>
          <w:p w:rsidR="00E40480" w:rsidRDefault="00E40480" w:rsidP="00E40480">
            <w:pPr>
              <w:ind w:firstLine="368"/>
              <w:jc w:val="both"/>
              <w:rPr>
                <w:noProof/>
                <w:lang w:eastAsia="uk-UA"/>
              </w:rPr>
            </w:pPr>
            <w:r>
              <w:rPr>
                <w:noProof/>
                <w:lang w:eastAsia="uk-UA"/>
              </w:rPr>
              <w:t>trembalovuch10@meta.ua ТОВАРИСТВО З ОБМЕЖЕНОЮ ВІДПОВІДАЛЬНІСТЮ "ПЛЕЯДА ДРУК"</w:t>
            </w:r>
          </w:p>
          <w:p w:rsidR="00E40480" w:rsidRDefault="00E40480" w:rsidP="00E40480">
            <w:pPr>
              <w:ind w:firstLine="368"/>
              <w:jc w:val="both"/>
              <w:rPr>
                <w:noProof/>
                <w:lang w:eastAsia="uk-UA"/>
              </w:rPr>
            </w:pPr>
            <w:r>
              <w:rPr>
                <w:noProof/>
                <w:lang w:eastAsia="uk-UA"/>
              </w:rPr>
              <w:t>gordon-tip@ukr.net ПП Мале приватне багатопрофільне підприємство "ГОРДОН"</w:t>
            </w:r>
          </w:p>
          <w:p w:rsidR="00E40480" w:rsidRDefault="00E40480" w:rsidP="00E40480">
            <w:pPr>
              <w:ind w:firstLine="368"/>
              <w:jc w:val="both"/>
              <w:rPr>
                <w:noProof/>
                <w:lang w:eastAsia="uk-UA"/>
              </w:rPr>
            </w:pPr>
            <w:r>
              <w:rPr>
                <w:noProof/>
                <w:lang w:eastAsia="uk-UA"/>
              </w:rPr>
              <w:t>41049702@ukr.net ТОВАРИСТВО З ОБМЕЖЕНОЮ ВІДПОВІДАЛЬНІСТЮ "ЮРПРОЕКТПЛЮС"</w:t>
            </w:r>
          </w:p>
          <w:p w:rsidR="00E40480" w:rsidRDefault="00E40480" w:rsidP="00E40480">
            <w:pPr>
              <w:ind w:firstLine="368"/>
              <w:jc w:val="both"/>
              <w:rPr>
                <w:noProof/>
                <w:lang w:eastAsia="uk-UA"/>
              </w:rPr>
            </w:pPr>
            <w:r>
              <w:rPr>
                <w:noProof/>
                <w:lang w:eastAsia="uk-UA"/>
              </w:rPr>
              <w:t>company-epatage@ukr.net ТОВАРИСТВО З ОБМЕЖЕНОЮ ВІДПОВІДАЛЬНІСТЮ "ЕПАТАЖ."</w:t>
            </w:r>
          </w:p>
          <w:p w:rsidR="00E40480" w:rsidRDefault="00E40480" w:rsidP="00E40480">
            <w:pPr>
              <w:ind w:firstLine="368"/>
              <w:jc w:val="both"/>
              <w:rPr>
                <w:noProof/>
                <w:lang w:eastAsia="uk-UA"/>
              </w:rPr>
            </w:pPr>
            <w:r>
              <w:rPr>
                <w:noProof/>
                <w:lang w:eastAsia="uk-UA"/>
              </w:rPr>
              <w:t>info@matrytsia.com ТОВАРИСТВО З ОБМЕЖЕНОЮ ВІДПОВІДАЛЬНІСТЮ "ВИРОБНИЧЕ ДИЗАЙН БЮРО "МАТРИЦЯ"</w:t>
            </w:r>
          </w:p>
          <w:p w:rsidR="00E40480" w:rsidRDefault="00E40480" w:rsidP="00E40480">
            <w:pPr>
              <w:ind w:firstLine="368"/>
              <w:jc w:val="both"/>
              <w:rPr>
                <w:noProof/>
                <w:lang w:eastAsia="uk-UA"/>
              </w:rPr>
            </w:pPr>
            <w:r>
              <w:rPr>
                <w:noProof/>
                <w:lang w:eastAsia="uk-UA"/>
              </w:rPr>
              <w:t>poligraf1@ukrpap.com.ua ТОВАРИСТВО З ОБМЕЖЕНОЮ ВІДПОВІДАЛЬНІСТЮ "ТОРГОВО-ВИРОБНИЧА ГРУПА УКРАЇНСЬКИЙ ПАПІР"</w:t>
            </w:r>
          </w:p>
          <w:p w:rsidR="006F428D" w:rsidRPr="007101A5" w:rsidRDefault="00E40480" w:rsidP="00E40480">
            <w:pPr>
              <w:rPr>
                <w:i/>
                <w:lang w:val="uk-UA"/>
              </w:rPr>
            </w:pPr>
            <w:r>
              <w:rPr>
                <w:noProof/>
                <w:lang w:eastAsia="uk-UA"/>
              </w:rPr>
              <w:t xml:space="preserve">     an-print@ukr.net ТОВ"Спринт Сервіс"</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409"/>
        <w:gridCol w:w="992"/>
        <w:gridCol w:w="862"/>
        <w:gridCol w:w="5517"/>
      </w:tblGrid>
      <w:tr w:rsidR="00E40480" w:rsidRPr="00E56A3B" w:rsidTr="00447F6E">
        <w:tc>
          <w:tcPr>
            <w:tcW w:w="493" w:type="dxa"/>
            <w:tcBorders>
              <w:top w:val="single" w:sz="4" w:space="0" w:color="auto"/>
              <w:left w:val="single" w:sz="4" w:space="0" w:color="auto"/>
              <w:bottom w:val="single" w:sz="4" w:space="0" w:color="auto"/>
              <w:right w:val="single" w:sz="4" w:space="0" w:color="auto"/>
            </w:tcBorders>
            <w:shd w:val="clear" w:color="auto" w:fill="D9E2F3"/>
          </w:tcPr>
          <w:p w:rsidR="00E40480" w:rsidRPr="00E56A3B" w:rsidRDefault="00E40480" w:rsidP="00447F6E">
            <w:pPr>
              <w:widowControl w:val="0"/>
              <w:ind w:right="-105"/>
              <w:rPr>
                <w:b/>
                <w:sz w:val="22"/>
                <w:szCs w:val="22"/>
                <w:lang w:val="uk-UA"/>
              </w:rPr>
            </w:pPr>
            <w:r w:rsidRPr="00E56A3B">
              <w:rPr>
                <w:b/>
                <w:sz w:val="22"/>
                <w:szCs w:val="22"/>
                <w:lang w:val="uk-UA"/>
              </w:rPr>
              <w:t>№ п/п</w:t>
            </w:r>
          </w:p>
        </w:tc>
        <w:tc>
          <w:tcPr>
            <w:tcW w:w="2409" w:type="dxa"/>
            <w:tcBorders>
              <w:top w:val="single" w:sz="4" w:space="0" w:color="auto"/>
              <w:left w:val="single" w:sz="4" w:space="0" w:color="auto"/>
              <w:bottom w:val="single" w:sz="4" w:space="0" w:color="auto"/>
              <w:right w:val="single" w:sz="4" w:space="0" w:color="auto"/>
            </w:tcBorders>
            <w:shd w:val="clear" w:color="auto" w:fill="D9E2F3"/>
          </w:tcPr>
          <w:p w:rsidR="00E40480" w:rsidRPr="00E56A3B" w:rsidRDefault="00E40480" w:rsidP="00447F6E">
            <w:pPr>
              <w:widowControl w:val="0"/>
              <w:jc w:val="center"/>
              <w:rPr>
                <w:b/>
                <w:sz w:val="22"/>
                <w:szCs w:val="22"/>
                <w:lang w:val="uk-UA"/>
              </w:rPr>
            </w:pPr>
            <w:r w:rsidRPr="00E56A3B">
              <w:rPr>
                <w:b/>
                <w:sz w:val="22"/>
                <w:szCs w:val="22"/>
                <w:lang w:val="uk-UA"/>
              </w:rPr>
              <w:t>Найменування Товару</w:t>
            </w:r>
          </w:p>
          <w:p w:rsidR="00E40480" w:rsidRPr="00E56A3B" w:rsidRDefault="00E40480" w:rsidP="00447F6E">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E40480" w:rsidRPr="00E56A3B" w:rsidRDefault="00E40480" w:rsidP="00447F6E">
            <w:pPr>
              <w:widowControl w:val="0"/>
              <w:jc w:val="center"/>
              <w:rPr>
                <w:b/>
                <w:sz w:val="22"/>
                <w:szCs w:val="22"/>
                <w:lang w:val="uk-UA"/>
              </w:rPr>
            </w:pPr>
            <w:r w:rsidRPr="00E56A3B">
              <w:rPr>
                <w:b/>
                <w:sz w:val="22"/>
                <w:szCs w:val="22"/>
                <w:lang w:val="uk-UA"/>
              </w:rPr>
              <w:t>Одиниця</w:t>
            </w:r>
          </w:p>
          <w:p w:rsidR="00E40480" w:rsidRPr="00E56A3B" w:rsidRDefault="00E40480" w:rsidP="00447F6E">
            <w:pPr>
              <w:widowControl w:val="0"/>
              <w:jc w:val="center"/>
              <w:rPr>
                <w:b/>
                <w:sz w:val="22"/>
                <w:szCs w:val="22"/>
                <w:lang w:val="uk-UA"/>
              </w:rPr>
            </w:pPr>
            <w:r w:rsidRPr="00E56A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E40480" w:rsidRPr="00E56A3B" w:rsidRDefault="00E40480" w:rsidP="00447F6E">
            <w:pPr>
              <w:widowControl w:val="0"/>
              <w:jc w:val="center"/>
              <w:rPr>
                <w:b/>
                <w:sz w:val="22"/>
                <w:szCs w:val="22"/>
                <w:lang w:val="uk-UA"/>
              </w:rPr>
            </w:pPr>
            <w:r w:rsidRPr="00E56A3B">
              <w:rPr>
                <w:b/>
                <w:sz w:val="22"/>
                <w:szCs w:val="22"/>
                <w:lang w:val="uk-UA"/>
              </w:rPr>
              <w:t>Кіль</w:t>
            </w:r>
            <w:bookmarkStart w:id="0" w:name="_GoBack"/>
            <w:bookmarkEnd w:id="0"/>
            <w:r w:rsidRPr="00E56A3B">
              <w:rPr>
                <w:b/>
                <w:sz w:val="22"/>
                <w:szCs w:val="22"/>
                <w:lang w:val="uk-UA"/>
              </w:rPr>
              <w:t>кість</w:t>
            </w:r>
          </w:p>
          <w:p w:rsidR="00E40480" w:rsidRPr="00E56A3B" w:rsidRDefault="00E40480" w:rsidP="00447F6E">
            <w:pPr>
              <w:widowControl w:val="0"/>
              <w:jc w:val="center"/>
              <w:rPr>
                <w:b/>
                <w:sz w:val="22"/>
                <w:szCs w:val="22"/>
                <w:lang w:val="uk-UA"/>
              </w:rPr>
            </w:pPr>
          </w:p>
        </w:tc>
        <w:tc>
          <w:tcPr>
            <w:tcW w:w="5517" w:type="dxa"/>
            <w:tcBorders>
              <w:top w:val="single" w:sz="4" w:space="0" w:color="auto"/>
              <w:left w:val="single" w:sz="4" w:space="0" w:color="auto"/>
              <w:bottom w:val="single" w:sz="4" w:space="0" w:color="auto"/>
              <w:right w:val="single" w:sz="4" w:space="0" w:color="auto"/>
            </w:tcBorders>
            <w:shd w:val="clear" w:color="auto" w:fill="D9E2F3"/>
            <w:hideMark/>
          </w:tcPr>
          <w:p w:rsidR="00E40480" w:rsidRPr="00E56A3B" w:rsidRDefault="00E40480" w:rsidP="00447F6E">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E40480" w:rsidRPr="00E56A3B" w:rsidRDefault="00E40480" w:rsidP="00447F6E">
            <w:pPr>
              <w:widowControl w:val="0"/>
              <w:jc w:val="center"/>
              <w:rPr>
                <w:b/>
                <w:sz w:val="22"/>
                <w:szCs w:val="22"/>
                <w:lang w:val="uk-UA"/>
              </w:rPr>
            </w:pPr>
            <w:r w:rsidRPr="00E56A3B">
              <w:rPr>
                <w:b/>
                <w:sz w:val="22"/>
                <w:szCs w:val="22"/>
                <w:lang w:val="uk-UA"/>
              </w:rPr>
              <w:t>(Технічна специфікація)</w:t>
            </w:r>
          </w:p>
        </w:tc>
      </w:tr>
      <w:tr w:rsidR="00E40480" w:rsidRPr="00981A0C" w:rsidTr="00447F6E">
        <w:trPr>
          <w:trHeight w:val="335"/>
        </w:trPr>
        <w:tc>
          <w:tcPr>
            <w:tcW w:w="493" w:type="dxa"/>
            <w:tcBorders>
              <w:top w:val="single" w:sz="4" w:space="0" w:color="auto"/>
              <w:left w:val="single" w:sz="4" w:space="0" w:color="auto"/>
              <w:bottom w:val="single" w:sz="4" w:space="0" w:color="auto"/>
              <w:right w:val="single" w:sz="4" w:space="0" w:color="auto"/>
            </w:tcBorders>
            <w:hideMark/>
          </w:tcPr>
          <w:p w:rsidR="00E40480" w:rsidRPr="00217F7F" w:rsidRDefault="00E40480" w:rsidP="00447F6E">
            <w:pPr>
              <w:widowControl w:val="0"/>
              <w:jc w:val="center"/>
              <w:rPr>
                <w:sz w:val="22"/>
                <w:szCs w:val="22"/>
                <w:lang w:val="uk-UA"/>
              </w:rPr>
            </w:pPr>
            <w:r w:rsidRPr="00217F7F">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hideMark/>
          </w:tcPr>
          <w:p w:rsidR="00E40480" w:rsidRPr="00217F7F" w:rsidRDefault="00E40480" w:rsidP="00447F6E">
            <w:pPr>
              <w:widowControl w:val="0"/>
              <w:ind w:hanging="88"/>
              <w:jc w:val="center"/>
              <w:rPr>
                <w:sz w:val="22"/>
                <w:szCs w:val="22"/>
                <w:lang w:val="uk-UA"/>
              </w:rPr>
            </w:pPr>
            <w:r w:rsidRPr="00217F7F">
              <w:rPr>
                <w:sz w:val="22"/>
                <w:szCs w:val="22"/>
                <w:lang w:val="uk-UA"/>
              </w:rPr>
              <w:t xml:space="preserve"> </w:t>
            </w:r>
            <w:r w:rsidRPr="00217F7F">
              <w:rPr>
                <w:sz w:val="22"/>
                <w:szCs w:val="22"/>
              </w:rPr>
              <w:t xml:space="preserve">Наклейка про </w:t>
            </w:r>
            <w:proofErr w:type="spellStart"/>
            <w:r w:rsidRPr="00217F7F">
              <w:rPr>
                <w:sz w:val="22"/>
                <w:szCs w:val="22"/>
              </w:rPr>
              <w:t>проходження</w:t>
            </w:r>
            <w:proofErr w:type="spellEnd"/>
            <w:r w:rsidRPr="00217F7F">
              <w:rPr>
                <w:sz w:val="22"/>
                <w:szCs w:val="22"/>
              </w:rPr>
              <w:t xml:space="preserve"> </w:t>
            </w:r>
            <w:proofErr w:type="spellStart"/>
            <w:r w:rsidRPr="00217F7F">
              <w:rPr>
                <w:sz w:val="22"/>
                <w:szCs w:val="22"/>
              </w:rPr>
              <w:t>технічного</w:t>
            </w:r>
            <w:proofErr w:type="spellEnd"/>
            <w:r w:rsidRPr="00217F7F">
              <w:rPr>
                <w:sz w:val="22"/>
                <w:szCs w:val="22"/>
              </w:rPr>
              <w:t xml:space="preserve"> </w:t>
            </w:r>
            <w:proofErr w:type="spellStart"/>
            <w:r w:rsidRPr="00217F7F">
              <w:rPr>
                <w:sz w:val="22"/>
                <w:szCs w:val="22"/>
              </w:rPr>
              <w:t>обслуговування</w:t>
            </w:r>
            <w:proofErr w:type="spellEnd"/>
          </w:p>
        </w:tc>
        <w:tc>
          <w:tcPr>
            <w:tcW w:w="992" w:type="dxa"/>
            <w:tcBorders>
              <w:top w:val="single" w:sz="4" w:space="0" w:color="auto"/>
              <w:left w:val="single" w:sz="4" w:space="0" w:color="auto"/>
              <w:bottom w:val="single" w:sz="4" w:space="0" w:color="auto"/>
              <w:right w:val="single" w:sz="4" w:space="0" w:color="auto"/>
            </w:tcBorders>
          </w:tcPr>
          <w:p w:rsidR="00E40480" w:rsidRPr="00217F7F" w:rsidRDefault="00E40480" w:rsidP="00447F6E">
            <w:pPr>
              <w:pStyle w:val="af8"/>
              <w:jc w:val="center"/>
              <w:rPr>
                <w:sz w:val="22"/>
                <w:szCs w:val="22"/>
              </w:rPr>
            </w:pPr>
            <w:r w:rsidRPr="00217F7F">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E40480" w:rsidRPr="00217F7F" w:rsidRDefault="00E40480" w:rsidP="00447F6E">
            <w:pPr>
              <w:pStyle w:val="af8"/>
              <w:jc w:val="center"/>
              <w:rPr>
                <w:sz w:val="22"/>
                <w:szCs w:val="22"/>
              </w:rPr>
            </w:pPr>
            <w:r w:rsidRPr="00217F7F">
              <w:rPr>
                <w:sz w:val="22"/>
                <w:szCs w:val="22"/>
              </w:rPr>
              <w:t>4 000</w:t>
            </w:r>
          </w:p>
        </w:tc>
        <w:tc>
          <w:tcPr>
            <w:tcW w:w="5517" w:type="dxa"/>
            <w:tcBorders>
              <w:top w:val="single" w:sz="4" w:space="0" w:color="auto"/>
              <w:left w:val="single" w:sz="4" w:space="0" w:color="auto"/>
              <w:bottom w:val="single" w:sz="4" w:space="0" w:color="auto"/>
              <w:right w:val="single" w:sz="4" w:space="0" w:color="auto"/>
            </w:tcBorders>
          </w:tcPr>
          <w:p w:rsidR="00E40480" w:rsidRPr="00217F7F" w:rsidRDefault="00E40480" w:rsidP="00447F6E">
            <w:pPr>
              <w:pStyle w:val="af8"/>
              <w:rPr>
                <w:sz w:val="22"/>
                <w:szCs w:val="22"/>
              </w:rPr>
            </w:pPr>
            <w:r w:rsidRPr="00217F7F">
              <w:rPr>
                <w:sz w:val="22"/>
                <w:szCs w:val="22"/>
              </w:rPr>
              <w:t>Розміри – 155х110мм</w:t>
            </w:r>
            <w:r>
              <w:rPr>
                <w:sz w:val="22"/>
                <w:szCs w:val="22"/>
              </w:rPr>
              <w:t xml:space="preserve"> </w:t>
            </w:r>
            <w:r w:rsidRPr="00C156E7">
              <w:rPr>
                <w:i/>
                <w:color w:val="FF0000"/>
                <w:sz w:val="22"/>
                <w:szCs w:val="22"/>
              </w:rPr>
              <w:t>(</w:t>
            </w:r>
            <w:r>
              <w:rPr>
                <w:i/>
                <w:color w:val="FF0000"/>
                <w:sz w:val="22"/>
                <w:szCs w:val="22"/>
              </w:rPr>
              <w:t>д</w:t>
            </w:r>
            <w:r w:rsidRPr="00C156E7">
              <w:rPr>
                <w:i/>
                <w:color w:val="FF0000"/>
                <w:sz w:val="20"/>
                <w:lang w:eastAsia="en-US"/>
              </w:rPr>
              <w:t>опустиме відхилення ±5%)</w:t>
            </w:r>
          </w:p>
          <w:p w:rsidR="00E40480" w:rsidRPr="00DD186A" w:rsidRDefault="00E40480" w:rsidP="00447F6E">
            <w:pPr>
              <w:pStyle w:val="af8"/>
              <w:jc w:val="both"/>
              <w:rPr>
                <w:i/>
                <w:color w:val="0000FF"/>
                <w:sz w:val="20"/>
                <w:lang w:eastAsia="en-US"/>
              </w:rPr>
            </w:pPr>
            <w:r w:rsidRPr="00DD186A">
              <w:rPr>
                <w:i/>
                <w:color w:val="0000FF"/>
                <w:sz w:val="20"/>
                <w:lang w:eastAsia="en-US"/>
              </w:rPr>
              <w:t>(Учасник вказує в ТЕНДЕРНІЙ ПРОПОЗИЦІЇ (ТЕХНІЧНІЙ ЧАСТИНІ) конкретні розміри або розміри з допустимим відхиленням в межах зазначеного)</w:t>
            </w:r>
          </w:p>
          <w:p w:rsidR="00E40480" w:rsidRPr="00217F7F" w:rsidRDefault="00E40480" w:rsidP="00447F6E">
            <w:pPr>
              <w:pStyle w:val="af8"/>
              <w:rPr>
                <w:sz w:val="22"/>
                <w:szCs w:val="22"/>
              </w:rPr>
            </w:pPr>
            <w:r w:rsidRPr="00217F7F">
              <w:rPr>
                <w:sz w:val="22"/>
                <w:szCs w:val="22"/>
              </w:rPr>
              <w:t>На 2023, 2024, 2025 роки</w:t>
            </w:r>
          </w:p>
          <w:p w:rsidR="00E40480" w:rsidRPr="00981A0C" w:rsidRDefault="00E40480" w:rsidP="00447F6E">
            <w:pPr>
              <w:pStyle w:val="af8"/>
              <w:rPr>
                <w:sz w:val="20"/>
              </w:rPr>
            </w:pPr>
            <w:r w:rsidRPr="00217F7F">
              <w:rPr>
                <w:sz w:val="22"/>
                <w:szCs w:val="22"/>
              </w:rPr>
              <w:t>Матеріал – самоклеюча плівка</w:t>
            </w:r>
          </w:p>
        </w:tc>
      </w:tr>
    </w:tbl>
    <w:p w:rsidR="006F428D" w:rsidRPr="00E40480" w:rsidRDefault="006F428D" w:rsidP="00A12478">
      <w:pPr>
        <w:rPr>
          <w:b/>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24" w:rsidRDefault="00E35924">
      <w:r>
        <w:separator/>
      </w:r>
    </w:p>
  </w:endnote>
  <w:endnote w:type="continuationSeparator" w:id="0">
    <w:p w:rsidR="00E35924" w:rsidRDefault="00E3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330B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5A29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3321D">
      <w:rPr>
        <w:sz w:val="20"/>
        <w:szCs w:val="20"/>
        <w:lang w:val="uk-UA"/>
      </w:rPr>
      <w:t xml:space="preserve"> </w:t>
    </w:r>
    <w:r w:rsidR="00B3321D">
      <w:rPr>
        <w:sz w:val="20"/>
        <w:szCs w:val="20"/>
        <w:lang w:val="uk-UA"/>
      </w:rPr>
      <w:t xml:space="preserve">Друкована продукція на замовлення, код ДК 021:2015 - 22450000-9 - Друкована продукція з елементами захисту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4048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40480">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24" w:rsidRDefault="00E35924">
      <w:r>
        <w:separator/>
      </w:r>
    </w:p>
  </w:footnote>
  <w:footnote w:type="continuationSeparator" w:id="0">
    <w:p w:rsidR="00E35924" w:rsidRDefault="00E35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330B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A94A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321D"/>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0B8"/>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5924"/>
    <w:rsid w:val="00E372F7"/>
    <w:rsid w:val="00E37949"/>
    <w:rsid w:val="00E40480"/>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2F3D"/>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DF0B"/>
  <w15:chartTrackingRefBased/>
  <w15:docId w15:val="{E3DDFF09-F126-4B60-889B-66AF8006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E40480"/>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5FAE-B249-47C5-8118-26DFA6C4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2481</Words>
  <Characters>1415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2023-04-25T07:15:00Z</dcterms:created>
  <dcterms:modified xsi:type="dcterms:W3CDTF">2023-04-25T07:19:00Z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