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834F3F" w:rsidTr="001021AF">
        <w:tc>
          <w:tcPr>
            <w:tcW w:w="4683" w:type="dxa"/>
          </w:tcPr>
          <w:p w:rsidR="00825A6B" w:rsidRPr="00834F3F" w:rsidRDefault="00706310" w:rsidP="006926A0">
            <w:pPr>
              <w:pStyle w:val="a3"/>
              <w:widowControl w:val="0"/>
              <w:rPr>
                <w:szCs w:val="17"/>
                <w:lang w:val="uk-UA"/>
              </w:rPr>
            </w:pPr>
            <w:r w:rsidRPr="00834F3F">
              <w:rPr>
                <w:noProof/>
                <w:lang w:val="uk-UA" w:eastAsia="uk-UA"/>
              </w:rPr>
              <w:drawing>
                <wp:inline distT="0" distB="0" distL="0" distR="0">
                  <wp:extent cx="1450340" cy="28511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0340" cy="285115"/>
                          </a:xfrm>
                          <a:prstGeom prst="rect">
                            <a:avLst/>
                          </a:prstGeom>
                          <a:noFill/>
                          <a:ln>
                            <a:noFill/>
                          </a:ln>
                        </pic:spPr>
                      </pic:pic>
                    </a:graphicData>
                  </a:graphic>
                </wp:inline>
              </w:drawing>
            </w:r>
          </w:p>
        </w:tc>
        <w:tc>
          <w:tcPr>
            <w:tcW w:w="5171" w:type="dxa"/>
          </w:tcPr>
          <w:p w:rsidR="006926A0" w:rsidRPr="00834F3F" w:rsidRDefault="006926A0" w:rsidP="006926A0">
            <w:pPr>
              <w:widowControl w:val="0"/>
              <w:autoSpaceDE w:val="0"/>
              <w:autoSpaceDN w:val="0"/>
              <w:adjustRightInd w:val="0"/>
              <w:rPr>
                <w:rFonts w:ascii="Times New Roman CYR" w:hAnsi="Times New Roman CYR"/>
                <w:b/>
              </w:rPr>
            </w:pPr>
            <w:r w:rsidRPr="00834F3F">
              <w:rPr>
                <w:rFonts w:ascii="Times New Roman CYR" w:hAnsi="Times New Roman CYR"/>
                <w:b/>
              </w:rPr>
              <w:t>ДЕРЖАВНЕ ПІДПРИЄМСТВО</w:t>
            </w:r>
          </w:p>
          <w:p w:rsidR="00DD71E4" w:rsidRPr="00834F3F" w:rsidRDefault="006926A0" w:rsidP="006926A0">
            <w:pPr>
              <w:widowControl w:val="0"/>
              <w:autoSpaceDE w:val="0"/>
              <w:autoSpaceDN w:val="0"/>
              <w:adjustRightInd w:val="0"/>
            </w:pPr>
            <w:r w:rsidRPr="00834F3F">
              <w:rPr>
                <w:rFonts w:ascii="Times New Roman CYR" w:hAnsi="Times New Roman CYR"/>
                <w:b/>
              </w:rPr>
              <w:t>«</w:t>
            </w:r>
            <w:r w:rsidRPr="00834F3F">
              <w:rPr>
                <w:b/>
              </w:rPr>
              <w:t>МІЖНАРОДНИЙ АЕРОПОРТ «БОРИСПІЛЬ»</w:t>
            </w:r>
            <w:r w:rsidRPr="00834F3F">
              <w:t xml:space="preserve"> </w:t>
            </w:r>
          </w:p>
          <w:p w:rsidR="006926A0" w:rsidRPr="00834F3F" w:rsidRDefault="006926A0" w:rsidP="006926A0">
            <w:pPr>
              <w:widowControl w:val="0"/>
              <w:autoSpaceDE w:val="0"/>
              <w:autoSpaceDN w:val="0"/>
              <w:adjustRightInd w:val="0"/>
            </w:pPr>
            <w:r w:rsidRPr="00834F3F">
              <w:t>08300, Україна, Київська обл., Бориспільський рай</w:t>
            </w:r>
            <w:r w:rsidR="00351CB6" w:rsidRPr="00834F3F">
              <w:t>он, село Гора, вулиця Бориспіль</w:t>
            </w:r>
            <w:r w:rsidRPr="00834F3F">
              <w:t xml:space="preserve">-7, код 20572069, </w:t>
            </w:r>
          </w:p>
          <w:p w:rsidR="00825A6B" w:rsidRPr="00834F3F" w:rsidRDefault="006926A0" w:rsidP="006926A0">
            <w:pPr>
              <w:pStyle w:val="4"/>
              <w:keepNext w:val="0"/>
              <w:widowControl w:val="0"/>
              <w:ind w:left="0"/>
              <w:jc w:val="left"/>
            </w:pPr>
            <w:r w:rsidRPr="00834F3F">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834F3F">
              <w:rPr>
                <w:color w:val="000000"/>
              </w:rPr>
              <w:t>»</w:t>
            </w:r>
          </w:p>
        </w:tc>
      </w:tr>
      <w:tr w:rsidR="001021AF" w:rsidRPr="00834F3F" w:rsidTr="00C62708">
        <w:tc>
          <w:tcPr>
            <w:tcW w:w="9854" w:type="dxa"/>
            <w:gridSpan w:val="2"/>
          </w:tcPr>
          <w:p w:rsidR="003C4B6B" w:rsidRPr="00834F3F" w:rsidRDefault="003C4B6B" w:rsidP="007D7B6F">
            <w:pPr>
              <w:pStyle w:val="1"/>
              <w:keepNext w:val="0"/>
              <w:widowControl w:val="0"/>
              <w:rPr>
                <w:sz w:val="28"/>
                <w:szCs w:val="28"/>
              </w:rPr>
            </w:pPr>
          </w:p>
          <w:p w:rsidR="001021AF" w:rsidRPr="00834F3F" w:rsidRDefault="007D7B6F" w:rsidP="007D7B6F">
            <w:pPr>
              <w:pStyle w:val="1"/>
              <w:keepNext w:val="0"/>
              <w:widowControl w:val="0"/>
            </w:pPr>
            <w:r w:rsidRPr="00834F3F">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834F3F" w:rsidRDefault="005F3529" w:rsidP="0063471D">
      <w:pPr>
        <w:pStyle w:val="a3"/>
        <w:widowControl w:val="0"/>
        <w:jc w:val="both"/>
        <w:rPr>
          <w:sz w:val="24"/>
          <w:szCs w:val="24"/>
          <w:lang w:val="uk-UA"/>
        </w:rPr>
      </w:pPr>
    </w:p>
    <w:p w:rsidR="007D7B6F" w:rsidRPr="00834F3F" w:rsidRDefault="003C4B6B" w:rsidP="0063471D">
      <w:pPr>
        <w:pStyle w:val="a3"/>
        <w:widowControl w:val="0"/>
        <w:jc w:val="both"/>
        <w:rPr>
          <w:sz w:val="24"/>
          <w:szCs w:val="24"/>
          <w:lang w:val="uk-UA"/>
        </w:rPr>
      </w:pPr>
      <w:r w:rsidRPr="00834F3F">
        <w:rPr>
          <w:sz w:val="24"/>
          <w:szCs w:val="24"/>
          <w:lang w:val="uk-UA"/>
        </w:rPr>
        <w:t xml:space="preserve">Підстава: </w:t>
      </w:r>
      <w:r w:rsidR="007D7B6F" w:rsidRPr="00834F3F">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834F3F"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834F3F" w:rsidTr="00D937BB">
        <w:tc>
          <w:tcPr>
            <w:tcW w:w="487" w:type="pct"/>
            <w:shd w:val="clear" w:color="auto" w:fill="DEEAF6"/>
          </w:tcPr>
          <w:p w:rsidR="00A76484" w:rsidRPr="00834F3F" w:rsidRDefault="00A76484" w:rsidP="002D4D30">
            <w:pPr>
              <w:widowControl w:val="0"/>
              <w:contextualSpacing/>
              <w:jc w:val="center"/>
              <w:rPr>
                <w:b/>
                <w:sz w:val="22"/>
                <w:szCs w:val="22"/>
              </w:rPr>
            </w:pPr>
            <w:r w:rsidRPr="00834F3F">
              <w:rPr>
                <w:b/>
                <w:sz w:val="22"/>
                <w:szCs w:val="22"/>
              </w:rPr>
              <w:t>Пункт Кошторису</w:t>
            </w:r>
          </w:p>
        </w:tc>
        <w:tc>
          <w:tcPr>
            <w:tcW w:w="1527" w:type="pct"/>
            <w:shd w:val="clear" w:color="auto" w:fill="DEEAF6"/>
          </w:tcPr>
          <w:p w:rsidR="00A76484" w:rsidRPr="00834F3F" w:rsidRDefault="00A76484" w:rsidP="002D4D30">
            <w:pPr>
              <w:widowControl w:val="0"/>
              <w:contextualSpacing/>
              <w:jc w:val="center"/>
              <w:rPr>
                <w:b/>
                <w:sz w:val="22"/>
                <w:szCs w:val="22"/>
              </w:rPr>
            </w:pPr>
            <w:r w:rsidRPr="00834F3F">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834F3F" w:rsidRDefault="00A76484" w:rsidP="00DB2D70">
            <w:pPr>
              <w:widowControl w:val="0"/>
              <w:contextualSpacing/>
              <w:jc w:val="center"/>
              <w:rPr>
                <w:b/>
                <w:sz w:val="22"/>
                <w:szCs w:val="22"/>
              </w:rPr>
            </w:pPr>
            <w:r w:rsidRPr="00834F3F">
              <w:rPr>
                <w:b/>
                <w:sz w:val="22"/>
                <w:szCs w:val="22"/>
              </w:rPr>
              <w:t>Очікувана варт</w:t>
            </w:r>
            <w:r w:rsidR="00DB2D70" w:rsidRPr="00834F3F">
              <w:rPr>
                <w:b/>
                <w:sz w:val="22"/>
                <w:szCs w:val="22"/>
              </w:rPr>
              <w:t>ість предмета закупівлі згідно р</w:t>
            </w:r>
            <w:r w:rsidRPr="00834F3F">
              <w:rPr>
                <w:b/>
                <w:sz w:val="22"/>
                <w:szCs w:val="22"/>
              </w:rPr>
              <w:t xml:space="preserve">ічного плану </w:t>
            </w:r>
            <w:proofErr w:type="spellStart"/>
            <w:r w:rsidRPr="00834F3F">
              <w:rPr>
                <w:b/>
                <w:sz w:val="22"/>
                <w:szCs w:val="22"/>
              </w:rPr>
              <w:t>закупівель</w:t>
            </w:r>
            <w:proofErr w:type="spellEnd"/>
          </w:p>
        </w:tc>
        <w:tc>
          <w:tcPr>
            <w:tcW w:w="1102" w:type="pct"/>
            <w:shd w:val="clear" w:color="auto" w:fill="DEEAF6"/>
          </w:tcPr>
          <w:p w:rsidR="00A76484" w:rsidRPr="00834F3F" w:rsidRDefault="00A76484" w:rsidP="002D4D30">
            <w:pPr>
              <w:widowControl w:val="0"/>
              <w:contextualSpacing/>
              <w:jc w:val="center"/>
              <w:rPr>
                <w:b/>
                <w:sz w:val="22"/>
                <w:szCs w:val="22"/>
              </w:rPr>
            </w:pPr>
            <w:r w:rsidRPr="00834F3F">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834F3F" w:rsidRDefault="00A355EA" w:rsidP="002D4D30">
            <w:pPr>
              <w:widowControl w:val="0"/>
              <w:contextualSpacing/>
              <w:jc w:val="center"/>
              <w:rPr>
                <w:b/>
                <w:sz w:val="22"/>
                <w:szCs w:val="22"/>
              </w:rPr>
            </w:pPr>
            <w:r w:rsidRPr="00834F3F">
              <w:rPr>
                <w:b/>
                <w:sz w:val="22"/>
                <w:szCs w:val="22"/>
              </w:rPr>
              <w:t>Ідентифікатор процедури закупівлі</w:t>
            </w:r>
          </w:p>
        </w:tc>
      </w:tr>
      <w:tr w:rsidR="00A76484" w:rsidRPr="00834F3F" w:rsidTr="00D937BB">
        <w:tc>
          <w:tcPr>
            <w:tcW w:w="487" w:type="pct"/>
          </w:tcPr>
          <w:p w:rsidR="00D937BB" w:rsidRPr="00834F3F" w:rsidRDefault="00116699" w:rsidP="00351CB6">
            <w:pPr>
              <w:widowControl w:val="0"/>
              <w:ind w:right="-11"/>
              <w:jc w:val="center"/>
              <w:rPr>
                <w:sz w:val="22"/>
                <w:szCs w:val="22"/>
              </w:rPr>
            </w:pPr>
            <w:r w:rsidRPr="00834F3F">
              <w:rPr>
                <w:sz w:val="22"/>
                <w:szCs w:val="22"/>
              </w:rPr>
              <w:t xml:space="preserve">8.12 </w:t>
            </w:r>
          </w:p>
          <w:p w:rsidR="00A76484" w:rsidRPr="00834F3F" w:rsidRDefault="00BD6E95" w:rsidP="00351CB6">
            <w:pPr>
              <w:widowControl w:val="0"/>
              <w:ind w:right="-11"/>
              <w:jc w:val="center"/>
              <w:rPr>
                <w:sz w:val="22"/>
                <w:szCs w:val="22"/>
                <w:lang w:eastAsia="uk-UA"/>
              </w:rPr>
            </w:pPr>
            <w:r w:rsidRPr="00834F3F">
              <w:rPr>
                <w:sz w:val="22"/>
                <w:szCs w:val="22"/>
                <w:lang w:eastAsia="uk-UA"/>
              </w:rPr>
              <w:t>(202</w:t>
            </w:r>
            <w:r w:rsidR="004E76E1" w:rsidRPr="00834F3F">
              <w:rPr>
                <w:sz w:val="22"/>
                <w:szCs w:val="22"/>
                <w:lang w:eastAsia="uk-UA"/>
              </w:rPr>
              <w:t>3</w:t>
            </w:r>
            <w:r w:rsidR="00A76484" w:rsidRPr="00834F3F">
              <w:rPr>
                <w:sz w:val="22"/>
                <w:szCs w:val="22"/>
                <w:lang w:eastAsia="uk-UA"/>
              </w:rPr>
              <w:t>)</w:t>
            </w:r>
          </w:p>
        </w:tc>
        <w:tc>
          <w:tcPr>
            <w:tcW w:w="1527" w:type="pct"/>
          </w:tcPr>
          <w:p w:rsidR="00A76484" w:rsidRPr="00834F3F" w:rsidRDefault="00116699" w:rsidP="00A12478">
            <w:pPr>
              <w:widowControl w:val="0"/>
              <w:rPr>
                <w:bCs/>
                <w:sz w:val="22"/>
                <w:szCs w:val="22"/>
              </w:rPr>
            </w:pPr>
            <w:r w:rsidRPr="00834F3F">
              <w:rPr>
                <w:b/>
                <w:sz w:val="22"/>
                <w:szCs w:val="22"/>
              </w:rPr>
              <w:t xml:space="preserve">Електричні акумулятори, </w:t>
            </w:r>
            <w:r w:rsidRPr="00834F3F">
              <w:rPr>
                <w:sz w:val="22"/>
                <w:szCs w:val="22"/>
              </w:rPr>
              <w:t>код ДК 021:2015 - 31430000-9 - Електричні акумулятори</w:t>
            </w:r>
          </w:p>
        </w:tc>
        <w:tc>
          <w:tcPr>
            <w:tcW w:w="947" w:type="pct"/>
          </w:tcPr>
          <w:p w:rsidR="00A76484" w:rsidRPr="00834F3F" w:rsidRDefault="00116699" w:rsidP="002D4D30">
            <w:pPr>
              <w:widowControl w:val="0"/>
              <w:jc w:val="center"/>
              <w:rPr>
                <w:sz w:val="22"/>
                <w:szCs w:val="22"/>
              </w:rPr>
            </w:pPr>
            <w:r w:rsidRPr="00834F3F">
              <w:rPr>
                <w:sz w:val="22"/>
                <w:szCs w:val="22"/>
              </w:rPr>
              <w:t>364 040,00</w:t>
            </w:r>
            <w:r w:rsidR="00A76484" w:rsidRPr="00834F3F">
              <w:rPr>
                <w:sz w:val="22"/>
                <w:szCs w:val="22"/>
              </w:rPr>
              <w:t xml:space="preserve"> </w:t>
            </w:r>
          </w:p>
          <w:p w:rsidR="00A76484" w:rsidRPr="00834F3F" w:rsidRDefault="00A76484" w:rsidP="002D4D30">
            <w:pPr>
              <w:widowControl w:val="0"/>
              <w:jc w:val="center"/>
              <w:rPr>
                <w:sz w:val="22"/>
                <w:szCs w:val="22"/>
              </w:rPr>
            </w:pPr>
            <w:r w:rsidRPr="00834F3F">
              <w:rPr>
                <w:sz w:val="22"/>
                <w:szCs w:val="22"/>
              </w:rPr>
              <w:t>грн. з ПДВ</w:t>
            </w:r>
          </w:p>
        </w:tc>
        <w:tc>
          <w:tcPr>
            <w:tcW w:w="1102" w:type="pct"/>
          </w:tcPr>
          <w:p w:rsidR="00C62AE1" w:rsidRPr="00834F3F" w:rsidRDefault="00C62AE1" w:rsidP="002D4D30">
            <w:pPr>
              <w:widowControl w:val="0"/>
              <w:jc w:val="center"/>
              <w:rPr>
                <w:sz w:val="22"/>
                <w:szCs w:val="22"/>
              </w:rPr>
            </w:pPr>
            <w:r w:rsidRPr="00834F3F">
              <w:rPr>
                <w:sz w:val="22"/>
                <w:szCs w:val="22"/>
              </w:rPr>
              <w:t xml:space="preserve">303 366,67 </w:t>
            </w:r>
          </w:p>
          <w:p w:rsidR="00A76484" w:rsidRPr="00834F3F" w:rsidRDefault="00C62AE1" w:rsidP="002D4D30">
            <w:pPr>
              <w:widowControl w:val="0"/>
              <w:jc w:val="center"/>
              <w:rPr>
                <w:sz w:val="22"/>
                <w:szCs w:val="22"/>
                <w:highlight w:val="yellow"/>
              </w:rPr>
            </w:pPr>
            <w:r w:rsidRPr="00834F3F">
              <w:rPr>
                <w:sz w:val="22"/>
                <w:szCs w:val="22"/>
              </w:rPr>
              <w:t>грн. без ПДВ</w:t>
            </w:r>
          </w:p>
          <w:p w:rsidR="00A76484" w:rsidRPr="00834F3F" w:rsidRDefault="00A76484" w:rsidP="002D4D30">
            <w:pPr>
              <w:widowControl w:val="0"/>
              <w:jc w:val="center"/>
              <w:rPr>
                <w:sz w:val="22"/>
                <w:szCs w:val="22"/>
              </w:rPr>
            </w:pPr>
          </w:p>
        </w:tc>
        <w:tc>
          <w:tcPr>
            <w:tcW w:w="936" w:type="pct"/>
          </w:tcPr>
          <w:p w:rsidR="00A76484" w:rsidRPr="00834F3F" w:rsidRDefault="0042735B" w:rsidP="002D4D30">
            <w:pPr>
              <w:widowControl w:val="0"/>
              <w:jc w:val="center"/>
              <w:rPr>
                <w:color w:val="0000FF"/>
                <w:sz w:val="22"/>
                <w:szCs w:val="22"/>
              </w:rPr>
            </w:pPr>
            <w:r w:rsidRPr="0042735B">
              <w:rPr>
                <w:color w:val="0000FF"/>
                <w:sz w:val="22"/>
                <w:szCs w:val="22"/>
              </w:rPr>
              <w:t>UA-2023-04-27-007841-a</w:t>
            </w:r>
          </w:p>
        </w:tc>
      </w:tr>
    </w:tbl>
    <w:p w:rsidR="00A12478" w:rsidRPr="00834F3F" w:rsidRDefault="00A12478" w:rsidP="0063471D">
      <w:pPr>
        <w:pStyle w:val="a3"/>
        <w:widowControl w:val="0"/>
        <w:jc w:val="both"/>
        <w:rPr>
          <w:sz w:val="24"/>
          <w:szCs w:val="24"/>
          <w:lang w:val="uk-UA"/>
        </w:rPr>
      </w:pPr>
    </w:p>
    <w:p w:rsidR="00A355EA" w:rsidRPr="00834F3F" w:rsidRDefault="00A355EA" w:rsidP="00C62708">
      <w:pPr>
        <w:widowControl w:val="0"/>
        <w:shd w:val="clear" w:color="auto" w:fill="DEEAF6"/>
        <w:jc w:val="center"/>
      </w:pPr>
      <w:r w:rsidRPr="00834F3F">
        <w:rPr>
          <w:b/>
        </w:rPr>
        <w:t>Обґрунтування на виконання вимог Постанови КМУ від 11.10.2016 № 710:</w:t>
      </w:r>
    </w:p>
    <w:p w:rsidR="006F428D" w:rsidRPr="00834F3F"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351CB6" w:rsidRPr="00834F3F" w:rsidTr="00351CB6">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51CB6" w:rsidRPr="00834F3F" w:rsidRDefault="00351CB6" w:rsidP="00351CB6">
            <w:r w:rsidRPr="00834F3F">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51CB6" w:rsidRPr="00834F3F" w:rsidRDefault="00351CB6" w:rsidP="00351CB6">
            <w:r w:rsidRPr="00834F3F">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351CB6" w:rsidRPr="00834F3F" w:rsidRDefault="00351CB6" w:rsidP="00351CB6">
            <w:pPr>
              <w:widowControl w:val="0"/>
              <w:ind w:right="162" w:firstLine="368"/>
              <w:jc w:val="both"/>
            </w:pPr>
            <w:r w:rsidRPr="00834F3F">
              <w:rPr>
                <w:b/>
                <w:i/>
              </w:rPr>
              <w:t>Визначення потреби в закупівлі:</w:t>
            </w:r>
            <w:r w:rsidRPr="00834F3F">
              <w:t xml:space="preserve"> З врахуванням стану АКБ, зазначених актом № 23-26-3-2 від 16.02.23, а також доцільності встановлення в обладнання, що експлуатується станом на лютий 2023 року, заплановано заміну АКБ в наступному обладнані:</w:t>
            </w:r>
          </w:p>
          <w:p w:rsidR="00351CB6" w:rsidRPr="00834F3F" w:rsidRDefault="00351CB6" w:rsidP="00351CB6">
            <w:pPr>
              <w:widowControl w:val="0"/>
              <w:ind w:right="162" w:firstLine="368"/>
              <w:jc w:val="both"/>
            </w:pPr>
            <w:r w:rsidRPr="00834F3F">
              <w:t>1) 56 АКБ ємністю 5Аг для 12 ДБЖ АРС3000VA центрального обладнанні системи ВКС;</w:t>
            </w:r>
          </w:p>
          <w:p w:rsidR="00351CB6" w:rsidRPr="00834F3F" w:rsidRDefault="00351CB6" w:rsidP="00351CB6">
            <w:pPr>
              <w:widowControl w:val="0"/>
              <w:ind w:right="162" w:firstLine="368"/>
              <w:jc w:val="both"/>
            </w:pPr>
            <w:r w:rsidRPr="00834F3F">
              <w:t xml:space="preserve">2) 30 АКБ ємністю 5Аг в 2 ДБЖ </w:t>
            </w:r>
            <w:proofErr w:type="spellStart"/>
            <w:r w:rsidRPr="00834F3F">
              <w:t>Eatone</w:t>
            </w:r>
            <w:proofErr w:type="spellEnd"/>
            <w:r w:rsidRPr="00834F3F">
              <w:t xml:space="preserve"> 6000 центрального обладнанні системи ВКС;</w:t>
            </w:r>
          </w:p>
          <w:p w:rsidR="00351CB6" w:rsidRPr="00834F3F" w:rsidRDefault="00351CB6" w:rsidP="00351CB6">
            <w:pPr>
              <w:widowControl w:val="0"/>
              <w:ind w:right="162" w:firstLine="368"/>
              <w:jc w:val="both"/>
            </w:pPr>
            <w:r w:rsidRPr="00834F3F">
              <w:t xml:space="preserve">3) 10 АКБ ємністю 5Аг для ППКОП; </w:t>
            </w:r>
          </w:p>
          <w:p w:rsidR="00351CB6" w:rsidRPr="00834F3F" w:rsidRDefault="00351CB6" w:rsidP="00351CB6">
            <w:pPr>
              <w:widowControl w:val="0"/>
              <w:ind w:right="162" w:firstLine="368"/>
              <w:jc w:val="both"/>
            </w:pPr>
            <w:r w:rsidRPr="00834F3F">
              <w:t xml:space="preserve">4) 32 АКБ ємністю 9Аг для 3 ДБЖ АРС 2000VА, ДБЖ АРС 1000VA, 4 ДБЖ </w:t>
            </w:r>
            <w:proofErr w:type="spellStart"/>
            <w:r w:rsidRPr="00834F3F">
              <w:t>Eaton</w:t>
            </w:r>
            <w:proofErr w:type="spellEnd"/>
            <w:r w:rsidRPr="00834F3F">
              <w:t xml:space="preserve"> 5130$</w:t>
            </w:r>
          </w:p>
          <w:p w:rsidR="00351CB6" w:rsidRPr="00834F3F" w:rsidRDefault="00351CB6" w:rsidP="00351CB6">
            <w:pPr>
              <w:widowControl w:val="0"/>
              <w:ind w:right="162" w:firstLine="368"/>
              <w:jc w:val="both"/>
            </w:pPr>
            <w:r w:rsidRPr="00834F3F">
              <w:t xml:space="preserve">5) 20 АКБ ємністю 9Аг для ППКОП; </w:t>
            </w:r>
          </w:p>
          <w:p w:rsidR="00351CB6" w:rsidRPr="00834F3F" w:rsidRDefault="00351CB6" w:rsidP="00351CB6">
            <w:pPr>
              <w:widowControl w:val="0"/>
              <w:ind w:right="162" w:firstLine="368"/>
              <w:jc w:val="both"/>
            </w:pPr>
            <w:r w:rsidRPr="00834F3F">
              <w:t>6) 92 АКБ ємністю 9Аг для контролерів СКУД (на лютий 2023 року в роботі орієнтовно 60% контролерів).</w:t>
            </w:r>
          </w:p>
          <w:p w:rsidR="00351CB6" w:rsidRPr="00834F3F" w:rsidRDefault="00351CB6" w:rsidP="00351CB6">
            <w:pPr>
              <w:widowControl w:val="0"/>
              <w:ind w:right="162" w:firstLine="368"/>
              <w:jc w:val="both"/>
            </w:pPr>
            <w:r w:rsidRPr="00834F3F">
              <w:rPr>
                <w:b/>
                <w:i/>
              </w:rPr>
              <w:t>Обґрунтування технічних та якісних характеристик предмета закупівлі:</w:t>
            </w:r>
            <w:r w:rsidRPr="00834F3F">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351CB6" w:rsidRPr="00834F3F" w:rsidRDefault="00351CB6" w:rsidP="00351CB6">
            <w:pPr>
              <w:widowControl w:val="0"/>
              <w:ind w:right="162" w:firstLine="368"/>
              <w:jc w:val="both"/>
              <w:rPr>
                <w:i/>
              </w:rPr>
            </w:pPr>
            <w:r w:rsidRPr="00834F3F">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351CB6" w:rsidRPr="00834F3F" w:rsidTr="00351CB6">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51CB6" w:rsidRPr="00834F3F" w:rsidRDefault="00351CB6" w:rsidP="00351CB6">
            <w:pPr>
              <w:rPr>
                <w:bCs/>
              </w:rPr>
            </w:pPr>
            <w:r w:rsidRPr="00834F3F">
              <w:rPr>
                <w:bCs/>
              </w:rPr>
              <w:lastRenderedPageBreak/>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51CB6" w:rsidRPr="00834F3F" w:rsidRDefault="00351CB6" w:rsidP="00351CB6">
            <w:r w:rsidRPr="00834F3F">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351CB6" w:rsidRPr="00834F3F" w:rsidRDefault="00351CB6" w:rsidP="00351CB6">
            <w:pPr>
              <w:widowControl w:val="0"/>
              <w:ind w:right="162" w:firstLine="368"/>
              <w:jc w:val="both"/>
            </w:pPr>
            <w:r w:rsidRPr="00834F3F">
              <w:rPr>
                <w:b/>
                <w:i/>
              </w:rPr>
              <w:t>Обґрунтування очікуваної вартості предмета закупівлі:</w:t>
            </w:r>
            <w:r w:rsidRPr="00834F3F">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834F3F">
              <w:t>закупівель</w:t>
            </w:r>
            <w:proofErr w:type="spellEnd"/>
            <w:r w:rsidRPr="00834F3F">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351CB6" w:rsidRPr="00834F3F" w:rsidRDefault="00351CB6" w:rsidP="00351CB6">
            <w:pPr>
              <w:widowControl w:val="0"/>
              <w:ind w:firstLine="368"/>
              <w:jc w:val="both"/>
            </w:pPr>
            <w:r w:rsidRPr="00834F3F">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351CB6" w:rsidRPr="00834F3F" w:rsidRDefault="00351CB6" w:rsidP="00351CB6">
            <w:pPr>
              <w:widowControl w:val="0"/>
              <w:ind w:firstLine="368"/>
              <w:jc w:val="both"/>
            </w:pPr>
            <w:r w:rsidRPr="00834F3F">
              <w:rPr>
                <w:b/>
                <w:i/>
              </w:rPr>
              <w:t>Обґрунтування обсягів закупівлі:</w:t>
            </w:r>
            <w:r w:rsidRPr="00834F3F">
              <w:rPr>
                <w:b/>
              </w:rPr>
              <w:t xml:space="preserve"> </w:t>
            </w:r>
            <w:r w:rsidRPr="00834F3F">
              <w:t>Обсяги визначено відповідно до очікуваної потреби.</w:t>
            </w:r>
          </w:p>
        </w:tc>
      </w:tr>
      <w:tr w:rsidR="00351CB6" w:rsidRPr="00834F3F" w:rsidTr="00351CB6">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51CB6" w:rsidRPr="00834F3F" w:rsidRDefault="00351CB6" w:rsidP="00351CB6">
            <w:pPr>
              <w:rPr>
                <w:bCs/>
              </w:rPr>
            </w:pPr>
            <w:r w:rsidRPr="00834F3F">
              <w:rPr>
                <w:bCs/>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51CB6" w:rsidRPr="00834F3F" w:rsidRDefault="00351CB6" w:rsidP="00351CB6">
            <w:r w:rsidRPr="00834F3F">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351CB6" w:rsidRPr="00834F3F" w:rsidRDefault="00351CB6" w:rsidP="00351CB6">
            <w:pPr>
              <w:widowControl w:val="0"/>
              <w:jc w:val="both"/>
              <w:rPr>
                <w:b/>
              </w:rPr>
            </w:pPr>
            <w:r w:rsidRPr="00834F3F">
              <w:rPr>
                <w:b/>
              </w:rPr>
              <w:t>Спосіб проведення моніторингу ринку:</w:t>
            </w:r>
          </w:p>
          <w:p w:rsidR="00351CB6" w:rsidRPr="00834F3F" w:rsidRDefault="00351CB6" w:rsidP="00351CB6">
            <w:pPr>
              <w:widowControl w:val="0"/>
              <w:jc w:val="both"/>
            </w:pPr>
            <w:r w:rsidRPr="00834F3F">
              <w:t>Для визначення очікуваної інформації було направлено низку запитів:</w:t>
            </w:r>
          </w:p>
          <w:p w:rsidR="00351CB6" w:rsidRPr="00834F3F" w:rsidRDefault="00351CB6" w:rsidP="00351CB6">
            <w:r w:rsidRPr="00834F3F">
              <w:t>info@aks.ua інтернет магазин «aks.ua»,</w:t>
            </w:r>
          </w:p>
          <w:p w:rsidR="00351CB6" w:rsidRPr="00834F3F" w:rsidRDefault="00351CB6" w:rsidP="00351CB6">
            <w:r w:rsidRPr="00834F3F">
              <w:t>http://ups-systems.com.ua/content/4-about' ТОВ "Індустріальні Енергетичні Технології",</w:t>
            </w:r>
          </w:p>
          <w:p w:rsidR="00351CB6" w:rsidRPr="00834F3F" w:rsidRDefault="00351CB6" w:rsidP="00351CB6">
            <w:r w:rsidRPr="00834F3F">
              <w:t>https://e-ctr.com.ua/ua/kontakty ' Інтернет-магазин "</w:t>
            </w:r>
            <w:r w:rsidRPr="00834F3F">
              <w:rPr>
                <w:shd w:val="clear" w:color="auto" w:fill="FFFFFF"/>
              </w:rPr>
              <w:t>Центр технічних рішень</w:t>
            </w:r>
            <w:r w:rsidRPr="00834F3F">
              <w:t>",</w:t>
            </w:r>
          </w:p>
          <w:p w:rsidR="00351CB6" w:rsidRPr="00834F3F" w:rsidRDefault="00351CB6" w:rsidP="00351CB6">
            <w:r w:rsidRPr="00834F3F">
              <w:t>https://on-power.com.ua/kontaktyi Інтернет магазин ON POWER (</w:t>
            </w:r>
            <w:r w:rsidRPr="00834F3F">
              <w:rPr>
                <w:color w:val="242424"/>
                <w:shd w:val="clear" w:color="auto" w:fill="FFFFFF"/>
              </w:rPr>
              <w:t>ТОВ «</w:t>
            </w:r>
            <w:proofErr w:type="spellStart"/>
            <w:r w:rsidRPr="00834F3F">
              <w:rPr>
                <w:color w:val="242424"/>
                <w:shd w:val="clear" w:color="auto" w:fill="FFFFFF"/>
              </w:rPr>
              <w:t>Бест</w:t>
            </w:r>
            <w:proofErr w:type="spellEnd"/>
            <w:r w:rsidRPr="00834F3F">
              <w:rPr>
                <w:color w:val="242424"/>
                <w:shd w:val="clear" w:color="auto" w:fill="FFFFFF"/>
              </w:rPr>
              <w:t xml:space="preserve"> </w:t>
            </w:r>
            <w:proofErr w:type="spellStart"/>
            <w:r w:rsidRPr="00834F3F">
              <w:rPr>
                <w:color w:val="242424"/>
                <w:shd w:val="clear" w:color="auto" w:fill="FFFFFF"/>
              </w:rPr>
              <w:t>Пауер</w:t>
            </w:r>
            <w:proofErr w:type="spellEnd"/>
            <w:r w:rsidRPr="00834F3F">
              <w:rPr>
                <w:color w:val="242424"/>
                <w:shd w:val="clear" w:color="auto" w:fill="FFFFFF"/>
              </w:rPr>
              <w:t xml:space="preserve"> Україна»)</w:t>
            </w:r>
            <w:r w:rsidRPr="00834F3F">
              <w:t>,</w:t>
            </w:r>
          </w:p>
          <w:p w:rsidR="00351CB6" w:rsidRPr="00834F3F" w:rsidRDefault="00351CB6" w:rsidP="00351CB6">
            <w:r w:rsidRPr="00834F3F">
              <w:t xml:space="preserve">https://epts.com.ua/ua/contacts Інтернет магазин </w:t>
            </w:r>
            <w:proofErr w:type="spellStart"/>
            <w:r w:rsidRPr="00834F3F">
              <w:t>ЕлектроПриладТехСервіс</w:t>
            </w:r>
            <w:proofErr w:type="spellEnd"/>
            <w:r w:rsidRPr="00834F3F">
              <w:t>,</w:t>
            </w:r>
          </w:p>
          <w:p w:rsidR="00351CB6" w:rsidRPr="00834F3F" w:rsidRDefault="00351CB6" w:rsidP="00351CB6">
            <w:r w:rsidRPr="00834F3F">
              <w:t xml:space="preserve">office@battery-shop.com.ua' Інтернет магазин </w:t>
            </w:r>
            <w:proofErr w:type="spellStart"/>
            <w:r w:rsidRPr="00834F3F">
              <w:t>battery-shop</w:t>
            </w:r>
            <w:proofErr w:type="spellEnd"/>
            <w:r w:rsidRPr="00834F3F">
              <w:t>,</w:t>
            </w:r>
          </w:p>
          <w:p w:rsidR="00351CB6" w:rsidRPr="00834F3F" w:rsidRDefault="00351CB6" w:rsidP="00351CB6"/>
          <w:p w:rsidR="00351CB6" w:rsidRPr="00834F3F" w:rsidRDefault="00351CB6" w:rsidP="00351CB6">
            <w:r w:rsidRPr="00834F3F">
              <w:rPr>
                <w:b/>
              </w:rPr>
              <w:t>Крім цього використано наявну інформації з мережі інтернет, а саме:</w:t>
            </w:r>
            <w:r w:rsidRPr="00834F3F">
              <w:t xml:space="preserve"> </w:t>
            </w:r>
          </w:p>
          <w:p w:rsidR="00351CB6" w:rsidRPr="00834F3F" w:rsidRDefault="00351CB6" w:rsidP="00351CB6">
            <w:r w:rsidRPr="00834F3F">
              <w:t>Інтернет магазин РОЗЕТКА</w:t>
            </w:r>
          </w:p>
          <w:p w:rsidR="00351CB6" w:rsidRPr="00834F3F" w:rsidRDefault="00351CB6" w:rsidP="00351CB6">
            <w:r w:rsidRPr="00834F3F">
              <w:t xml:space="preserve">https://rozetka.com.ua/, </w:t>
            </w:r>
          </w:p>
          <w:p w:rsidR="00351CB6" w:rsidRPr="00834F3F" w:rsidRDefault="00351CB6" w:rsidP="00351CB6">
            <w:pPr>
              <w:widowControl w:val="0"/>
            </w:pPr>
            <w:r w:rsidRPr="00834F3F">
              <w:t xml:space="preserve">Інтернет магазин SETEVUHA </w:t>
            </w:r>
          </w:p>
          <w:p w:rsidR="00351CB6" w:rsidRPr="00834F3F" w:rsidRDefault="00351CB6" w:rsidP="00351CB6">
            <w:pPr>
              <w:widowControl w:val="0"/>
            </w:pPr>
            <w:r w:rsidRPr="00834F3F">
              <w:t xml:space="preserve">https://setevuha.ua/, </w:t>
            </w:r>
          </w:p>
          <w:p w:rsidR="00351CB6" w:rsidRPr="00834F3F" w:rsidRDefault="00351CB6" w:rsidP="00351CB6">
            <w:pPr>
              <w:widowControl w:val="0"/>
              <w:rPr>
                <w:color w:val="000000" w:themeColor="text1"/>
              </w:rPr>
            </w:pPr>
            <w:r w:rsidRPr="00834F3F">
              <w:rPr>
                <w:color w:val="000000" w:themeColor="text1"/>
              </w:rPr>
              <w:t>Інтернет магазин AKS</w:t>
            </w:r>
          </w:p>
          <w:p w:rsidR="00351CB6" w:rsidRPr="00834F3F" w:rsidRDefault="00351CB6" w:rsidP="00351CB6">
            <w:r w:rsidRPr="00834F3F">
              <w:rPr>
                <w:color w:val="000000" w:themeColor="text1"/>
              </w:rPr>
              <w:t>https://www.aks.ua/</w:t>
            </w:r>
          </w:p>
        </w:tc>
      </w:tr>
    </w:tbl>
    <w:p w:rsidR="006F428D" w:rsidRPr="00834F3F" w:rsidRDefault="006F428D" w:rsidP="00A12478">
      <w:pPr>
        <w:rPr>
          <w:b/>
        </w:rPr>
      </w:pPr>
    </w:p>
    <w:p w:rsidR="006926A0" w:rsidRPr="00834F3F" w:rsidRDefault="006926A0" w:rsidP="006926A0">
      <w:pPr>
        <w:ind w:firstLine="567"/>
        <w:jc w:val="both"/>
      </w:pPr>
      <w:r w:rsidRPr="00834F3F">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834F3F" w:rsidRDefault="006F428D" w:rsidP="00A1247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2139"/>
        <w:gridCol w:w="1248"/>
        <w:gridCol w:w="1187"/>
        <w:gridCol w:w="4673"/>
      </w:tblGrid>
      <w:tr w:rsidR="00AF1211" w:rsidRPr="00497795" w:rsidTr="00D242F3">
        <w:tc>
          <w:tcPr>
            <w:tcW w:w="465" w:type="pct"/>
            <w:shd w:val="clear" w:color="auto" w:fill="D9E2F3"/>
          </w:tcPr>
          <w:p w:rsidR="00AF1211" w:rsidRPr="00497795" w:rsidRDefault="00AF1211" w:rsidP="00D242F3">
            <w:pPr>
              <w:widowControl w:val="0"/>
              <w:jc w:val="center"/>
              <w:rPr>
                <w:b/>
                <w:sz w:val="22"/>
                <w:szCs w:val="22"/>
              </w:rPr>
            </w:pPr>
            <w:r w:rsidRPr="00497795">
              <w:rPr>
                <w:b/>
                <w:sz w:val="22"/>
                <w:szCs w:val="22"/>
              </w:rPr>
              <w:t>№ п/п</w:t>
            </w:r>
          </w:p>
        </w:tc>
        <w:tc>
          <w:tcPr>
            <w:tcW w:w="1049" w:type="pct"/>
            <w:shd w:val="clear" w:color="auto" w:fill="D9E2F3"/>
          </w:tcPr>
          <w:p w:rsidR="00AF1211" w:rsidRPr="00497795" w:rsidRDefault="00AF1211" w:rsidP="00D242F3">
            <w:pPr>
              <w:widowControl w:val="0"/>
              <w:jc w:val="center"/>
              <w:rPr>
                <w:b/>
                <w:sz w:val="22"/>
                <w:szCs w:val="22"/>
              </w:rPr>
            </w:pPr>
            <w:r w:rsidRPr="00497795">
              <w:rPr>
                <w:b/>
                <w:sz w:val="22"/>
                <w:szCs w:val="22"/>
              </w:rPr>
              <w:t>Найменування Товару</w:t>
            </w:r>
          </w:p>
        </w:tc>
        <w:tc>
          <w:tcPr>
            <w:tcW w:w="612" w:type="pct"/>
            <w:shd w:val="clear" w:color="auto" w:fill="D9E2F3"/>
          </w:tcPr>
          <w:p w:rsidR="00AF1211" w:rsidRPr="00497795" w:rsidRDefault="00AF1211" w:rsidP="00D242F3">
            <w:pPr>
              <w:widowControl w:val="0"/>
              <w:jc w:val="center"/>
              <w:rPr>
                <w:b/>
                <w:sz w:val="22"/>
                <w:szCs w:val="22"/>
              </w:rPr>
            </w:pPr>
            <w:r w:rsidRPr="00497795">
              <w:rPr>
                <w:b/>
                <w:sz w:val="22"/>
                <w:szCs w:val="22"/>
              </w:rPr>
              <w:t>Одиниця</w:t>
            </w:r>
          </w:p>
          <w:p w:rsidR="00AF1211" w:rsidRPr="00497795" w:rsidRDefault="00AF1211" w:rsidP="00D242F3">
            <w:pPr>
              <w:widowControl w:val="0"/>
              <w:jc w:val="center"/>
              <w:rPr>
                <w:b/>
                <w:sz w:val="22"/>
                <w:szCs w:val="22"/>
              </w:rPr>
            </w:pPr>
            <w:r w:rsidRPr="00497795">
              <w:rPr>
                <w:b/>
                <w:sz w:val="22"/>
                <w:szCs w:val="22"/>
              </w:rPr>
              <w:t>виміру</w:t>
            </w:r>
          </w:p>
        </w:tc>
        <w:tc>
          <w:tcPr>
            <w:tcW w:w="582" w:type="pct"/>
            <w:shd w:val="clear" w:color="auto" w:fill="D9E2F3"/>
          </w:tcPr>
          <w:p w:rsidR="00AF1211" w:rsidRPr="00497795" w:rsidRDefault="00AF1211" w:rsidP="00D242F3">
            <w:pPr>
              <w:widowControl w:val="0"/>
              <w:jc w:val="center"/>
              <w:rPr>
                <w:b/>
                <w:sz w:val="22"/>
                <w:szCs w:val="22"/>
              </w:rPr>
            </w:pPr>
            <w:r w:rsidRPr="00497795">
              <w:rPr>
                <w:b/>
                <w:sz w:val="22"/>
                <w:szCs w:val="22"/>
              </w:rPr>
              <w:t>Кількість</w:t>
            </w:r>
          </w:p>
          <w:p w:rsidR="00AF1211" w:rsidRPr="00497795" w:rsidRDefault="00AF1211" w:rsidP="00D242F3">
            <w:pPr>
              <w:widowControl w:val="0"/>
              <w:jc w:val="center"/>
              <w:rPr>
                <w:b/>
                <w:sz w:val="22"/>
                <w:szCs w:val="22"/>
              </w:rPr>
            </w:pPr>
          </w:p>
        </w:tc>
        <w:tc>
          <w:tcPr>
            <w:tcW w:w="2292" w:type="pct"/>
            <w:shd w:val="clear" w:color="auto" w:fill="D9E2F3"/>
            <w:hideMark/>
          </w:tcPr>
          <w:p w:rsidR="00AF1211" w:rsidRPr="00497795" w:rsidRDefault="00AF1211" w:rsidP="00D242F3">
            <w:pPr>
              <w:widowControl w:val="0"/>
              <w:jc w:val="center"/>
              <w:rPr>
                <w:b/>
                <w:sz w:val="22"/>
                <w:szCs w:val="22"/>
              </w:rPr>
            </w:pPr>
            <w:r w:rsidRPr="00497795">
              <w:rPr>
                <w:b/>
                <w:sz w:val="22"/>
                <w:szCs w:val="22"/>
              </w:rPr>
              <w:t>Технічні та якісні характеристики предмета закупівлі</w:t>
            </w:r>
          </w:p>
          <w:p w:rsidR="00AF1211" w:rsidRPr="00497795" w:rsidRDefault="00AF1211" w:rsidP="00D242F3">
            <w:pPr>
              <w:widowControl w:val="0"/>
              <w:jc w:val="center"/>
              <w:rPr>
                <w:b/>
                <w:sz w:val="22"/>
                <w:szCs w:val="22"/>
              </w:rPr>
            </w:pPr>
            <w:r w:rsidRPr="00497795">
              <w:rPr>
                <w:b/>
                <w:sz w:val="22"/>
                <w:szCs w:val="22"/>
              </w:rPr>
              <w:t>(Технічна специфікація)</w:t>
            </w:r>
          </w:p>
        </w:tc>
      </w:tr>
      <w:tr w:rsidR="00AF1211" w:rsidRPr="00700645" w:rsidTr="00D242F3">
        <w:trPr>
          <w:trHeight w:val="335"/>
        </w:trPr>
        <w:tc>
          <w:tcPr>
            <w:tcW w:w="465" w:type="pct"/>
          </w:tcPr>
          <w:p w:rsidR="00AF1211" w:rsidRPr="005E0F60" w:rsidRDefault="00AF1211" w:rsidP="00D242F3">
            <w:pPr>
              <w:widowControl w:val="0"/>
              <w:rPr>
                <w:sz w:val="20"/>
                <w:szCs w:val="20"/>
              </w:rPr>
            </w:pPr>
            <w:r w:rsidRPr="005E0F60">
              <w:rPr>
                <w:sz w:val="20"/>
                <w:szCs w:val="20"/>
              </w:rPr>
              <w:t>1</w:t>
            </w:r>
          </w:p>
        </w:tc>
        <w:tc>
          <w:tcPr>
            <w:tcW w:w="1049" w:type="pct"/>
            <w:tcBorders>
              <w:top w:val="single" w:sz="4" w:space="0" w:color="auto"/>
              <w:left w:val="single" w:sz="4" w:space="0" w:color="auto"/>
              <w:bottom w:val="single" w:sz="4" w:space="0" w:color="auto"/>
              <w:right w:val="single" w:sz="4" w:space="0" w:color="auto"/>
            </w:tcBorders>
          </w:tcPr>
          <w:p w:rsidR="00AF1211" w:rsidRPr="005E0F60" w:rsidRDefault="00AF1211" w:rsidP="00D242F3">
            <w:pPr>
              <w:widowControl w:val="0"/>
              <w:spacing w:line="256" w:lineRule="auto"/>
              <w:rPr>
                <w:sz w:val="20"/>
                <w:szCs w:val="20"/>
              </w:rPr>
            </w:pPr>
            <w:r w:rsidRPr="005E0F60">
              <w:rPr>
                <w:sz w:val="20"/>
                <w:szCs w:val="20"/>
              </w:rPr>
              <w:t>Акумуляторна</w:t>
            </w:r>
          </w:p>
          <w:p w:rsidR="00AF1211" w:rsidRPr="005E0F60" w:rsidRDefault="00AF1211" w:rsidP="00D242F3">
            <w:pPr>
              <w:widowControl w:val="0"/>
              <w:spacing w:line="256" w:lineRule="auto"/>
              <w:rPr>
                <w:sz w:val="20"/>
                <w:szCs w:val="20"/>
              </w:rPr>
            </w:pPr>
            <w:r w:rsidRPr="005E0F60">
              <w:rPr>
                <w:sz w:val="20"/>
                <w:szCs w:val="20"/>
              </w:rPr>
              <w:t>батарея</w:t>
            </w:r>
            <w:bookmarkStart w:id="0" w:name="_GoBack"/>
            <w:bookmarkEnd w:id="0"/>
            <w:r w:rsidRPr="005E0F60">
              <w:rPr>
                <w:sz w:val="20"/>
                <w:szCs w:val="20"/>
              </w:rPr>
              <w:t xml:space="preserve"> </w:t>
            </w:r>
          </w:p>
        </w:tc>
        <w:tc>
          <w:tcPr>
            <w:tcW w:w="612" w:type="pct"/>
            <w:tcBorders>
              <w:top w:val="single" w:sz="4" w:space="0" w:color="auto"/>
              <w:left w:val="single" w:sz="4" w:space="0" w:color="auto"/>
              <w:bottom w:val="single" w:sz="4" w:space="0" w:color="auto"/>
              <w:right w:val="single" w:sz="4" w:space="0" w:color="auto"/>
            </w:tcBorders>
          </w:tcPr>
          <w:p w:rsidR="00AF1211" w:rsidRPr="005E0F60" w:rsidRDefault="00AF1211" w:rsidP="00D242F3">
            <w:pPr>
              <w:widowControl w:val="0"/>
              <w:spacing w:line="256" w:lineRule="auto"/>
              <w:jc w:val="center"/>
              <w:rPr>
                <w:sz w:val="20"/>
                <w:szCs w:val="20"/>
              </w:rPr>
            </w:pPr>
            <w:proofErr w:type="spellStart"/>
            <w:r w:rsidRPr="005E0F60">
              <w:rPr>
                <w:sz w:val="20"/>
                <w:szCs w:val="20"/>
              </w:rPr>
              <w:t>шт</w:t>
            </w:r>
            <w:proofErr w:type="spellEnd"/>
          </w:p>
        </w:tc>
        <w:tc>
          <w:tcPr>
            <w:tcW w:w="582" w:type="pct"/>
            <w:tcBorders>
              <w:top w:val="single" w:sz="4" w:space="0" w:color="auto"/>
              <w:left w:val="single" w:sz="4" w:space="0" w:color="auto"/>
              <w:bottom w:val="single" w:sz="4" w:space="0" w:color="auto"/>
              <w:right w:val="single" w:sz="4" w:space="0" w:color="auto"/>
            </w:tcBorders>
          </w:tcPr>
          <w:p w:rsidR="00AF1211" w:rsidRPr="005E0F60" w:rsidRDefault="00AF1211" w:rsidP="00D242F3">
            <w:pPr>
              <w:widowControl w:val="0"/>
              <w:spacing w:line="256" w:lineRule="auto"/>
              <w:jc w:val="center"/>
              <w:rPr>
                <w:sz w:val="20"/>
                <w:szCs w:val="20"/>
              </w:rPr>
            </w:pPr>
            <w:r w:rsidRPr="005E0F60">
              <w:rPr>
                <w:sz w:val="20"/>
                <w:szCs w:val="20"/>
              </w:rPr>
              <w:t>96</w:t>
            </w:r>
          </w:p>
        </w:tc>
        <w:tc>
          <w:tcPr>
            <w:tcW w:w="2292" w:type="pct"/>
            <w:tcBorders>
              <w:top w:val="single" w:sz="4" w:space="0" w:color="auto"/>
              <w:left w:val="single" w:sz="4" w:space="0" w:color="auto"/>
              <w:bottom w:val="single" w:sz="4" w:space="0" w:color="auto"/>
              <w:right w:val="single" w:sz="4" w:space="0" w:color="auto"/>
            </w:tcBorders>
          </w:tcPr>
          <w:p w:rsidR="00AF1211" w:rsidRPr="00700645" w:rsidRDefault="00AF1211" w:rsidP="00D242F3">
            <w:pPr>
              <w:spacing w:line="256" w:lineRule="auto"/>
              <w:jc w:val="both"/>
              <w:rPr>
                <w:sz w:val="20"/>
                <w:szCs w:val="20"/>
              </w:rPr>
            </w:pPr>
            <w:r w:rsidRPr="00700645">
              <w:rPr>
                <w:sz w:val="20"/>
                <w:szCs w:val="20"/>
              </w:rPr>
              <w:t xml:space="preserve">Тип: акумулятор для ДБЖ; </w:t>
            </w:r>
          </w:p>
          <w:p w:rsidR="00AF1211" w:rsidRPr="00700645" w:rsidRDefault="00AF1211" w:rsidP="00D242F3">
            <w:pPr>
              <w:spacing w:line="256" w:lineRule="auto"/>
              <w:jc w:val="both"/>
              <w:rPr>
                <w:sz w:val="20"/>
                <w:szCs w:val="20"/>
              </w:rPr>
            </w:pPr>
            <w:proofErr w:type="spellStart"/>
            <w:r w:rsidRPr="00700645">
              <w:rPr>
                <w:sz w:val="20"/>
                <w:szCs w:val="20"/>
              </w:rPr>
              <w:t>Герметизована</w:t>
            </w:r>
            <w:proofErr w:type="spellEnd"/>
            <w:r w:rsidRPr="00700645">
              <w:rPr>
                <w:sz w:val="20"/>
                <w:szCs w:val="20"/>
              </w:rPr>
              <w:t xml:space="preserve"> свинцево – кислотна акумуляторна батарея, що не обслуговується (VRLA). </w:t>
            </w:r>
          </w:p>
          <w:p w:rsidR="00AF1211" w:rsidRPr="00700645" w:rsidRDefault="00AF1211" w:rsidP="00D242F3">
            <w:pPr>
              <w:spacing w:line="256" w:lineRule="auto"/>
              <w:jc w:val="both"/>
              <w:rPr>
                <w:sz w:val="20"/>
                <w:szCs w:val="20"/>
              </w:rPr>
            </w:pPr>
            <w:r w:rsidRPr="00700645">
              <w:rPr>
                <w:sz w:val="20"/>
                <w:szCs w:val="20"/>
              </w:rPr>
              <w:t xml:space="preserve">Технологія: GEL </w:t>
            </w:r>
            <w:r w:rsidRPr="00700645">
              <w:rPr>
                <w:i/>
                <w:color w:val="FF0000"/>
                <w:sz w:val="20"/>
                <w:szCs w:val="20"/>
              </w:rPr>
              <w:t>або</w:t>
            </w:r>
            <w:r w:rsidRPr="00700645">
              <w:rPr>
                <w:sz w:val="20"/>
                <w:szCs w:val="20"/>
              </w:rPr>
              <w:t xml:space="preserve"> AGM </w:t>
            </w:r>
            <w:r w:rsidRPr="00700645">
              <w:rPr>
                <w:i/>
                <w:color w:val="FF0000"/>
                <w:sz w:val="20"/>
                <w:szCs w:val="20"/>
              </w:rPr>
              <w:t>(Учасник в Тендерній пропозиції (технічній частині) замість виразу «або», повинен вказати конкретну технологію);</w:t>
            </w:r>
            <w:r w:rsidRPr="00700645">
              <w:rPr>
                <w:color w:val="FF0000"/>
                <w:sz w:val="20"/>
                <w:szCs w:val="20"/>
              </w:rPr>
              <w:t xml:space="preserve"> </w:t>
            </w:r>
          </w:p>
          <w:p w:rsidR="00AF1211" w:rsidRPr="00700645" w:rsidRDefault="00AF1211" w:rsidP="00D242F3">
            <w:pPr>
              <w:spacing w:line="256" w:lineRule="auto"/>
              <w:jc w:val="both"/>
              <w:rPr>
                <w:sz w:val="20"/>
                <w:szCs w:val="20"/>
              </w:rPr>
            </w:pPr>
            <w:r w:rsidRPr="00700645">
              <w:rPr>
                <w:sz w:val="20"/>
                <w:szCs w:val="20"/>
              </w:rPr>
              <w:t xml:space="preserve">Напруга: 12В; </w:t>
            </w:r>
          </w:p>
          <w:p w:rsidR="00AF1211" w:rsidRPr="00700645" w:rsidRDefault="00AF1211" w:rsidP="00D242F3">
            <w:pPr>
              <w:spacing w:line="256" w:lineRule="auto"/>
              <w:jc w:val="both"/>
              <w:rPr>
                <w:i/>
                <w:color w:val="FF0000"/>
                <w:sz w:val="20"/>
                <w:szCs w:val="20"/>
              </w:rPr>
            </w:pPr>
            <w:r w:rsidRPr="00700645">
              <w:rPr>
                <w:sz w:val="20"/>
                <w:szCs w:val="20"/>
              </w:rPr>
              <w:lastRenderedPageBreak/>
              <w:t xml:space="preserve">Ємність: </w:t>
            </w:r>
            <w:r w:rsidRPr="00700645">
              <w:rPr>
                <w:i/>
                <w:color w:val="FF0000"/>
                <w:sz w:val="20"/>
                <w:szCs w:val="20"/>
              </w:rPr>
              <w:t>не менше</w:t>
            </w:r>
            <w:r w:rsidRPr="00700645">
              <w:rPr>
                <w:sz w:val="20"/>
                <w:szCs w:val="20"/>
              </w:rPr>
              <w:t xml:space="preserve"> 5Агод </w:t>
            </w:r>
            <w:r w:rsidRPr="00700645">
              <w:rPr>
                <w:i/>
                <w:color w:val="FF0000"/>
                <w:sz w:val="20"/>
                <w:szCs w:val="20"/>
              </w:rPr>
              <w:t>(Учасник в Тендерній пропозиції (технічній частині) замість зазначеного показнику ємності з виразом «не менше», повинен вказати конкретний показник, якщо це доцільно);</w:t>
            </w:r>
          </w:p>
          <w:p w:rsidR="00AF1211" w:rsidRPr="00700645" w:rsidRDefault="00AF1211" w:rsidP="00D242F3">
            <w:pPr>
              <w:spacing w:line="256" w:lineRule="auto"/>
              <w:jc w:val="both"/>
              <w:rPr>
                <w:sz w:val="20"/>
                <w:szCs w:val="20"/>
              </w:rPr>
            </w:pPr>
            <w:r w:rsidRPr="00700645">
              <w:rPr>
                <w:sz w:val="20"/>
                <w:szCs w:val="20"/>
              </w:rPr>
              <w:t>Габаритні розміри (</w:t>
            </w:r>
            <w:proofErr w:type="spellStart"/>
            <w:r w:rsidRPr="00700645">
              <w:rPr>
                <w:sz w:val="20"/>
                <w:szCs w:val="20"/>
              </w:rPr>
              <w:t>ДхШхВ</w:t>
            </w:r>
            <w:proofErr w:type="spellEnd"/>
            <w:r w:rsidRPr="00700645">
              <w:rPr>
                <w:sz w:val="20"/>
                <w:szCs w:val="20"/>
              </w:rPr>
              <w:t xml:space="preserve">): </w:t>
            </w:r>
            <w:r w:rsidRPr="00700645">
              <w:rPr>
                <w:i/>
                <w:color w:val="FF0000"/>
                <w:sz w:val="20"/>
                <w:szCs w:val="20"/>
              </w:rPr>
              <w:t>не більше</w:t>
            </w:r>
            <w:r w:rsidRPr="00700645">
              <w:rPr>
                <w:sz w:val="20"/>
                <w:szCs w:val="20"/>
              </w:rPr>
              <w:t xml:space="preserve"> 90х70х107 (з урахуванням клем) </w:t>
            </w:r>
            <w:r w:rsidRPr="00700645">
              <w:rPr>
                <w:i/>
                <w:color w:val="FF0000"/>
                <w:sz w:val="20"/>
                <w:szCs w:val="20"/>
              </w:rPr>
              <w:t>(Учасник в Тендерній пропозиції (технічній частині) замість зазначених габаритних розмірів з виразом «не більше», повинен вказати конкретний показник, якщо це доцільно);</w:t>
            </w:r>
          </w:p>
          <w:p w:rsidR="00AF1211" w:rsidRPr="00700645" w:rsidRDefault="00AF1211" w:rsidP="00D242F3">
            <w:pPr>
              <w:spacing w:line="256" w:lineRule="auto"/>
              <w:jc w:val="both"/>
              <w:rPr>
                <w:sz w:val="20"/>
                <w:szCs w:val="20"/>
              </w:rPr>
            </w:pPr>
            <w:r w:rsidRPr="00700645">
              <w:rPr>
                <w:sz w:val="20"/>
                <w:szCs w:val="20"/>
              </w:rPr>
              <w:t xml:space="preserve">Строк від дати виробництва товару: </w:t>
            </w:r>
            <w:r w:rsidRPr="00700645">
              <w:rPr>
                <w:i/>
                <w:color w:val="FF0000"/>
                <w:sz w:val="20"/>
                <w:szCs w:val="20"/>
              </w:rPr>
              <w:t>не більше</w:t>
            </w:r>
            <w:r w:rsidRPr="00700645">
              <w:rPr>
                <w:sz w:val="20"/>
                <w:szCs w:val="20"/>
              </w:rPr>
              <w:t xml:space="preserve"> 12 місяців </w:t>
            </w:r>
            <w:r w:rsidRPr="00700645">
              <w:rPr>
                <w:i/>
                <w:color w:val="FF0000"/>
                <w:sz w:val="20"/>
                <w:szCs w:val="20"/>
              </w:rPr>
              <w:t>(Учасник в Тендерній пропозиції (технічній частині) замість зазначеного строку з виразом «не більше», повинен вказати конкретний показник, якщо це доцільно);</w:t>
            </w:r>
          </w:p>
          <w:p w:rsidR="00AF1211" w:rsidRPr="00700645" w:rsidRDefault="00AF1211" w:rsidP="00D242F3">
            <w:pPr>
              <w:spacing w:line="256" w:lineRule="auto"/>
              <w:jc w:val="both"/>
              <w:rPr>
                <w:sz w:val="20"/>
                <w:szCs w:val="20"/>
              </w:rPr>
            </w:pPr>
            <w:r w:rsidRPr="00700645">
              <w:rPr>
                <w:sz w:val="20"/>
                <w:szCs w:val="20"/>
              </w:rPr>
              <w:t xml:space="preserve">Вага: </w:t>
            </w:r>
            <w:r w:rsidRPr="00700645">
              <w:rPr>
                <w:i/>
                <w:color w:val="FF0000"/>
                <w:sz w:val="20"/>
                <w:szCs w:val="20"/>
              </w:rPr>
              <w:t>не менше</w:t>
            </w:r>
            <w:r w:rsidRPr="00700645">
              <w:rPr>
                <w:sz w:val="20"/>
                <w:szCs w:val="20"/>
              </w:rPr>
              <w:t xml:space="preserve"> 1,8 кг </w:t>
            </w:r>
            <w:r w:rsidRPr="00700645">
              <w:rPr>
                <w:i/>
                <w:color w:val="FF0000"/>
                <w:sz w:val="20"/>
                <w:szCs w:val="20"/>
              </w:rPr>
              <w:t>(Учасник в Тендерній пропозиції (технічній частині) замість зазначеного показнику ваги з виразом «не менше», повинен вказати конкретний показник, якщо це доцільно);</w:t>
            </w:r>
          </w:p>
          <w:p w:rsidR="00AF1211" w:rsidRPr="00700645" w:rsidRDefault="00AF1211" w:rsidP="00D242F3">
            <w:pPr>
              <w:spacing w:line="256" w:lineRule="auto"/>
              <w:jc w:val="both"/>
              <w:rPr>
                <w:sz w:val="20"/>
                <w:szCs w:val="20"/>
              </w:rPr>
            </w:pPr>
            <w:r w:rsidRPr="00700645">
              <w:rPr>
                <w:sz w:val="20"/>
                <w:szCs w:val="20"/>
              </w:rPr>
              <w:t xml:space="preserve">Максимальний струм заряду: </w:t>
            </w:r>
            <w:r w:rsidRPr="00700645">
              <w:rPr>
                <w:i/>
                <w:color w:val="FF0000"/>
                <w:sz w:val="20"/>
                <w:szCs w:val="20"/>
              </w:rPr>
              <w:t>не менше</w:t>
            </w:r>
            <w:r w:rsidRPr="00700645">
              <w:rPr>
                <w:sz w:val="20"/>
                <w:szCs w:val="20"/>
              </w:rPr>
              <w:t xml:space="preserve"> 2,0 А </w:t>
            </w:r>
            <w:r w:rsidRPr="00700645">
              <w:rPr>
                <w:i/>
                <w:color w:val="FF0000"/>
                <w:sz w:val="20"/>
                <w:szCs w:val="20"/>
              </w:rPr>
              <w:t>(Учасник в Тендерній пропозиції (технічній частині) замість зазначеного показнику максимального струму заряду з виразом «не менше», повинен вказати конкретний показник, якщо це доцільно);</w:t>
            </w:r>
          </w:p>
          <w:p w:rsidR="00AF1211" w:rsidRPr="00700645" w:rsidRDefault="00AF1211" w:rsidP="00D242F3">
            <w:pPr>
              <w:spacing w:line="256" w:lineRule="auto"/>
              <w:jc w:val="both"/>
              <w:rPr>
                <w:sz w:val="20"/>
                <w:szCs w:val="20"/>
              </w:rPr>
            </w:pPr>
            <w:r w:rsidRPr="00700645">
              <w:rPr>
                <w:sz w:val="20"/>
                <w:szCs w:val="20"/>
              </w:rPr>
              <w:t xml:space="preserve">Максимальний струм розряду: </w:t>
            </w:r>
            <w:r w:rsidRPr="00700645">
              <w:rPr>
                <w:i/>
                <w:color w:val="FF0000"/>
                <w:sz w:val="20"/>
                <w:szCs w:val="20"/>
              </w:rPr>
              <w:t>не менше</w:t>
            </w:r>
            <w:r w:rsidRPr="00700645">
              <w:rPr>
                <w:sz w:val="20"/>
                <w:szCs w:val="20"/>
              </w:rPr>
              <w:t xml:space="preserve"> 60 А (потягом 5с) </w:t>
            </w:r>
            <w:r w:rsidRPr="00700645">
              <w:rPr>
                <w:i/>
                <w:color w:val="FF0000"/>
                <w:sz w:val="20"/>
                <w:szCs w:val="20"/>
              </w:rPr>
              <w:t>(Учасник в Тендерній пропозиції (технічній частині) замість зазначеного п</w:t>
            </w:r>
            <w:r>
              <w:rPr>
                <w:i/>
                <w:color w:val="FF0000"/>
                <w:sz w:val="20"/>
                <w:szCs w:val="20"/>
              </w:rPr>
              <w:t>оказнику максимального струму роз</w:t>
            </w:r>
            <w:r w:rsidRPr="00700645">
              <w:rPr>
                <w:i/>
                <w:color w:val="FF0000"/>
                <w:sz w:val="20"/>
                <w:szCs w:val="20"/>
              </w:rPr>
              <w:t>ряду з виразом «не менше», повинен вказати конкретний показник, якщо це доцільно);</w:t>
            </w:r>
          </w:p>
          <w:p w:rsidR="00AF1211" w:rsidRPr="00700645" w:rsidRDefault="00AF1211" w:rsidP="00D242F3">
            <w:pPr>
              <w:spacing w:line="256" w:lineRule="auto"/>
              <w:jc w:val="both"/>
              <w:rPr>
                <w:sz w:val="20"/>
                <w:szCs w:val="20"/>
              </w:rPr>
            </w:pPr>
            <w:r w:rsidRPr="00700645">
              <w:rPr>
                <w:sz w:val="20"/>
                <w:szCs w:val="20"/>
              </w:rPr>
              <w:t xml:space="preserve">Струм споживання, при якому падіння напруги на комірці АКБ протягом 60 хвилин знизиться до 1,70 В: </w:t>
            </w:r>
            <w:r w:rsidRPr="00700645">
              <w:rPr>
                <w:i/>
                <w:color w:val="FF0000"/>
                <w:sz w:val="20"/>
                <w:szCs w:val="20"/>
              </w:rPr>
              <w:t>не менше</w:t>
            </w:r>
            <w:r w:rsidRPr="00700645">
              <w:rPr>
                <w:sz w:val="20"/>
                <w:szCs w:val="20"/>
              </w:rPr>
              <w:t xml:space="preserve"> 3,99 А </w:t>
            </w:r>
            <w:r w:rsidRPr="00700645">
              <w:rPr>
                <w:i/>
                <w:color w:val="FF0000"/>
                <w:sz w:val="20"/>
                <w:szCs w:val="20"/>
              </w:rPr>
              <w:t>(Учасник в Тендерній пропозиції (технічній частині) замість зазначеного показнику струму споживання з виразом «не менше», повинен вказати конкретний показник, якщо це доцільно);</w:t>
            </w:r>
          </w:p>
          <w:p w:rsidR="00AF1211" w:rsidRPr="00700645" w:rsidRDefault="00AF1211" w:rsidP="00D242F3">
            <w:pPr>
              <w:spacing w:line="256" w:lineRule="auto"/>
              <w:jc w:val="both"/>
              <w:rPr>
                <w:sz w:val="20"/>
                <w:szCs w:val="20"/>
              </w:rPr>
            </w:pPr>
            <w:r w:rsidRPr="00700645">
              <w:rPr>
                <w:sz w:val="20"/>
                <w:szCs w:val="20"/>
              </w:rPr>
              <w:t xml:space="preserve">Кількість циклів заряду, при якій залишкова ємність АКБ становитиме 60% при глибини розряду (DOD) 50%: </w:t>
            </w:r>
            <w:r w:rsidRPr="00700645">
              <w:rPr>
                <w:i/>
                <w:color w:val="FF0000"/>
                <w:sz w:val="20"/>
                <w:szCs w:val="20"/>
              </w:rPr>
              <w:t>не менше</w:t>
            </w:r>
            <w:r w:rsidRPr="00700645">
              <w:rPr>
                <w:sz w:val="20"/>
                <w:szCs w:val="20"/>
              </w:rPr>
              <w:t xml:space="preserve"> 400</w:t>
            </w:r>
            <w:r w:rsidRPr="00700645">
              <w:rPr>
                <w:i/>
                <w:color w:val="FF0000"/>
                <w:sz w:val="20"/>
                <w:szCs w:val="20"/>
              </w:rPr>
              <w:t xml:space="preserve"> (Учасник в Тендерній пропозиції (технічній частині) замість зазначеної кількості циклів заряду з виразом «не менше», повинен вказати конкретний показник, якщо це доцільно).</w:t>
            </w:r>
          </w:p>
        </w:tc>
      </w:tr>
      <w:tr w:rsidR="00AF1211" w:rsidRPr="00700645" w:rsidTr="00D242F3">
        <w:trPr>
          <w:trHeight w:val="335"/>
        </w:trPr>
        <w:tc>
          <w:tcPr>
            <w:tcW w:w="465" w:type="pct"/>
          </w:tcPr>
          <w:p w:rsidR="00AF1211" w:rsidRPr="00AF1211" w:rsidRDefault="00AF1211" w:rsidP="00D242F3">
            <w:pPr>
              <w:widowControl w:val="0"/>
              <w:rPr>
                <w:sz w:val="20"/>
                <w:szCs w:val="20"/>
              </w:rPr>
            </w:pPr>
            <w:r w:rsidRPr="00AF1211">
              <w:rPr>
                <w:sz w:val="20"/>
                <w:szCs w:val="20"/>
              </w:rPr>
              <w:lastRenderedPageBreak/>
              <w:t>2</w:t>
            </w:r>
          </w:p>
        </w:tc>
        <w:tc>
          <w:tcPr>
            <w:tcW w:w="1049" w:type="pct"/>
            <w:tcBorders>
              <w:top w:val="single" w:sz="4" w:space="0" w:color="auto"/>
              <w:left w:val="single" w:sz="4" w:space="0" w:color="auto"/>
              <w:bottom w:val="single" w:sz="4" w:space="0" w:color="auto"/>
              <w:right w:val="single" w:sz="4" w:space="0" w:color="auto"/>
            </w:tcBorders>
          </w:tcPr>
          <w:p w:rsidR="00AF1211" w:rsidRPr="00AF1211" w:rsidRDefault="00AF1211" w:rsidP="00D242F3">
            <w:pPr>
              <w:widowControl w:val="0"/>
              <w:spacing w:line="256" w:lineRule="auto"/>
              <w:rPr>
                <w:sz w:val="20"/>
                <w:szCs w:val="20"/>
              </w:rPr>
            </w:pPr>
            <w:r w:rsidRPr="00AF1211">
              <w:rPr>
                <w:sz w:val="20"/>
                <w:szCs w:val="20"/>
              </w:rPr>
              <w:t>Акумуляторна</w:t>
            </w:r>
          </w:p>
          <w:p w:rsidR="00AF1211" w:rsidRPr="00AF1211" w:rsidRDefault="00AF1211" w:rsidP="00D242F3">
            <w:pPr>
              <w:widowControl w:val="0"/>
              <w:spacing w:line="256" w:lineRule="auto"/>
              <w:rPr>
                <w:sz w:val="20"/>
                <w:szCs w:val="20"/>
              </w:rPr>
            </w:pPr>
            <w:r w:rsidRPr="00AF1211">
              <w:rPr>
                <w:sz w:val="20"/>
                <w:szCs w:val="20"/>
              </w:rPr>
              <w:t xml:space="preserve">батарея </w:t>
            </w:r>
          </w:p>
        </w:tc>
        <w:tc>
          <w:tcPr>
            <w:tcW w:w="612" w:type="pct"/>
            <w:tcBorders>
              <w:top w:val="single" w:sz="4" w:space="0" w:color="auto"/>
              <w:left w:val="single" w:sz="4" w:space="0" w:color="auto"/>
              <w:bottom w:val="single" w:sz="4" w:space="0" w:color="auto"/>
              <w:right w:val="single" w:sz="4" w:space="0" w:color="auto"/>
            </w:tcBorders>
          </w:tcPr>
          <w:p w:rsidR="00AF1211" w:rsidRPr="00AF1211" w:rsidRDefault="00AF1211" w:rsidP="00D242F3">
            <w:pPr>
              <w:widowControl w:val="0"/>
              <w:spacing w:line="256" w:lineRule="auto"/>
              <w:jc w:val="center"/>
              <w:rPr>
                <w:sz w:val="20"/>
                <w:szCs w:val="20"/>
              </w:rPr>
            </w:pPr>
            <w:proofErr w:type="spellStart"/>
            <w:r w:rsidRPr="00AF1211">
              <w:rPr>
                <w:sz w:val="20"/>
                <w:szCs w:val="20"/>
              </w:rPr>
              <w:t>шт</w:t>
            </w:r>
            <w:proofErr w:type="spellEnd"/>
          </w:p>
        </w:tc>
        <w:tc>
          <w:tcPr>
            <w:tcW w:w="582" w:type="pct"/>
            <w:tcBorders>
              <w:top w:val="single" w:sz="4" w:space="0" w:color="auto"/>
              <w:left w:val="single" w:sz="4" w:space="0" w:color="auto"/>
              <w:bottom w:val="single" w:sz="4" w:space="0" w:color="auto"/>
              <w:right w:val="single" w:sz="4" w:space="0" w:color="auto"/>
            </w:tcBorders>
          </w:tcPr>
          <w:p w:rsidR="00AF1211" w:rsidRPr="00AF1211" w:rsidRDefault="00AF1211" w:rsidP="00D242F3">
            <w:pPr>
              <w:widowControl w:val="0"/>
              <w:spacing w:line="256" w:lineRule="auto"/>
              <w:jc w:val="center"/>
              <w:rPr>
                <w:sz w:val="20"/>
                <w:szCs w:val="20"/>
                <w:lang w:val="ru-RU"/>
              </w:rPr>
            </w:pPr>
            <w:r w:rsidRPr="00AF1211">
              <w:rPr>
                <w:sz w:val="20"/>
                <w:szCs w:val="20"/>
                <w:lang w:val="ru-RU"/>
              </w:rPr>
              <w:t>144</w:t>
            </w:r>
          </w:p>
        </w:tc>
        <w:tc>
          <w:tcPr>
            <w:tcW w:w="2292" w:type="pct"/>
            <w:tcBorders>
              <w:top w:val="single" w:sz="4" w:space="0" w:color="auto"/>
              <w:left w:val="single" w:sz="4" w:space="0" w:color="auto"/>
              <w:bottom w:val="single" w:sz="4" w:space="0" w:color="auto"/>
              <w:right w:val="single" w:sz="4" w:space="0" w:color="auto"/>
            </w:tcBorders>
          </w:tcPr>
          <w:p w:rsidR="00AF1211" w:rsidRPr="00700645" w:rsidRDefault="00AF1211" w:rsidP="00D242F3">
            <w:pPr>
              <w:spacing w:line="256" w:lineRule="auto"/>
              <w:jc w:val="both"/>
              <w:rPr>
                <w:sz w:val="20"/>
                <w:szCs w:val="20"/>
              </w:rPr>
            </w:pPr>
            <w:r w:rsidRPr="00700645">
              <w:rPr>
                <w:sz w:val="20"/>
                <w:szCs w:val="20"/>
              </w:rPr>
              <w:t xml:space="preserve">Тип: акумулятор для ДБЖ; </w:t>
            </w:r>
          </w:p>
          <w:p w:rsidR="00AF1211" w:rsidRPr="00700645" w:rsidRDefault="00AF1211" w:rsidP="00D242F3">
            <w:pPr>
              <w:spacing w:line="256" w:lineRule="auto"/>
              <w:jc w:val="both"/>
              <w:rPr>
                <w:sz w:val="20"/>
                <w:szCs w:val="20"/>
              </w:rPr>
            </w:pPr>
            <w:proofErr w:type="spellStart"/>
            <w:r w:rsidRPr="00700645">
              <w:rPr>
                <w:sz w:val="20"/>
                <w:szCs w:val="20"/>
              </w:rPr>
              <w:t>Герметизована</w:t>
            </w:r>
            <w:proofErr w:type="spellEnd"/>
            <w:r w:rsidRPr="00700645">
              <w:rPr>
                <w:sz w:val="20"/>
                <w:szCs w:val="20"/>
              </w:rPr>
              <w:t xml:space="preserve"> свинцево – кислотна акумуляторна батарея, що не обслуговується (VRLA). </w:t>
            </w:r>
          </w:p>
          <w:p w:rsidR="00AF1211" w:rsidRPr="00700645" w:rsidRDefault="00AF1211" w:rsidP="00D242F3">
            <w:pPr>
              <w:spacing w:line="256" w:lineRule="auto"/>
              <w:jc w:val="both"/>
              <w:rPr>
                <w:sz w:val="20"/>
                <w:szCs w:val="20"/>
              </w:rPr>
            </w:pPr>
            <w:r w:rsidRPr="00700645">
              <w:rPr>
                <w:sz w:val="20"/>
                <w:szCs w:val="20"/>
              </w:rPr>
              <w:t xml:space="preserve">Технологія: GEL </w:t>
            </w:r>
            <w:r w:rsidRPr="00700645">
              <w:rPr>
                <w:i/>
                <w:color w:val="FF0000"/>
                <w:sz w:val="20"/>
                <w:szCs w:val="20"/>
              </w:rPr>
              <w:t xml:space="preserve">або </w:t>
            </w:r>
            <w:r w:rsidRPr="00700645">
              <w:rPr>
                <w:sz w:val="20"/>
                <w:szCs w:val="20"/>
              </w:rPr>
              <w:t xml:space="preserve">AGM </w:t>
            </w:r>
            <w:r w:rsidRPr="00700645">
              <w:rPr>
                <w:i/>
                <w:color w:val="FF0000"/>
                <w:sz w:val="20"/>
                <w:szCs w:val="20"/>
              </w:rPr>
              <w:t>(Учасник в Тендерній пропозиції (технічній частині) замість виразу «або», повинен вказати конкретну технологію);</w:t>
            </w:r>
          </w:p>
          <w:p w:rsidR="00AF1211" w:rsidRPr="00700645" w:rsidRDefault="00AF1211" w:rsidP="00D242F3">
            <w:pPr>
              <w:spacing w:line="256" w:lineRule="auto"/>
              <w:jc w:val="both"/>
              <w:rPr>
                <w:sz w:val="20"/>
                <w:szCs w:val="20"/>
              </w:rPr>
            </w:pPr>
            <w:r w:rsidRPr="00700645">
              <w:rPr>
                <w:sz w:val="20"/>
                <w:szCs w:val="20"/>
              </w:rPr>
              <w:t xml:space="preserve">Напруга: 12В; </w:t>
            </w:r>
          </w:p>
          <w:p w:rsidR="00AF1211" w:rsidRPr="00700645" w:rsidRDefault="00AF1211" w:rsidP="00D242F3">
            <w:pPr>
              <w:spacing w:line="256" w:lineRule="auto"/>
              <w:jc w:val="both"/>
              <w:rPr>
                <w:sz w:val="20"/>
                <w:szCs w:val="20"/>
              </w:rPr>
            </w:pPr>
            <w:r w:rsidRPr="00700645">
              <w:rPr>
                <w:sz w:val="20"/>
                <w:szCs w:val="20"/>
              </w:rPr>
              <w:t xml:space="preserve">Ємність: </w:t>
            </w:r>
            <w:r w:rsidRPr="00700645">
              <w:rPr>
                <w:i/>
                <w:color w:val="FF0000"/>
                <w:sz w:val="20"/>
                <w:szCs w:val="20"/>
              </w:rPr>
              <w:t>не менше</w:t>
            </w:r>
            <w:r w:rsidRPr="00700645">
              <w:rPr>
                <w:sz w:val="20"/>
                <w:szCs w:val="20"/>
              </w:rPr>
              <w:t xml:space="preserve"> 9Агод </w:t>
            </w:r>
            <w:r w:rsidRPr="00700645">
              <w:rPr>
                <w:i/>
                <w:color w:val="FF0000"/>
                <w:sz w:val="20"/>
                <w:szCs w:val="20"/>
              </w:rPr>
              <w:t>(Учасник в Тендерній пропозиції (технічній частині) замість зазначеного показнику ємності з виразом «не менше», повинен вказати конкретний показник, якщо це доцільно);</w:t>
            </w:r>
          </w:p>
          <w:p w:rsidR="00AF1211" w:rsidRPr="00700645" w:rsidRDefault="00AF1211" w:rsidP="00D242F3">
            <w:pPr>
              <w:spacing w:line="256" w:lineRule="auto"/>
              <w:jc w:val="both"/>
              <w:rPr>
                <w:sz w:val="20"/>
                <w:szCs w:val="20"/>
              </w:rPr>
            </w:pPr>
            <w:r w:rsidRPr="00700645">
              <w:rPr>
                <w:sz w:val="20"/>
                <w:szCs w:val="20"/>
              </w:rPr>
              <w:t xml:space="preserve">Габаритні розміри: </w:t>
            </w:r>
            <w:r w:rsidRPr="00700645">
              <w:rPr>
                <w:i/>
                <w:color w:val="FF0000"/>
                <w:sz w:val="20"/>
                <w:szCs w:val="20"/>
              </w:rPr>
              <w:t>не більше</w:t>
            </w:r>
            <w:r w:rsidRPr="00700645">
              <w:rPr>
                <w:sz w:val="20"/>
                <w:szCs w:val="20"/>
              </w:rPr>
              <w:t xml:space="preserve"> (</w:t>
            </w:r>
            <w:proofErr w:type="spellStart"/>
            <w:r w:rsidRPr="00700645">
              <w:rPr>
                <w:sz w:val="20"/>
                <w:szCs w:val="20"/>
              </w:rPr>
              <w:t>ДхШхВ</w:t>
            </w:r>
            <w:proofErr w:type="spellEnd"/>
            <w:r w:rsidRPr="00700645">
              <w:rPr>
                <w:sz w:val="20"/>
                <w:szCs w:val="20"/>
              </w:rPr>
              <w:t xml:space="preserve">) 151х65х100 (з урахуванням клем) </w:t>
            </w:r>
            <w:r w:rsidRPr="00700645">
              <w:rPr>
                <w:i/>
                <w:color w:val="FF0000"/>
                <w:sz w:val="20"/>
                <w:szCs w:val="20"/>
              </w:rPr>
              <w:t>(Учасник в Тендерній пропозиції (технічній частині) замість зазначених габаритних розмірів з виразом «не більше», повинен вказати конкретний показник, якщо це доцільно);</w:t>
            </w:r>
          </w:p>
          <w:p w:rsidR="00AF1211" w:rsidRPr="00700645" w:rsidRDefault="00AF1211" w:rsidP="00D242F3">
            <w:pPr>
              <w:spacing w:line="256" w:lineRule="auto"/>
              <w:jc w:val="both"/>
              <w:rPr>
                <w:sz w:val="20"/>
                <w:szCs w:val="20"/>
              </w:rPr>
            </w:pPr>
            <w:r w:rsidRPr="00700645">
              <w:rPr>
                <w:sz w:val="20"/>
                <w:szCs w:val="20"/>
              </w:rPr>
              <w:lastRenderedPageBreak/>
              <w:t xml:space="preserve">Строк від дати виробництва товару: </w:t>
            </w:r>
            <w:r w:rsidRPr="00700645">
              <w:rPr>
                <w:i/>
                <w:color w:val="FF0000"/>
                <w:sz w:val="20"/>
                <w:szCs w:val="20"/>
              </w:rPr>
              <w:t>не більше</w:t>
            </w:r>
            <w:r w:rsidRPr="00700645">
              <w:rPr>
                <w:sz w:val="20"/>
                <w:szCs w:val="20"/>
              </w:rPr>
              <w:t xml:space="preserve"> 12 місяців </w:t>
            </w:r>
            <w:r w:rsidRPr="00700645">
              <w:rPr>
                <w:i/>
                <w:color w:val="FF0000"/>
                <w:sz w:val="20"/>
                <w:szCs w:val="20"/>
              </w:rPr>
              <w:t>(Учасник в Тендерній пропозиції (технічній частині) замість зазначеного строку з виразом «не більше», повинен вказати конкретний показник, якщо це доцільно);</w:t>
            </w:r>
          </w:p>
          <w:p w:rsidR="00AF1211" w:rsidRPr="00700645" w:rsidRDefault="00AF1211" w:rsidP="00D242F3">
            <w:pPr>
              <w:spacing w:line="256" w:lineRule="auto"/>
              <w:jc w:val="both"/>
              <w:rPr>
                <w:sz w:val="20"/>
                <w:szCs w:val="20"/>
              </w:rPr>
            </w:pPr>
            <w:r w:rsidRPr="00700645">
              <w:rPr>
                <w:sz w:val="20"/>
                <w:szCs w:val="20"/>
              </w:rPr>
              <w:t xml:space="preserve">Вага: </w:t>
            </w:r>
            <w:r w:rsidRPr="00700645">
              <w:rPr>
                <w:i/>
                <w:color w:val="FF0000"/>
                <w:sz w:val="20"/>
                <w:szCs w:val="20"/>
              </w:rPr>
              <w:t>не менше</w:t>
            </w:r>
            <w:r w:rsidRPr="00700645">
              <w:rPr>
                <w:sz w:val="20"/>
                <w:szCs w:val="20"/>
              </w:rPr>
              <w:t xml:space="preserve"> 2,5 кг </w:t>
            </w:r>
            <w:r w:rsidRPr="00700645">
              <w:rPr>
                <w:i/>
                <w:color w:val="FF0000"/>
                <w:sz w:val="20"/>
                <w:szCs w:val="20"/>
              </w:rPr>
              <w:t>(Учасник в Тендерній пропозиції (технічній частині) замість зазначеного показнику ваги з виразом «не менше», повинен вказати конкретний показник, якщо це доцільно);</w:t>
            </w:r>
          </w:p>
          <w:p w:rsidR="00AF1211" w:rsidRPr="00700645" w:rsidRDefault="00AF1211" w:rsidP="00D242F3">
            <w:pPr>
              <w:spacing w:line="256" w:lineRule="auto"/>
              <w:jc w:val="both"/>
              <w:rPr>
                <w:sz w:val="20"/>
                <w:szCs w:val="20"/>
              </w:rPr>
            </w:pPr>
            <w:r w:rsidRPr="00700645">
              <w:rPr>
                <w:sz w:val="20"/>
                <w:szCs w:val="20"/>
              </w:rPr>
              <w:t xml:space="preserve">Максимальний струм заряду: </w:t>
            </w:r>
            <w:r w:rsidRPr="00700645">
              <w:rPr>
                <w:i/>
                <w:color w:val="FF0000"/>
                <w:sz w:val="20"/>
                <w:szCs w:val="20"/>
              </w:rPr>
              <w:t>не менше</w:t>
            </w:r>
            <w:r w:rsidRPr="00700645">
              <w:rPr>
                <w:sz w:val="20"/>
                <w:szCs w:val="20"/>
              </w:rPr>
              <w:t xml:space="preserve"> 2,7 А </w:t>
            </w:r>
            <w:r w:rsidRPr="00700645">
              <w:rPr>
                <w:i/>
                <w:color w:val="FF0000"/>
                <w:sz w:val="20"/>
                <w:szCs w:val="20"/>
              </w:rPr>
              <w:t>(Учасник в Тендерній пропозиції (технічній частині) замість зазначеного показнику максимального струму заряду з виразом «не менше», повинен вказати конкретний показник, якщо це доцільно);</w:t>
            </w:r>
          </w:p>
          <w:p w:rsidR="00AF1211" w:rsidRPr="00700645" w:rsidRDefault="00AF1211" w:rsidP="00D242F3">
            <w:pPr>
              <w:spacing w:line="256" w:lineRule="auto"/>
              <w:jc w:val="both"/>
              <w:rPr>
                <w:sz w:val="20"/>
                <w:szCs w:val="20"/>
              </w:rPr>
            </w:pPr>
            <w:r w:rsidRPr="00700645">
              <w:rPr>
                <w:sz w:val="20"/>
                <w:szCs w:val="20"/>
              </w:rPr>
              <w:t xml:space="preserve">Максимальний струм розряду: </w:t>
            </w:r>
            <w:r w:rsidRPr="00700645">
              <w:rPr>
                <w:i/>
                <w:color w:val="FF0000"/>
                <w:sz w:val="20"/>
                <w:szCs w:val="20"/>
              </w:rPr>
              <w:t>не менше</w:t>
            </w:r>
            <w:r w:rsidRPr="00700645">
              <w:rPr>
                <w:sz w:val="20"/>
                <w:szCs w:val="20"/>
              </w:rPr>
              <w:t xml:space="preserve"> 120 А (потягом 5с) </w:t>
            </w:r>
            <w:r w:rsidRPr="00700645">
              <w:rPr>
                <w:i/>
                <w:color w:val="FF0000"/>
                <w:sz w:val="20"/>
                <w:szCs w:val="20"/>
              </w:rPr>
              <w:t>(Учасник в Тендерній пропозиції (технічній частині) замість зазначеного п</w:t>
            </w:r>
            <w:r>
              <w:rPr>
                <w:i/>
                <w:color w:val="FF0000"/>
                <w:sz w:val="20"/>
                <w:szCs w:val="20"/>
              </w:rPr>
              <w:t>оказнику максимального струму роз</w:t>
            </w:r>
            <w:r w:rsidRPr="00700645">
              <w:rPr>
                <w:i/>
                <w:color w:val="FF0000"/>
                <w:sz w:val="20"/>
                <w:szCs w:val="20"/>
              </w:rPr>
              <w:t>ряду з виразом «не менше», повинен вказати конкретний показник, якщо це доцільно);</w:t>
            </w:r>
          </w:p>
          <w:p w:rsidR="00AF1211" w:rsidRPr="00700645" w:rsidRDefault="00AF1211" w:rsidP="00D242F3">
            <w:pPr>
              <w:spacing w:line="256" w:lineRule="auto"/>
              <w:jc w:val="both"/>
              <w:rPr>
                <w:sz w:val="20"/>
                <w:szCs w:val="20"/>
              </w:rPr>
            </w:pPr>
            <w:r w:rsidRPr="00700645">
              <w:rPr>
                <w:sz w:val="20"/>
                <w:szCs w:val="20"/>
              </w:rPr>
              <w:t xml:space="preserve">Струм споживання, при якому падіння напруги на комірці АКБ протягом 60 хвилин знизиться до 1,70 В: </w:t>
            </w:r>
            <w:r w:rsidRPr="00700645">
              <w:rPr>
                <w:i/>
                <w:color w:val="FF0000"/>
                <w:sz w:val="20"/>
                <w:szCs w:val="20"/>
              </w:rPr>
              <w:t>не менше</w:t>
            </w:r>
            <w:r w:rsidRPr="00700645">
              <w:rPr>
                <w:sz w:val="20"/>
                <w:szCs w:val="20"/>
              </w:rPr>
              <w:t xml:space="preserve"> 5,57 А </w:t>
            </w:r>
            <w:r w:rsidRPr="00700645">
              <w:rPr>
                <w:i/>
                <w:color w:val="FF0000"/>
                <w:sz w:val="20"/>
                <w:szCs w:val="20"/>
              </w:rPr>
              <w:t>(Учасник в Тендерній пропозиції (технічній частині) замість зазначеного показнику струму споживання з виразом «не менше», повинен вказати конкретний показник, якщо це доцільно);</w:t>
            </w:r>
          </w:p>
          <w:p w:rsidR="00AF1211" w:rsidRPr="00700645" w:rsidRDefault="00AF1211" w:rsidP="00D242F3">
            <w:pPr>
              <w:spacing w:line="256" w:lineRule="auto"/>
              <w:jc w:val="both"/>
              <w:rPr>
                <w:i/>
                <w:color w:val="FF0000"/>
                <w:sz w:val="20"/>
                <w:szCs w:val="20"/>
              </w:rPr>
            </w:pPr>
            <w:r w:rsidRPr="00700645">
              <w:rPr>
                <w:sz w:val="20"/>
                <w:szCs w:val="20"/>
              </w:rPr>
              <w:t xml:space="preserve">Кількість циклів заряду, при якій залишкова ємність АКБ становитиме 60% при глибини розряду (DOD) 50%: </w:t>
            </w:r>
            <w:r w:rsidRPr="00700645">
              <w:rPr>
                <w:i/>
                <w:color w:val="FF0000"/>
                <w:sz w:val="20"/>
                <w:szCs w:val="20"/>
              </w:rPr>
              <w:t>не менше</w:t>
            </w:r>
            <w:r w:rsidRPr="00700645">
              <w:rPr>
                <w:sz w:val="20"/>
                <w:szCs w:val="20"/>
              </w:rPr>
              <w:t xml:space="preserve"> 400 </w:t>
            </w:r>
            <w:r w:rsidRPr="00700645">
              <w:rPr>
                <w:i/>
                <w:color w:val="FF0000"/>
                <w:sz w:val="20"/>
                <w:szCs w:val="20"/>
              </w:rPr>
              <w:t>(Учасник в Тендерній пропозиції (технічній частині) замість зазначеної кількості циклів заряду з виразом «не менше», повинен вказати конкретний показник, якщо це доцільно).</w:t>
            </w:r>
          </w:p>
        </w:tc>
      </w:tr>
    </w:tbl>
    <w:p w:rsidR="000F2F0F" w:rsidRPr="00834F3F" w:rsidRDefault="000F2F0F" w:rsidP="00D04854">
      <w:pPr>
        <w:widowControl w:val="0"/>
        <w:autoSpaceDE w:val="0"/>
        <w:autoSpaceDN w:val="0"/>
        <w:adjustRightInd w:val="0"/>
        <w:ind w:firstLine="709"/>
        <w:contextualSpacing/>
        <w:jc w:val="both"/>
        <w:rPr>
          <w:color w:val="000000"/>
          <w:sz w:val="26"/>
          <w:szCs w:val="26"/>
        </w:rPr>
      </w:pPr>
    </w:p>
    <w:p w:rsidR="00A256E7" w:rsidRPr="00834F3F" w:rsidRDefault="00A256E7" w:rsidP="00D04854">
      <w:pPr>
        <w:widowControl w:val="0"/>
        <w:autoSpaceDE w:val="0"/>
        <w:autoSpaceDN w:val="0"/>
        <w:adjustRightInd w:val="0"/>
        <w:ind w:firstLine="709"/>
        <w:contextualSpacing/>
        <w:jc w:val="both"/>
        <w:rPr>
          <w:color w:val="000000"/>
          <w:sz w:val="26"/>
          <w:szCs w:val="26"/>
        </w:rPr>
      </w:pPr>
    </w:p>
    <w:sectPr w:rsidR="00A256E7" w:rsidRPr="00834F3F"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699" w:rsidRDefault="00116699">
      <w:r>
        <w:separator/>
      </w:r>
    </w:p>
  </w:endnote>
  <w:endnote w:type="continuationSeparator" w:id="0">
    <w:p w:rsidR="00116699" w:rsidRDefault="0011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706310"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A4E89E"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116699">
      <w:rPr>
        <w:sz w:val="20"/>
        <w:szCs w:val="20"/>
      </w:rPr>
      <w:t>Електричні акумулятори, код ДК 021:2015 - 31430000-9 - Електричні акумулятори</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FC2ED3">
      <w:rPr>
        <w:bCs/>
        <w:noProof/>
        <w:sz w:val="20"/>
        <w:szCs w:val="20"/>
      </w:rPr>
      <w:t>4</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FC2ED3">
      <w:rPr>
        <w:bCs/>
        <w:noProof/>
        <w:sz w:val="20"/>
        <w:szCs w:val="20"/>
      </w:rPr>
      <w:t>4</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699" w:rsidRDefault="00116699">
      <w:r>
        <w:separator/>
      </w:r>
    </w:p>
  </w:footnote>
  <w:footnote w:type="continuationSeparator" w:id="0">
    <w:p w:rsidR="00116699" w:rsidRDefault="00116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706310"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583641"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50340" cy="2851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340" cy="285115"/>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6699"/>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1FA1"/>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1CB6"/>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978D8"/>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2735B"/>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544"/>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044"/>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0177"/>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27C2"/>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06310"/>
    <w:rsid w:val="007101A5"/>
    <w:rsid w:val="00710EFA"/>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4F3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A7CE6"/>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1211"/>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2AE1"/>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7BB"/>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3DB0"/>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2ED3"/>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53EA00AD-CB4F-4638-B6DA-8AF90C0B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9169F-D424-42FB-BEC3-995DF16E6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1069</Words>
  <Characters>7361</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18</cp:revision>
  <cp:lastPrinted>2021-11-17T09:02:00Z</cp:lastPrinted>
  <dcterms:created xsi:type="dcterms:W3CDTF">2023-04-24T14:29:00Z</dcterms:created>
  <dcterms:modified xsi:type="dcterms:W3CDTF">2023-04-27T11:40:00Z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