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B3EB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13562E" w:rsidRDefault="003C4B6B" w:rsidP="0063471D">
      <w:pPr>
        <w:pStyle w:val="a3"/>
        <w:widowControl w:val="0"/>
        <w:jc w:val="both"/>
        <w:rPr>
          <w:sz w:val="24"/>
          <w:szCs w:val="24"/>
          <w:lang w:val="uk-UA"/>
        </w:rPr>
      </w:pPr>
      <w:r w:rsidRPr="0013562E">
        <w:rPr>
          <w:sz w:val="24"/>
          <w:szCs w:val="24"/>
          <w:lang w:val="uk-UA"/>
        </w:rPr>
        <w:t xml:space="preserve">Підстава: </w:t>
      </w:r>
      <w:r w:rsidR="007D7B6F" w:rsidRPr="0013562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3562E"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13562E" w:rsidTr="00C62708">
        <w:tc>
          <w:tcPr>
            <w:tcW w:w="487" w:type="pct"/>
            <w:shd w:val="clear" w:color="auto" w:fill="DEEAF6"/>
          </w:tcPr>
          <w:p w:rsidR="00A76484" w:rsidRPr="0013562E" w:rsidRDefault="00A76484" w:rsidP="002D4D30">
            <w:pPr>
              <w:widowControl w:val="0"/>
              <w:contextualSpacing/>
              <w:jc w:val="center"/>
              <w:rPr>
                <w:b/>
                <w:lang w:val="uk-UA"/>
              </w:rPr>
            </w:pPr>
            <w:r w:rsidRPr="0013562E">
              <w:rPr>
                <w:b/>
                <w:lang w:val="uk-UA"/>
              </w:rPr>
              <w:t>Пункт Кошторису</w:t>
            </w:r>
          </w:p>
        </w:tc>
        <w:tc>
          <w:tcPr>
            <w:tcW w:w="1527" w:type="pct"/>
            <w:shd w:val="clear" w:color="auto" w:fill="DEEAF6"/>
          </w:tcPr>
          <w:p w:rsidR="00A76484" w:rsidRPr="0013562E" w:rsidRDefault="00A76484" w:rsidP="002D4D30">
            <w:pPr>
              <w:widowControl w:val="0"/>
              <w:contextualSpacing/>
              <w:jc w:val="center"/>
              <w:rPr>
                <w:b/>
                <w:lang w:val="uk-UA"/>
              </w:rPr>
            </w:pPr>
            <w:r w:rsidRPr="0013562E">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13562E" w:rsidRDefault="00A76484" w:rsidP="00DB2D70">
            <w:pPr>
              <w:widowControl w:val="0"/>
              <w:contextualSpacing/>
              <w:jc w:val="center"/>
              <w:rPr>
                <w:b/>
                <w:lang w:val="uk-UA"/>
              </w:rPr>
            </w:pPr>
            <w:r w:rsidRPr="0013562E">
              <w:rPr>
                <w:b/>
                <w:lang w:val="uk-UA"/>
              </w:rPr>
              <w:t>Очікувана варт</w:t>
            </w:r>
            <w:r w:rsidR="00DB2D70" w:rsidRPr="0013562E">
              <w:rPr>
                <w:b/>
                <w:lang w:val="uk-UA"/>
              </w:rPr>
              <w:t>ість предмета закупівлі згідно р</w:t>
            </w:r>
            <w:r w:rsidRPr="0013562E">
              <w:rPr>
                <w:b/>
                <w:lang w:val="uk-UA"/>
              </w:rPr>
              <w:t xml:space="preserve">ічного плану </w:t>
            </w:r>
            <w:proofErr w:type="spellStart"/>
            <w:r w:rsidRPr="0013562E">
              <w:rPr>
                <w:b/>
                <w:lang w:val="uk-UA"/>
              </w:rPr>
              <w:t>закупівель</w:t>
            </w:r>
            <w:proofErr w:type="spellEnd"/>
          </w:p>
        </w:tc>
        <w:tc>
          <w:tcPr>
            <w:tcW w:w="1102" w:type="pct"/>
            <w:shd w:val="clear" w:color="auto" w:fill="DEEAF6"/>
          </w:tcPr>
          <w:p w:rsidR="00A76484" w:rsidRPr="0013562E" w:rsidRDefault="00A76484" w:rsidP="002D4D30">
            <w:pPr>
              <w:widowControl w:val="0"/>
              <w:contextualSpacing/>
              <w:jc w:val="center"/>
              <w:rPr>
                <w:b/>
                <w:lang w:val="uk-UA"/>
              </w:rPr>
            </w:pPr>
            <w:r w:rsidRPr="0013562E">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3562E" w:rsidRDefault="00A355EA" w:rsidP="002D4D30">
            <w:pPr>
              <w:widowControl w:val="0"/>
              <w:contextualSpacing/>
              <w:jc w:val="center"/>
              <w:rPr>
                <w:b/>
                <w:lang w:val="uk-UA"/>
              </w:rPr>
            </w:pPr>
            <w:r w:rsidRPr="0013562E">
              <w:rPr>
                <w:b/>
                <w:lang w:val="uk-UA"/>
              </w:rPr>
              <w:t>Ідентифікатор процедури закупівлі</w:t>
            </w:r>
          </w:p>
        </w:tc>
      </w:tr>
      <w:tr w:rsidR="0013562E" w:rsidRPr="0013562E" w:rsidTr="00212515">
        <w:tc>
          <w:tcPr>
            <w:tcW w:w="487" w:type="pct"/>
          </w:tcPr>
          <w:p w:rsidR="0013562E" w:rsidRPr="0013562E" w:rsidRDefault="0013562E" w:rsidP="0013562E">
            <w:pPr>
              <w:widowControl w:val="0"/>
              <w:ind w:right="-11"/>
              <w:jc w:val="center"/>
              <w:rPr>
                <w:lang w:val="uk-UA" w:eastAsia="uk-UA"/>
              </w:rPr>
            </w:pPr>
            <w:r w:rsidRPr="0013562E">
              <w:rPr>
                <w:lang w:val="uk-UA"/>
              </w:rPr>
              <w:t xml:space="preserve">24.60 </w:t>
            </w:r>
            <w:r w:rsidRPr="0013562E">
              <w:rPr>
                <w:lang w:val="uk-UA" w:eastAsia="uk-UA"/>
              </w:rPr>
              <w:t>(2023)</w:t>
            </w:r>
          </w:p>
        </w:tc>
        <w:tc>
          <w:tcPr>
            <w:tcW w:w="1527" w:type="pct"/>
          </w:tcPr>
          <w:p w:rsidR="0013562E" w:rsidRPr="0013562E" w:rsidRDefault="0013562E" w:rsidP="0013562E">
            <w:pPr>
              <w:widowControl w:val="0"/>
              <w:rPr>
                <w:bCs/>
                <w:lang w:val="uk-UA"/>
              </w:rPr>
            </w:pPr>
            <w:r w:rsidRPr="0013562E">
              <w:rPr>
                <w:b/>
                <w:lang w:val="uk-UA"/>
              </w:rPr>
              <w:t>Навчання з питань охорони праці</w:t>
            </w:r>
            <w:r w:rsidRPr="0013562E">
              <w:rPr>
                <w:lang w:val="uk-UA"/>
              </w:rPr>
              <w:t xml:space="preserve">, код ДК 021:2015 - 80340000-9 - Послуги у сфері спеціальної освіти </w:t>
            </w:r>
          </w:p>
        </w:tc>
        <w:tc>
          <w:tcPr>
            <w:tcW w:w="947" w:type="pct"/>
          </w:tcPr>
          <w:p w:rsidR="0013562E" w:rsidRPr="0013562E" w:rsidRDefault="0013562E" w:rsidP="0013562E">
            <w:pPr>
              <w:widowControl w:val="0"/>
              <w:jc w:val="center"/>
              <w:rPr>
                <w:lang w:val="uk-UA"/>
              </w:rPr>
            </w:pPr>
            <w:r w:rsidRPr="0013562E">
              <w:rPr>
                <w:lang w:val="uk-UA"/>
              </w:rPr>
              <w:t xml:space="preserve">21 093,60 </w:t>
            </w:r>
          </w:p>
          <w:p w:rsidR="0013562E" w:rsidRPr="0013562E" w:rsidRDefault="0013562E" w:rsidP="0013562E">
            <w:pPr>
              <w:widowControl w:val="0"/>
              <w:jc w:val="center"/>
              <w:rPr>
                <w:lang w:val="uk-UA"/>
              </w:rPr>
            </w:pPr>
            <w:r w:rsidRPr="0013562E">
              <w:rPr>
                <w:lang w:val="uk-UA"/>
              </w:rPr>
              <w:t>грн. з ПДВ</w:t>
            </w:r>
          </w:p>
        </w:tc>
        <w:tc>
          <w:tcPr>
            <w:tcW w:w="1102" w:type="pct"/>
          </w:tcPr>
          <w:p w:rsidR="0013562E" w:rsidRPr="0013562E" w:rsidRDefault="0013562E" w:rsidP="0013562E">
            <w:pPr>
              <w:widowControl w:val="0"/>
              <w:jc w:val="center"/>
              <w:rPr>
                <w:lang w:val="uk-UA"/>
              </w:rPr>
            </w:pPr>
            <w:r w:rsidRPr="0013562E">
              <w:rPr>
                <w:lang w:val="uk-UA"/>
              </w:rPr>
              <w:t>17 578,00</w:t>
            </w:r>
          </w:p>
          <w:p w:rsidR="0013562E" w:rsidRPr="0013562E" w:rsidRDefault="0013562E" w:rsidP="0013562E">
            <w:pPr>
              <w:widowControl w:val="0"/>
              <w:jc w:val="center"/>
              <w:rPr>
                <w:lang w:val="uk-UA"/>
              </w:rPr>
            </w:pPr>
            <w:r w:rsidRPr="0013562E">
              <w:rPr>
                <w:lang w:val="uk-UA"/>
              </w:rPr>
              <w:t xml:space="preserve">грн. без ПДВ </w:t>
            </w:r>
          </w:p>
        </w:tc>
        <w:tc>
          <w:tcPr>
            <w:tcW w:w="936" w:type="pct"/>
          </w:tcPr>
          <w:p w:rsidR="0013562E" w:rsidRPr="0013562E" w:rsidRDefault="00DF5B21" w:rsidP="0013562E">
            <w:pPr>
              <w:widowControl w:val="0"/>
              <w:jc w:val="center"/>
              <w:rPr>
                <w:color w:val="0000FF"/>
                <w:lang w:val="uk-UA"/>
              </w:rPr>
            </w:pPr>
            <w:r>
              <w:rPr>
                <w:rFonts w:ascii="Arial" w:hAnsi="Arial" w:cs="Arial"/>
                <w:color w:val="454545"/>
                <w:sz w:val="21"/>
                <w:szCs w:val="21"/>
                <w:shd w:val="clear" w:color="auto" w:fill="F0F5F2"/>
              </w:rPr>
              <w:t>UA-2023-05-03-003352-a</w:t>
            </w:r>
            <w:bookmarkStart w:id="0" w:name="_GoBack"/>
            <w:bookmarkEnd w:id="0"/>
          </w:p>
        </w:tc>
      </w:tr>
    </w:tbl>
    <w:p w:rsidR="00A12478" w:rsidRPr="0013562E" w:rsidRDefault="00A12478" w:rsidP="0063471D">
      <w:pPr>
        <w:pStyle w:val="a3"/>
        <w:widowControl w:val="0"/>
        <w:jc w:val="both"/>
        <w:rPr>
          <w:sz w:val="24"/>
          <w:szCs w:val="24"/>
          <w:lang w:val="uk-UA"/>
        </w:rPr>
      </w:pPr>
    </w:p>
    <w:p w:rsidR="00A355EA" w:rsidRPr="0013562E" w:rsidRDefault="00A355EA" w:rsidP="00C62708">
      <w:pPr>
        <w:widowControl w:val="0"/>
        <w:shd w:val="clear" w:color="auto" w:fill="DEEAF6"/>
        <w:jc w:val="center"/>
        <w:rPr>
          <w:lang w:val="uk-UA"/>
        </w:rPr>
      </w:pPr>
      <w:r w:rsidRPr="0013562E">
        <w:rPr>
          <w:b/>
          <w:lang w:val="uk-UA"/>
        </w:rPr>
        <w:t>Обґрунтування на виконання вимог Постанови КМУ від 11.10.2016 № 710:</w:t>
      </w:r>
    </w:p>
    <w:p w:rsidR="006F428D" w:rsidRPr="0013562E"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13562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3562E" w:rsidRDefault="006F428D" w:rsidP="00C62708">
            <w:pPr>
              <w:rPr>
                <w:lang w:val="uk-UA"/>
              </w:rPr>
            </w:pPr>
            <w:r w:rsidRPr="0013562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3562E" w:rsidRDefault="006F428D" w:rsidP="00C62708">
            <w:pPr>
              <w:rPr>
                <w:lang w:val="uk-UA"/>
              </w:rPr>
            </w:pPr>
            <w:r w:rsidRPr="0013562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62E" w:rsidRPr="0013562E" w:rsidRDefault="0013562E" w:rsidP="0013562E">
            <w:pPr>
              <w:rPr>
                <w:i/>
                <w:lang w:val="uk-UA"/>
              </w:rPr>
            </w:pPr>
            <w:r w:rsidRPr="0013562E">
              <w:rPr>
                <w:i/>
                <w:lang w:val="uk-UA"/>
              </w:rPr>
              <w:t>Визначення потреби в закупівлі:</w:t>
            </w:r>
          </w:p>
          <w:p w:rsidR="0013562E" w:rsidRPr="0013562E" w:rsidRDefault="0013562E" w:rsidP="0013562E">
            <w:pPr>
              <w:rPr>
                <w:i/>
                <w:lang w:val="uk-UA"/>
              </w:rPr>
            </w:pPr>
            <w:r w:rsidRPr="0013562E">
              <w:rPr>
                <w:i/>
                <w:lang w:val="uk-UA"/>
              </w:rPr>
              <w:t>Відповідно до ст. 18 Закону України «Про охорону праці» та п. 4 «Типового положення про порядок проведення навчання і перевірки знань з питань охорони праці» НПАОП 0.00-4.12-05 (зі змінами).</w:t>
            </w:r>
          </w:p>
          <w:p w:rsidR="0013562E" w:rsidRPr="0013562E" w:rsidRDefault="0013562E" w:rsidP="0013562E">
            <w:pPr>
              <w:rPr>
                <w:i/>
                <w:lang w:val="uk-UA"/>
              </w:rPr>
            </w:pPr>
            <w:r w:rsidRPr="0013562E">
              <w:rPr>
                <w:i/>
                <w:lang w:val="uk-UA"/>
              </w:rPr>
              <w:t>Обґрунтування технічних та якісних характеристик предмета закупівлі:</w:t>
            </w:r>
          </w:p>
          <w:p w:rsidR="006F428D" w:rsidRPr="0013562E" w:rsidRDefault="0013562E" w:rsidP="0013562E">
            <w:pPr>
              <w:rPr>
                <w:i/>
                <w:lang w:val="uk-UA"/>
              </w:rPr>
            </w:pPr>
            <w:r w:rsidRPr="0013562E">
              <w:rPr>
                <w:i/>
                <w:lang w:val="uk-UA"/>
              </w:rPr>
              <w:t>Якісні та технічні характеристики предмета закупівлі визначені з урахуванням реальних потреб підприємства</w:t>
            </w:r>
          </w:p>
        </w:tc>
      </w:tr>
      <w:tr w:rsidR="006F428D" w:rsidRPr="0013562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3562E" w:rsidRDefault="006F428D" w:rsidP="00C62708">
            <w:pPr>
              <w:rPr>
                <w:bCs/>
                <w:lang w:val="uk-UA"/>
              </w:rPr>
            </w:pPr>
            <w:r w:rsidRPr="0013562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3562E" w:rsidRDefault="006F428D" w:rsidP="00C62708">
            <w:pPr>
              <w:rPr>
                <w:lang w:val="uk-UA"/>
              </w:rPr>
            </w:pPr>
            <w:r w:rsidRPr="0013562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62E" w:rsidRPr="0013562E" w:rsidRDefault="0013562E" w:rsidP="0013562E">
            <w:pPr>
              <w:rPr>
                <w:i/>
                <w:lang w:val="uk-UA"/>
              </w:rPr>
            </w:pPr>
            <w:r w:rsidRPr="0013562E">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3562E">
              <w:rPr>
                <w:i/>
                <w:lang w:val="uk-UA"/>
              </w:rPr>
              <w:t>закупівель</w:t>
            </w:r>
            <w:proofErr w:type="spellEnd"/>
            <w:r w:rsidRPr="0013562E">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3562E" w:rsidRPr="0013562E" w:rsidRDefault="0013562E" w:rsidP="0013562E">
            <w:pPr>
              <w:rPr>
                <w:i/>
                <w:lang w:val="uk-UA"/>
              </w:rPr>
            </w:pPr>
            <w:r w:rsidRPr="0013562E">
              <w:rPr>
                <w:i/>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13562E" w:rsidRDefault="0013562E" w:rsidP="0013562E">
            <w:pPr>
              <w:rPr>
                <w:i/>
                <w:lang w:val="uk-UA"/>
              </w:rPr>
            </w:pPr>
            <w:r w:rsidRPr="0013562E">
              <w:rPr>
                <w:i/>
                <w:lang w:val="uk-UA"/>
              </w:rPr>
              <w:t>Обґрунтування обсягів закупівлі: Обсяги визначено відповідно до очікуваної потреби.</w:t>
            </w:r>
          </w:p>
        </w:tc>
      </w:tr>
    </w:tbl>
    <w:p w:rsidR="006F428D" w:rsidRPr="0013562E" w:rsidRDefault="006F428D" w:rsidP="00A12478">
      <w:pPr>
        <w:rPr>
          <w:b/>
          <w:lang w:val="uk-UA"/>
        </w:rPr>
      </w:pPr>
    </w:p>
    <w:p w:rsidR="006926A0" w:rsidRPr="0013562E" w:rsidRDefault="006926A0" w:rsidP="006926A0">
      <w:pPr>
        <w:ind w:firstLine="567"/>
        <w:jc w:val="both"/>
        <w:rPr>
          <w:lang w:val="uk-UA"/>
        </w:rPr>
      </w:pPr>
      <w:r w:rsidRPr="0013562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13562E" w:rsidRDefault="006F428D" w:rsidP="00A12478">
      <w:pPr>
        <w:rPr>
          <w:b/>
          <w:lang w:val="uk-UA"/>
        </w:rPr>
      </w:pPr>
    </w:p>
    <w:p w:rsidR="006F428D" w:rsidRPr="0013562E" w:rsidRDefault="006926A0" w:rsidP="00A12478">
      <w:pPr>
        <w:rPr>
          <w:b/>
          <w:lang w:val="uk-UA"/>
        </w:rPr>
      </w:pPr>
      <w:r w:rsidRPr="0013562E">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853"/>
        <w:gridCol w:w="1276"/>
        <w:gridCol w:w="1417"/>
        <w:gridCol w:w="3969"/>
      </w:tblGrid>
      <w:tr w:rsidR="0013562E" w:rsidRPr="0013562E" w:rsidTr="003C35F2">
        <w:tc>
          <w:tcPr>
            <w:tcW w:w="758" w:type="dxa"/>
            <w:tcBorders>
              <w:top w:val="single" w:sz="4" w:space="0" w:color="auto"/>
              <w:left w:val="single" w:sz="4" w:space="0" w:color="auto"/>
              <w:bottom w:val="single" w:sz="4" w:space="0" w:color="auto"/>
              <w:right w:val="single" w:sz="4" w:space="0" w:color="auto"/>
            </w:tcBorders>
            <w:shd w:val="clear" w:color="auto" w:fill="D9E2F3"/>
          </w:tcPr>
          <w:p w:rsidR="0013562E" w:rsidRPr="0013562E" w:rsidRDefault="0013562E" w:rsidP="003C35F2">
            <w:pPr>
              <w:widowControl w:val="0"/>
              <w:rPr>
                <w:b/>
                <w:lang w:val="uk-UA"/>
              </w:rPr>
            </w:pPr>
            <w:r w:rsidRPr="0013562E">
              <w:rPr>
                <w:b/>
                <w:lang w:val="uk-UA"/>
              </w:rPr>
              <w:t>№ п/п</w:t>
            </w:r>
          </w:p>
        </w:tc>
        <w:tc>
          <w:tcPr>
            <w:tcW w:w="2853" w:type="dxa"/>
            <w:tcBorders>
              <w:top w:val="single" w:sz="4" w:space="0" w:color="auto"/>
              <w:left w:val="single" w:sz="4" w:space="0" w:color="auto"/>
              <w:bottom w:val="single" w:sz="4" w:space="0" w:color="auto"/>
              <w:right w:val="single" w:sz="4" w:space="0" w:color="auto"/>
            </w:tcBorders>
            <w:shd w:val="clear" w:color="auto" w:fill="D9E2F3"/>
          </w:tcPr>
          <w:p w:rsidR="0013562E" w:rsidRPr="0013562E" w:rsidRDefault="0013562E" w:rsidP="003C35F2">
            <w:pPr>
              <w:widowControl w:val="0"/>
              <w:jc w:val="center"/>
              <w:rPr>
                <w:b/>
                <w:lang w:val="uk-UA"/>
              </w:rPr>
            </w:pPr>
            <w:r w:rsidRPr="0013562E">
              <w:rPr>
                <w:b/>
                <w:lang w:val="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13562E" w:rsidRPr="0013562E" w:rsidRDefault="0013562E" w:rsidP="003C35F2">
            <w:pPr>
              <w:widowControl w:val="0"/>
              <w:jc w:val="center"/>
              <w:rPr>
                <w:b/>
                <w:lang w:val="uk-UA"/>
              </w:rPr>
            </w:pPr>
            <w:r w:rsidRPr="0013562E">
              <w:rPr>
                <w:b/>
                <w:lang w:val="uk-UA"/>
              </w:rPr>
              <w:t>Одиниця</w:t>
            </w:r>
          </w:p>
          <w:p w:rsidR="0013562E" w:rsidRPr="0013562E" w:rsidRDefault="0013562E" w:rsidP="003C35F2">
            <w:pPr>
              <w:widowControl w:val="0"/>
              <w:jc w:val="center"/>
              <w:rPr>
                <w:b/>
                <w:lang w:val="uk-UA"/>
              </w:rPr>
            </w:pPr>
            <w:r w:rsidRPr="0013562E">
              <w:rPr>
                <w:b/>
                <w:lang w:val="uk-UA"/>
              </w:rPr>
              <w:t>виміру</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13562E" w:rsidRPr="0013562E" w:rsidRDefault="0013562E" w:rsidP="003C35F2">
            <w:pPr>
              <w:widowControl w:val="0"/>
              <w:jc w:val="center"/>
              <w:rPr>
                <w:b/>
                <w:lang w:val="uk-UA"/>
              </w:rPr>
            </w:pPr>
            <w:r w:rsidRPr="0013562E">
              <w:rPr>
                <w:b/>
                <w:lang w:val="uk-UA"/>
              </w:rPr>
              <w:t>Кількість</w:t>
            </w:r>
          </w:p>
          <w:p w:rsidR="0013562E" w:rsidRPr="0013562E" w:rsidRDefault="0013562E" w:rsidP="003C35F2">
            <w:pPr>
              <w:widowControl w:val="0"/>
              <w:jc w:val="center"/>
              <w:rPr>
                <w:b/>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D9E2F3"/>
            <w:hideMark/>
          </w:tcPr>
          <w:p w:rsidR="0013562E" w:rsidRPr="0013562E" w:rsidRDefault="0013562E" w:rsidP="003C35F2">
            <w:pPr>
              <w:widowControl w:val="0"/>
              <w:jc w:val="center"/>
              <w:rPr>
                <w:b/>
                <w:lang w:val="uk-UA"/>
              </w:rPr>
            </w:pPr>
            <w:r w:rsidRPr="0013562E">
              <w:rPr>
                <w:b/>
                <w:lang w:val="uk-UA"/>
              </w:rPr>
              <w:t>Технічні та якісні характеристики предмета закупівлі</w:t>
            </w:r>
          </w:p>
          <w:p w:rsidR="0013562E" w:rsidRPr="0013562E" w:rsidRDefault="0013562E" w:rsidP="003C35F2">
            <w:pPr>
              <w:widowControl w:val="0"/>
              <w:jc w:val="center"/>
              <w:rPr>
                <w:b/>
                <w:lang w:val="uk-UA"/>
              </w:rPr>
            </w:pPr>
            <w:r w:rsidRPr="0013562E">
              <w:rPr>
                <w:b/>
                <w:lang w:val="uk-UA"/>
              </w:rPr>
              <w:t>(Технічна специфікація)</w:t>
            </w:r>
          </w:p>
        </w:tc>
      </w:tr>
      <w:tr w:rsidR="0013562E" w:rsidRPr="0013562E" w:rsidTr="003C35F2">
        <w:trPr>
          <w:trHeight w:val="335"/>
        </w:trPr>
        <w:tc>
          <w:tcPr>
            <w:tcW w:w="758" w:type="dxa"/>
            <w:tcBorders>
              <w:top w:val="single" w:sz="4" w:space="0" w:color="auto"/>
              <w:left w:val="single" w:sz="4" w:space="0" w:color="auto"/>
              <w:bottom w:val="single" w:sz="4" w:space="0" w:color="auto"/>
              <w:right w:val="single" w:sz="4" w:space="0" w:color="auto"/>
            </w:tcBorders>
            <w:hideMark/>
          </w:tcPr>
          <w:p w:rsidR="0013562E" w:rsidRPr="0013562E" w:rsidRDefault="0013562E" w:rsidP="003C35F2">
            <w:pPr>
              <w:widowControl w:val="0"/>
              <w:rPr>
                <w:lang w:val="uk-UA"/>
              </w:rPr>
            </w:pPr>
            <w:r w:rsidRPr="0013562E">
              <w:rPr>
                <w:lang w:val="uk-UA"/>
              </w:rPr>
              <w:t>1</w:t>
            </w:r>
          </w:p>
        </w:tc>
        <w:tc>
          <w:tcPr>
            <w:tcW w:w="2853" w:type="dxa"/>
            <w:tcBorders>
              <w:top w:val="single" w:sz="4" w:space="0" w:color="auto"/>
              <w:left w:val="single" w:sz="4" w:space="0" w:color="auto"/>
              <w:bottom w:val="single" w:sz="4" w:space="0" w:color="auto"/>
              <w:right w:val="single" w:sz="4" w:space="0" w:color="auto"/>
            </w:tcBorders>
            <w:hideMark/>
          </w:tcPr>
          <w:p w:rsidR="0013562E" w:rsidRPr="0013562E" w:rsidRDefault="0013562E" w:rsidP="003C35F2">
            <w:pPr>
              <w:widowControl w:val="0"/>
              <w:rPr>
                <w:lang w:val="uk-UA"/>
              </w:rPr>
            </w:pPr>
            <w:r w:rsidRPr="0013562E">
              <w:rPr>
                <w:lang w:val="uk-UA"/>
              </w:rPr>
              <w:t xml:space="preserve">Навчання з питань охорони праці під час експлуатації обладнання, що працює під тиском </w:t>
            </w:r>
          </w:p>
        </w:tc>
        <w:tc>
          <w:tcPr>
            <w:tcW w:w="1276"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людина</w:t>
            </w:r>
          </w:p>
        </w:tc>
        <w:tc>
          <w:tcPr>
            <w:tcW w:w="1417"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8</w:t>
            </w:r>
          </w:p>
        </w:tc>
        <w:tc>
          <w:tcPr>
            <w:tcW w:w="3969"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bCs/>
                <w:lang w:val="uk-UA" w:eastAsia="uk-UA"/>
              </w:rPr>
              <w:t>НПАОП 0.00-1.81-18</w:t>
            </w:r>
          </w:p>
        </w:tc>
      </w:tr>
      <w:tr w:rsidR="0013562E" w:rsidRPr="0013562E" w:rsidTr="003C35F2">
        <w:trPr>
          <w:trHeight w:val="335"/>
        </w:trPr>
        <w:tc>
          <w:tcPr>
            <w:tcW w:w="758"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rPr>
                <w:lang w:val="uk-UA"/>
              </w:rPr>
            </w:pPr>
            <w:r w:rsidRPr="0013562E">
              <w:rPr>
                <w:lang w:val="uk-UA"/>
              </w:rPr>
              <w:t>2</w:t>
            </w:r>
          </w:p>
        </w:tc>
        <w:tc>
          <w:tcPr>
            <w:tcW w:w="2853" w:type="dxa"/>
          </w:tcPr>
          <w:p w:rsidR="0013562E" w:rsidRPr="0013562E" w:rsidRDefault="0013562E" w:rsidP="003C35F2">
            <w:pPr>
              <w:pStyle w:val="Default"/>
              <w:rPr>
                <w:color w:val="auto"/>
              </w:rPr>
            </w:pPr>
            <w:r w:rsidRPr="0013562E">
              <w:rPr>
                <w:color w:val="auto"/>
              </w:rPr>
              <w:t xml:space="preserve">Навчання з питань охорони праці під час вантажно-розвантажувальних робіт </w:t>
            </w:r>
          </w:p>
        </w:tc>
        <w:tc>
          <w:tcPr>
            <w:tcW w:w="1276"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людина</w:t>
            </w:r>
          </w:p>
        </w:tc>
        <w:tc>
          <w:tcPr>
            <w:tcW w:w="1417"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6</w:t>
            </w:r>
          </w:p>
        </w:tc>
        <w:tc>
          <w:tcPr>
            <w:tcW w:w="3969"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pStyle w:val="Default"/>
              <w:jc w:val="center"/>
              <w:rPr>
                <w:bCs/>
                <w:color w:val="auto"/>
                <w:lang w:eastAsia="uk-UA"/>
              </w:rPr>
            </w:pPr>
            <w:r w:rsidRPr="0013562E">
              <w:rPr>
                <w:bCs/>
                <w:color w:val="auto"/>
                <w:lang w:eastAsia="uk-UA"/>
              </w:rPr>
              <w:t>НПАОП 0.00-1.75-15</w:t>
            </w:r>
          </w:p>
        </w:tc>
      </w:tr>
      <w:tr w:rsidR="0013562E" w:rsidRPr="0013562E" w:rsidTr="003C35F2">
        <w:trPr>
          <w:trHeight w:val="335"/>
        </w:trPr>
        <w:tc>
          <w:tcPr>
            <w:tcW w:w="758"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rPr>
                <w:lang w:val="uk-UA"/>
              </w:rPr>
            </w:pPr>
            <w:r w:rsidRPr="0013562E">
              <w:rPr>
                <w:lang w:val="uk-UA"/>
              </w:rPr>
              <w:t>3</w:t>
            </w:r>
          </w:p>
        </w:tc>
        <w:tc>
          <w:tcPr>
            <w:tcW w:w="2853" w:type="dxa"/>
          </w:tcPr>
          <w:p w:rsidR="0013562E" w:rsidRPr="0013562E" w:rsidRDefault="0013562E" w:rsidP="003C35F2">
            <w:pPr>
              <w:pStyle w:val="Default"/>
              <w:rPr>
                <w:color w:val="auto"/>
              </w:rPr>
            </w:pPr>
            <w:r w:rsidRPr="0013562E">
              <w:rPr>
                <w:color w:val="auto"/>
              </w:rPr>
              <w:t xml:space="preserve">Навчання з питань охорони праці під час виконання робіт на висоті </w:t>
            </w:r>
          </w:p>
        </w:tc>
        <w:tc>
          <w:tcPr>
            <w:tcW w:w="1276"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людина</w:t>
            </w:r>
          </w:p>
        </w:tc>
        <w:tc>
          <w:tcPr>
            <w:tcW w:w="1417"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5</w:t>
            </w:r>
          </w:p>
        </w:tc>
        <w:tc>
          <w:tcPr>
            <w:tcW w:w="3969"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pStyle w:val="Default"/>
              <w:jc w:val="center"/>
              <w:rPr>
                <w:bCs/>
                <w:color w:val="auto"/>
                <w:lang w:eastAsia="uk-UA"/>
              </w:rPr>
            </w:pPr>
            <w:r w:rsidRPr="0013562E">
              <w:rPr>
                <w:bCs/>
                <w:color w:val="auto"/>
                <w:lang w:eastAsia="uk-UA"/>
              </w:rPr>
              <w:t>НПАОП 0.00-1.15-07</w:t>
            </w:r>
          </w:p>
        </w:tc>
      </w:tr>
      <w:tr w:rsidR="0013562E" w:rsidRPr="0013562E" w:rsidTr="003C35F2">
        <w:trPr>
          <w:trHeight w:val="335"/>
        </w:trPr>
        <w:tc>
          <w:tcPr>
            <w:tcW w:w="758"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rPr>
                <w:lang w:val="uk-UA"/>
              </w:rPr>
            </w:pPr>
            <w:r w:rsidRPr="0013562E">
              <w:rPr>
                <w:lang w:val="uk-UA"/>
              </w:rPr>
              <w:t>4</w:t>
            </w:r>
          </w:p>
        </w:tc>
        <w:tc>
          <w:tcPr>
            <w:tcW w:w="2853" w:type="dxa"/>
          </w:tcPr>
          <w:p w:rsidR="0013562E" w:rsidRPr="0013562E" w:rsidRDefault="0013562E" w:rsidP="003C35F2">
            <w:pPr>
              <w:pStyle w:val="Default"/>
              <w:rPr>
                <w:color w:val="auto"/>
              </w:rPr>
            </w:pPr>
            <w:r w:rsidRPr="0013562E">
              <w:rPr>
                <w:color w:val="auto"/>
              </w:rPr>
              <w:t xml:space="preserve">Навчання правилам безпечної роботи з інструментом та пристроями </w:t>
            </w:r>
          </w:p>
        </w:tc>
        <w:tc>
          <w:tcPr>
            <w:tcW w:w="1276"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людина</w:t>
            </w:r>
          </w:p>
        </w:tc>
        <w:tc>
          <w:tcPr>
            <w:tcW w:w="1417"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widowControl w:val="0"/>
              <w:jc w:val="center"/>
              <w:rPr>
                <w:lang w:val="uk-UA"/>
              </w:rPr>
            </w:pPr>
            <w:r w:rsidRPr="0013562E">
              <w:rPr>
                <w:lang w:val="uk-UA"/>
              </w:rPr>
              <w:t>5</w:t>
            </w:r>
          </w:p>
        </w:tc>
        <w:tc>
          <w:tcPr>
            <w:tcW w:w="3969" w:type="dxa"/>
            <w:tcBorders>
              <w:top w:val="single" w:sz="4" w:space="0" w:color="auto"/>
              <w:left w:val="single" w:sz="4" w:space="0" w:color="auto"/>
              <w:bottom w:val="single" w:sz="4" w:space="0" w:color="auto"/>
              <w:right w:val="single" w:sz="4" w:space="0" w:color="auto"/>
            </w:tcBorders>
          </w:tcPr>
          <w:p w:rsidR="0013562E" w:rsidRPr="0013562E" w:rsidRDefault="0013562E" w:rsidP="003C35F2">
            <w:pPr>
              <w:pStyle w:val="Default"/>
              <w:jc w:val="center"/>
              <w:rPr>
                <w:bCs/>
                <w:color w:val="auto"/>
                <w:lang w:eastAsia="uk-UA"/>
              </w:rPr>
            </w:pPr>
            <w:r w:rsidRPr="0013562E">
              <w:rPr>
                <w:bCs/>
                <w:color w:val="auto"/>
                <w:lang w:eastAsia="uk-UA"/>
              </w:rPr>
              <w:t>НПАОП 0.00-1.71-13</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1C" w:rsidRDefault="00A6111C">
      <w:r>
        <w:separator/>
      </w:r>
    </w:p>
  </w:endnote>
  <w:endnote w:type="continuationSeparator" w:id="0">
    <w:p w:rsidR="00A6111C" w:rsidRDefault="00A6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B3EB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738A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A67B0">
      <w:rPr>
        <w:sz w:val="20"/>
        <w:szCs w:val="20"/>
        <w:lang w:val="uk-UA"/>
      </w:rPr>
      <w:t>Навчання з питань охорони праці, код ДК 021:2015 - 80340000-9 - Послуги у сфері спеціальної освіти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F5B2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F5B2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1C" w:rsidRDefault="00A6111C">
      <w:r>
        <w:separator/>
      </w:r>
    </w:p>
  </w:footnote>
  <w:footnote w:type="continuationSeparator" w:id="0">
    <w:p w:rsidR="00A6111C" w:rsidRDefault="00A6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B3EB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3036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562E"/>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C93"/>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7B0"/>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97"/>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11C"/>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3EB5"/>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5B21"/>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150C23-263A-4408-B52F-1CF9AD4E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13562E"/>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33C9-E875-444A-9123-C80E312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1996</Words>
  <Characters>1138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2023-05-02T13:35:00Z</dcterms:created>
  <dcterms:modified xsi:type="dcterms:W3CDTF">2023-05-03T07:53:00Z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