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4D4EE3" w:rsidTr="001021AF">
        <w:tc>
          <w:tcPr>
            <w:tcW w:w="4683" w:type="dxa"/>
          </w:tcPr>
          <w:p w:rsidR="00825A6B" w:rsidRPr="004D4EE3" w:rsidRDefault="009960E9" w:rsidP="006926A0">
            <w:pPr>
              <w:pStyle w:val="a3"/>
              <w:widowControl w:val="0"/>
              <w:rPr>
                <w:szCs w:val="17"/>
                <w:lang w:val="uk-UA"/>
              </w:rPr>
            </w:pPr>
            <w:r w:rsidRPr="004D4EE3">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4D4EE3" w:rsidRDefault="006926A0" w:rsidP="006926A0">
            <w:pPr>
              <w:widowControl w:val="0"/>
              <w:autoSpaceDE w:val="0"/>
              <w:autoSpaceDN w:val="0"/>
              <w:adjustRightInd w:val="0"/>
              <w:rPr>
                <w:rFonts w:ascii="Times New Roman CYR" w:hAnsi="Times New Roman CYR"/>
                <w:b/>
              </w:rPr>
            </w:pPr>
            <w:r w:rsidRPr="004D4EE3">
              <w:rPr>
                <w:rFonts w:ascii="Times New Roman CYR" w:hAnsi="Times New Roman CYR"/>
                <w:b/>
              </w:rPr>
              <w:t>ДЕРЖАВНЕ ПІДПРИЄМСТВО</w:t>
            </w:r>
          </w:p>
          <w:p w:rsidR="00DD71E4" w:rsidRPr="004D4EE3" w:rsidRDefault="006926A0" w:rsidP="006926A0">
            <w:pPr>
              <w:widowControl w:val="0"/>
              <w:autoSpaceDE w:val="0"/>
              <w:autoSpaceDN w:val="0"/>
              <w:adjustRightInd w:val="0"/>
            </w:pPr>
            <w:r w:rsidRPr="004D4EE3">
              <w:rPr>
                <w:rFonts w:ascii="Times New Roman CYR" w:hAnsi="Times New Roman CYR"/>
                <w:b/>
              </w:rPr>
              <w:t>«</w:t>
            </w:r>
            <w:r w:rsidRPr="004D4EE3">
              <w:rPr>
                <w:b/>
              </w:rPr>
              <w:t>МІЖНАРОДНИЙ АЕРОПОРТ «БОРИСПІЛЬ»</w:t>
            </w:r>
            <w:r w:rsidRPr="004D4EE3">
              <w:t xml:space="preserve"> </w:t>
            </w:r>
          </w:p>
          <w:p w:rsidR="006926A0" w:rsidRPr="004D4EE3" w:rsidRDefault="006926A0" w:rsidP="006926A0">
            <w:pPr>
              <w:widowControl w:val="0"/>
              <w:autoSpaceDE w:val="0"/>
              <w:autoSpaceDN w:val="0"/>
              <w:adjustRightInd w:val="0"/>
            </w:pPr>
            <w:r w:rsidRPr="004D4EE3">
              <w:t xml:space="preserve">08300, Україна, Київська обл., Бориспільський район, село Гора, вулиця Бориспіль -7, код 20572069, </w:t>
            </w:r>
          </w:p>
          <w:p w:rsidR="00825A6B" w:rsidRPr="004D4EE3" w:rsidRDefault="006926A0" w:rsidP="006926A0">
            <w:pPr>
              <w:pStyle w:val="4"/>
              <w:keepNext w:val="0"/>
              <w:widowControl w:val="0"/>
              <w:ind w:left="0"/>
              <w:jc w:val="left"/>
            </w:pPr>
            <w:r w:rsidRPr="004D4EE3">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4D4EE3">
              <w:rPr>
                <w:color w:val="000000"/>
              </w:rPr>
              <w:t>»</w:t>
            </w:r>
          </w:p>
        </w:tc>
      </w:tr>
      <w:tr w:rsidR="001021AF" w:rsidRPr="004D4EE3" w:rsidTr="00C62708">
        <w:tc>
          <w:tcPr>
            <w:tcW w:w="9854" w:type="dxa"/>
            <w:gridSpan w:val="2"/>
          </w:tcPr>
          <w:p w:rsidR="003C4B6B" w:rsidRPr="004D4EE3" w:rsidRDefault="003C4B6B" w:rsidP="007D7B6F">
            <w:pPr>
              <w:pStyle w:val="1"/>
              <w:keepNext w:val="0"/>
              <w:widowControl w:val="0"/>
              <w:rPr>
                <w:sz w:val="28"/>
                <w:szCs w:val="28"/>
              </w:rPr>
            </w:pPr>
          </w:p>
          <w:p w:rsidR="001021AF" w:rsidRPr="004D4EE3" w:rsidRDefault="007D7B6F" w:rsidP="007D7B6F">
            <w:pPr>
              <w:pStyle w:val="1"/>
              <w:keepNext w:val="0"/>
              <w:widowControl w:val="0"/>
            </w:pPr>
            <w:r w:rsidRPr="004D4EE3">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4D4EE3" w:rsidRDefault="005F3529" w:rsidP="0063471D">
      <w:pPr>
        <w:pStyle w:val="a3"/>
        <w:widowControl w:val="0"/>
        <w:jc w:val="both"/>
        <w:rPr>
          <w:sz w:val="24"/>
          <w:szCs w:val="24"/>
          <w:lang w:val="uk-UA"/>
        </w:rPr>
      </w:pPr>
    </w:p>
    <w:p w:rsidR="007D7B6F" w:rsidRPr="004D4EE3" w:rsidRDefault="003C4B6B" w:rsidP="0063471D">
      <w:pPr>
        <w:pStyle w:val="a3"/>
        <w:widowControl w:val="0"/>
        <w:jc w:val="both"/>
        <w:rPr>
          <w:sz w:val="24"/>
          <w:szCs w:val="24"/>
          <w:lang w:val="uk-UA"/>
        </w:rPr>
      </w:pPr>
      <w:r w:rsidRPr="004D4EE3">
        <w:rPr>
          <w:sz w:val="24"/>
          <w:szCs w:val="24"/>
          <w:lang w:val="uk-UA"/>
        </w:rPr>
        <w:t xml:space="preserve">Підстава: </w:t>
      </w:r>
      <w:r w:rsidR="007D7B6F" w:rsidRPr="004D4EE3">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4D4EE3"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4D4EE3" w:rsidTr="00734E85">
        <w:tc>
          <w:tcPr>
            <w:tcW w:w="487" w:type="pct"/>
            <w:shd w:val="clear" w:color="auto" w:fill="DEEAF6"/>
          </w:tcPr>
          <w:p w:rsidR="00A76484" w:rsidRPr="004D4EE3" w:rsidRDefault="00A76484" w:rsidP="002D4D30">
            <w:pPr>
              <w:widowControl w:val="0"/>
              <w:contextualSpacing/>
              <w:jc w:val="center"/>
              <w:rPr>
                <w:b/>
                <w:sz w:val="22"/>
                <w:szCs w:val="22"/>
              </w:rPr>
            </w:pPr>
            <w:r w:rsidRPr="004D4EE3">
              <w:rPr>
                <w:b/>
                <w:sz w:val="22"/>
                <w:szCs w:val="22"/>
              </w:rPr>
              <w:t>Пункт Кошторису</w:t>
            </w:r>
          </w:p>
        </w:tc>
        <w:tc>
          <w:tcPr>
            <w:tcW w:w="1527" w:type="pct"/>
            <w:shd w:val="clear" w:color="auto" w:fill="DEEAF6"/>
          </w:tcPr>
          <w:p w:rsidR="00A76484" w:rsidRPr="004D4EE3" w:rsidRDefault="00A76484" w:rsidP="002D4D30">
            <w:pPr>
              <w:widowControl w:val="0"/>
              <w:contextualSpacing/>
              <w:jc w:val="center"/>
              <w:rPr>
                <w:b/>
                <w:sz w:val="22"/>
                <w:szCs w:val="22"/>
              </w:rPr>
            </w:pPr>
            <w:r w:rsidRPr="004D4EE3">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4D4EE3" w:rsidRDefault="00A76484" w:rsidP="00DB2D70">
            <w:pPr>
              <w:widowControl w:val="0"/>
              <w:contextualSpacing/>
              <w:jc w:val="center"/>
              <w:rPr>
                <w:b/>
                <w:sz w:val="22"/>
                <w:szCs w:val="22"/>
              </w:rPr>
            </w:pPr>
            <w:r w:rsidRPr="004D4EE3">
              <w:rPr>
                <w:b/>
                <w:sz w:val="22"/>
                <w:szCs w:val="22"/>
              </w:rPr>
              <w:t>Очікувана варт</w:t>
            </w:r>
            <w:r w:rsidR="00DB2D70" w:rsidRPr="004D4EE3">
              <w:rPr>
                <w:b/>
                <w:sz w:val="22"/>
                <w:szCs w:val="22"/>
              </w:rPr>
              <w:t>ість предмета закупівлі згідно р</w:t>
            </w:r>
            <w:r w:rsidRPr="004D4EE3">
              <w:rPr>
                <w:b/>
                <w:sz w:val="22"/>
                <w:szCs w:val="22"/>
              </w:rPr>
              <w:t xml:space="preserve">ічного плану </w:t>
            </w:r>
            <w:proofErr w:type="spellStart"/>
            <w:r w:rsidRPr="004D4EE3">
              <w:rPr>
                <w:b/>
                <w:sz w:val="22"/>
                <w:szCs w:val="22"/>
              </w:rPr>
              <w:t>закупівель</w:t>
            </w:r>
            <w:proofErr w:type="spellEnd"/>
          </w:p>
        </w:tc>
        <w:tc>
          <w:tcPr>
            <w:tcW w:w="1102" w:type="pct"/>
            <w:shd w:val="clear" w:color="auto" w:fill="DEEAF6"/>
          </w:tcPr>
          <w:p w:rsidR="00A76484" w:rsidRPr="004D4EE3" w:rsidRDefault="00A76484" w:rsidP="002D4D30">
            <w:pPr>
              <w:widowControl w:val="0"/>
              <w:contextualSpacing/>
              <w:jc w:val="center"/>
              <w:rPr>
                <w:b/>
                <w:sz w:val="22"/>
                <w:szCs w:val="22"/>
              </w:rPr>
            </w:pPr>
            <w:r w:rsidRPr="004D4EE3">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1A00C1" w:rsidRDefault="00A355EA" w:rsidP="002D4D30">
            <w:pPr>
              <w:widowControl w:val="0"/>
              <w:contextualSpacing/>
              <w:jc w:val="center"/>
              <w:rPr>
                <w:b/>
                <w:sz w:val="22"/>
                <w:szCs w:val="22"/>
                <w:highlight w:val="yellow"/>
              </w:rPr>
            </w:pPr>
            <w:r w:rsidRPr="00B97593">
              <w:rPr>
                <w:b/>
                <w:sz w:val="22"/>
                <w:szCs w:val="22"/>
              </w:rPr>
              <w:t>Ідентифікатор процедури закупівлі</w:t>
            </w:r>
            <w:bookmarkStart w:id="0" w:name="_GoBack"/>
            <w:bookmarkEnd w:id="0"/>
          </w:p>
        </w:tc>
      </w:tr>
      <w:tr w:rsidR="00C02779" w:rsidRPr="004D4EE3" w:rsidTr="00734E85">
        <w:tc>
          <w:tcPr>
            <w:tcW w:w="487" w:type="pct"/>
          </w:tcPr>
          <w:p w:rsidR="00C02779" w:rsidRPr="004D4EE3" w:rsidRDefault="00C02779" w:rsidP="00C02779">
            <w:pPr>
              <w:widowControl w:val="0"/>
              <w:ind w:right="-11"/>
              <w:jc w:val="center"/>
              <w:rPr>
                <w:sz w:val="22"/>
                <w:szCs w:val="22"/>
                <w:lang w:eastAsia="uk-UA"/>
              </w:rPr>
            </w:pPr>
            <w:r w:rsidRPr="004D4EE3">
              <w:rPr>
                <w:sz w:val="22"/>
                <w:szCs w:val="22"/>
                <w:lang w:eastAsia="uk-UA"/>
              </w:rPr>
              <w:t>6.17</w:t>
            </w:r>
          </w:p>
          <w:p w:rsidR="00C02779" w:rsidRPr="004D4EE3" w:rsidRDefault="00C02779" w:rsidP="00C02779">
            <w:pPr>
              <w:widowControl w:val="0"/>
              <w:ind w:right="-11"/>
              <w:jc w:val="center"/>
              <w:rPr>
                <w:sz w:val="22"/>
                <w:szCs w:val="22"/>
                <w:lang w:eastAsia="uk-UA"/>
              </w:rPr>
            </w:pPr>
            <w:r w:rsidRPr="004D4EE3">
              <w:rPr>
                <w:sz w:val="22"/>
                <w:szCs w:val="22"/>
                <w:lang w:eastAsia="uk-UA"/>
              </w:rPr>
              <w:t>(2023)</w:t>
            </w:r>
          </w:p>
        </w:tc>
        <w:tc>
          <w:tcPr>
            <w:tcW w:w="1527" w:type="pct"/>
          </w:tcPr>
          <w:p w:rsidR="00C02779" w:rsidRPr="004D4EE3" w:rsidRDefault="00C02779" w:rsidP="00C02779">
            <w:pPr>
              <w:widowControl w:val="0"/>
              <w:rPr>
                <w:bCs/>
                <w:sz w:val="22"/>
                <w:szCs w:val="22"/>
              </w:rPr>
            </w:pPr>
            <w:r w:rsidRPr="004D4EE3">
              <w:rPr>
                <w:b/>
                <w:bCs/>
                <w:sz w:val="22"/>
                <w:szCs w:val="22"/>
              </w:rPr>
              <w:t>Приладдя для прибирання,</w:t>
            </w:r>
            <w:r w:rsidRPr="004D4EE3">
              <w:rPr>
                <w:bCs/>
                <w:sz w:val="22"/>
                <w:szCs w:val="22"/>
              </w:rPr>
              <w:t xml:space="preserve"> код ДК 021:2015 - 39220000-0 - Кухонне приладдя, товари для дому та господарства і приладдя для закладів громадського харчування  </w:t>
            </w:r>
          </w:p>
        </w:tc>
        <w:tc>
          <w:tcPr>
            <w:tcW w:w="947" w:type="pct"/>
          </w:tcPr>
          <w:p w:rsidR="00C02779" w:rsidRPr="004D4EE3" w:rsidRDefault="00C02779" w:rsidP="00C02779">
            <w:pPr>
              <w:widowControl w:val="0"/>
              <w:jc w:val="center"/>
              <w:rPr>
                <w:sz w:val="22"/>
                <w:szCs w:val="22"/>
              </w:rPr>
            </w:pPr>
            <w:r w:rsidRPr="004D4EE3">
              <w:rPr>
                <w:sz w:val="22"/>
                <w:szCs w:val="22"/>
              </w:rPr>
              <w:t>11 594,00</w:t>
            </w:r>
          </w:p>
          <w:p w:rsidR="00C02779" w:rsidRPr="004D4EE3" w:rsidRDefault="00C02779" w:rsidP="00C02779">
            <w:pPr>
              <w:widowControl w:val="0"/>
              <w:jc w:val="center"/>
              <w:rPr>
                <w:sz w:val="22"/>
                <w:szCs w:val="22"/>
              </w:rPr>
            </w:pPr>
            <w:r w:rsidRPr="004D4EE3">
              <w:rPr>
                <w:sz w:val="22"/>
                <w:szCs w:val="22"/>
              </w:rPr>
              <w:t>грн. з ПДВ</w:t>
            </w:r>
          </w:p>
          <w:p w:rsidR="00C02779" w:rsidRPr="004D4EE3" w:rsidRDefault="00C02779" w:rsidP="00C02779">
            <w:pPr>
              <w:widowControl w:val="0"/>
              <w:jc w:val="center"/>
              <w:rPr>
                <w:sz w:val="22"/>
                <w:szCs w:val="22"/>
              </w:rPr>
            </w:pPr>
          </w:p>
        </w:tc>
        <w:tc>
          <w:tcPr>
            <w:tcW w:w="1102" w:type="pct"/>
          </w:tcPr>
          <w:p w:rsidR="00C02779" w:rsidRPr="004D4EE3" w:rsidRDefault="00C02779" w:rsidP="00C02779">
            <w:pPr>
              <w:widowControl w:val="0"/>
              <w:jc w:val="center"/>
              <w:rPr>
                <w:sz w:val="22"/>
                <w:szCs w:val="22"/>
              </w:rPr>
            </w:pPr>
            <w:r w:rsidRPr="004D4EE3">
              <w:rPr>
                <w:sz w:val="22"/>
                <w:szCs w:val="22"/>
              </w:rPr>
              <w:t xml:space="preserve">9 661,67 </w:t>
            </w:r>
          </w:p>
          <w:p w:rsidR="00C02779" w:rsidRPr="004D4EE3" w:rsidRDefault="00C02779" w:rsidP="00C02779">
            <w:pPr>
              <w:widowControl w:val="0"/>
              <w:jc w:val="center"/>
              <w:rPr>
                <w:sz w:val="22"/>
                <w:szCs w:val="22"/>
              </w:rPr>
            </w:pPr>
            <w:r w:rsidRPr="004D4EE3">
              <w:rPr>
                <w:sz w:val="22"/>
                <w:szCs w:val="22"/>
              </w:rPr>
              <w:t>грн. без ПДВ</w:t>
            </w:r>
          </w:p>
        </w:tc>
        <w:tc>
          <w:tcPr>
            <w:tcW w:w="936" w:type="pct"/>
          </w:tcPr>
          <w:p w:rsidR="00C02779" w:rsidRPr="001A00C1" w:rsidRDefault="00B97593" w:rsidP="00C02779">
            <w:pPr>
              <w:widowControl w:val="0"/>
              <w:jc w:val="center"/>
              <w:rPr>
                <w:color w:val="0000FF"/>
                <w:sz w:val="22"/>
                <w:szCs w:val="22"/>
                <w:highlight w:val="yellow"/>
              </w:rPr>
            </w:pPr>
            <w:r w:rsidRPr="00B97593">
              <w:rPr>
                <w:color w:val="0000FF"/>
                <w:sz w:val="22"/>
                <w:szCs w:val="22"/>
              </w:rPr>
              <w:t>UA-2023-05-11-013756-a</w:t>
            </w:r>
          </w:p>
        </w:tc>
      </w:tr>
    </w:tbl>
    <w:p w:rsidR="00A12478" w:rsidRPr="004D4EE3" w:rsidRDefault="00A12478" w:rsidP="0063471D">
      <w:pPr>
        <w:pStyle w:val="a3"/>
        <w:widowControl w:val="0"/>
        <w:jc w:val="both"/>
        <w:rPr>
          <w:sz w:val="24"/>
          <w:szCs w:val="24"/>
          <w:lang w:val="uk-UA"/>
        </w:rPr>
      </w:pPr>
    </w:p>
    <w:p w:rsidR="00A355EA" w:rsidRPr="004D4EE3" w:rsidRDefault="00A355EA" w:rsidP="00C62708">
      <w:pPr>
        <w:widowControl w:val="0"/>
        <w:shd w:val="clear" w:color="auto" w:fill="DEEAF6"/>
        <w:jc w:val="center"/>
      </w:pPr>
      <w:r w:rsidRPr="004D4EE3">
        <w:rPr>
          <w:b/>
        </w:rPr>
        <w:t>Обґрунтування на виконання вимог Постанови КМУ від 11.10.2016 № 710:</w:t>
      </w:r>
    </w:p>
    <w:p w:rsidR="006F428D" w:rsidRPr="004D4EE3"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4D4EE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r w:rsidRPr="004D4EE3">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r w:rsidRPr="004D4EE3">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14297" w:rsidRPr="004D4EE3" w:rsidRDefault="00114297" w:rsidP="00167BED">
            <w:pPr>
              <w:widowControl w:val="0"/>
              <w:ind w:right="162" w:firstLine="368"/>
              <w:jc w:val="both"/>
              <w:rPr>
                <w:szCs w:val="28"/>
              </w:rPr>
            </w:pPr>
            <w:r w:rsidRPr="004D4EE3">
              <w:rPr>
                <w:b/>
                <w:i/>
              </w:rPr>
              <w:t>Визначення потреби в закупівлі:</w:t>
            </w:r>
            <w:r w:rsidRPr="004D4EE3">
              <w:t xml:space="preserve"> Закупівля товару зумовлена необхідністю підтримання належного санітарно-екологічного стану територій ДП МА «Бориспіль» та вимог охорони праці.</w:t>
            </w:r>
          </w:p>
          <w:p w:rsidR="00114297" w:rsidRPr="004D4EE3" w:rsidRDefault="00114297" w:rsidP="00167BED">
            <w:pPr>
              <w:widowControl w:val="0"/>
              <w:ind w:right="162" w:firstLine="368"/>
              <w:jc w:val="both"/>
            </w:pPr>
            <w:r w:rsidRPr="004D4EE3">
              <w:rPr>
                <w:b/>
                <w:i/>
              </w:rPr>
              <w:t>Обґрунтування технічних та якісних характеристик предмета закупівлі:</w:t>
            </w:r>
            <w:r w:rsidRPr="004D4EE3">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4D4EE3" w:rsidRDefault="00114297" w:rsidP="00167BED">
            <w:pPr>
              <w:jc w:val="both"/>
              <w:rPr>
                <w:i/>
              </w:rPr>
            </w:pPr>
            <w:r w:rsidRPr="004D4EE3">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4D4EE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pPr>
              <w:rPr>
                <w:bCs/>
              </w:rPr>
            </w:pPr>
            <w:r w:rsidRPr="004D4EE3">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r w:rsidRPr="004D4EE3">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142D7" w:rsidRPr="004D4EE3" w:rsidRDefault="00B142D7" w:rsidP="00B142D7">
            <w:pPr>
              <w:widowControl w:val="0"/>
              <w:ind w:right="162" w:firstLine="368"/>
              <w:jc w:val="both"/>
            </w:pPr>
            <w:r w:rsidRPr="004D4EE3">
              <w:rPr>
                <w:b/>
                <w:i/>
              </w:rPr>
              <w:t>Обґрунтування очікуваної вартості предмета закупівлі:</w:t>
            </w:r>
            <w:r w:rsidRPr="004D4EE3">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D4EE3">
              <w:t>закупівель</w:t>
            </w:r>
            <w:proofErr w:type="spellEnd"/>
            <w:r w:rsidRPr="004D4EE3">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B142D7" w:rsidRPr="004D4EE3" w:rsidRDefault="00B142D7" w:rsidP="00B142D7">
            <w:pPr>
              <w:widowControl w:val="0"/>
              <w:ind w:firstLine="368"/>
              <w:jc w:val="both"/>
            </w:pPr>
            <w:r w:rsidRPr="004D4EE3">
              <w:t xml:space="preserve">Розрахунок очікуваної вартості предмета закупівлі здійснено </w:t>
            </w:r>
            <w:r w:rsidRPr="004D4EE3">
              <w:lastRenderedPageBreak/>
              <w:t>відповідно до Положення «Про порядок визначення очікуваної вартості предмета закупівлі» від 17.05.2022 №50-06-1.</w:t>
            </w:r>
          </w:p>
          <w:p w:rsidR="006F428D" w:rsidRPr="004D4EE3" w:rsidRDefault="009B3AF5" w:rsidP="00B142D7">
            <w:pPr>
              <w:rPr>
                <w:i/>
              </w:rPr>
            </w:pPr>
            <w:r w:rsidRPr="004D4EE3">
              <w:rPr>
                <w:b/>
                <w:i/>
              </w:rPr>
              <w:t xml:space="preserve">      </w:t>
            </w:r>
            <w:r w:rsidR="00B142D7" w:rsidRPr="004D4EE3">
              <w:rPr>
                <w:b/>
                <w:i/>
              </w:rPr>
              <w:t>Обґрунтування обсягів закупівлі:</w:t>
            </w:r>
            <w:r w:rsidR="00B142D7" w:rsidRPr="004D4EE3">
              <w:rPr>
                <w:b/>
              </w:rPr>
              <w:t xml:space="preserve"> </w:t>
            </w:r>
            <w:r w:rsidR="00B142D7" w:rsidRPr="004D4EE3">
              <w:t>Обсяги визначено відповідно до очікуваної потреби.</w:t>
            </w:r>
          </w:p>
        </w:tc>
      </w:tr>
      <w:tr w:rsidR="006F428D" w:rsidRPr="004D4EE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pPr>
              <w:rPr>
                <w:bCs/>
              </w:rPr>
            </w:pPr>
            <w:r w:rsidRPr="004D4EE3">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r w:rsidRPr="004D4EE3">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57DD" w:rsidRPr="004D4EE3" w:rsidRDefault="004C57DD" w:rsidP="004C57DD">
            <w:pPr>
              <w:widowControl w:val="0"/>
              <w:jc w:val="both"/>
              <w:rPr>
                <w:b/>
              </w:rPr>
            </w:pPr>
            <w:r w:rsidRPr="004D4EE3">
              <w:rPr>
                <w:b/>
              </w:rPr>
              <w:t>Спосіб проведення моніторингу ринку</w:t>
            </w:r>
          </w:p>
          <w:p w:rsidR="004C57DD" w:rsidRPr="004D4EE3" w:rsidRDefault="004C57DD" w:rsidP="004C57DD">
            <w:pPr>
              <w:spacing w:line="252" w:lineRule="auto"/>
              <w:jc w:val="both"/>
            </w:pPr>
            <w:r w:rsidRPr="004D4EE3">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4C57DD" w:rsidRPr="004D4EE3" w:rsidRDefault="004C57DD" w:rsidP="004C57DD">
            <w:pPr>
              <w:rPr>
                <w:sz w:val="20"/>
                <w:szCs w:val="20"/>
              </w:rPr>
            </w:pPr>
            <w:r w:rsidRPr="004D4EE3">
              <w:t>Інтернет-магазин «Office-</w:t>
            </w:r>
            <w:proofErr w:type="spellStart"/>
            <w:r w:rsidRPr="004D4EE3">
              <w:t>Mix</w:t>
            </w:r>
            <w:proofErr w:type="spellEnd"/>
            <w:r w:rsidRPr="004D4EE3">
              <w:t xml:space="preserve">» </w:t>
            </w:r>
            <w:hyperlink r:id="rId9" w:history="1">
              <w:r w:rsidRPr="004D4EE3">
                <w:rPr>
                  <w:color w:val="064D9F"/>
                </w:rPr>
                <w:t>https://stationery.kiev.ua/ua</w:t>
              </w:r>
            </w:hyperlink>
            <w:r w:rsidRPr="004D4EE3">
              <w:t>;</w:t>
            </w:r>
          </w:p>
          <w:p w:rsidR="004C57DD" w:rsidRPr="004D4EE3" w:rsidRDefault="004C57DD" w:rsidP="004C57DD">
            <w:pPr>
              <w:rPr>
                <w:sz w:val="20"/>
                <w:szCs w:val="20"/>
              </w:rPr>
            </w:pPr>
            <w:r w:rsidRPr="004D4EE3">
              <w:rPr>
                <w:szCs w:val="20"/>
              </w:rPr>
              <w:t xml:space="preserve">Інтернет-магазин ROZETKA </w:t>
            </w:r>
            <w:hyperlink r:id="rId10" w:history="1">
              <w:r w:rsidRPr="004D4EE3">
                <w:rPr>
                  <w:color w:val="064D9F"/>
                  <w:szCs w:val="20"/>
                </w:rPr>
                <w:t>https://rozetka.com.ua</w:t>
              </w:r>
            </w:hyperlink>
            <w:r w:rsidRPr="004D4EE3">
              <w:rPr>
                <w:szCs w:val="20"/>
              </w:rPr>
              <w:t>;</w:t>
            </w:r>
          </w:p>
          <w:p w:rsidR="004C57DD" w:rsidRPr="004D4EE3" w:rsidRDefault="004C57DD" w:rsidP="004C57DD">
            <w:pPr>
              <w:rPr>
                <w:sz w:val="20"/>
                <w:szCs w:val="20"/>
              </w:rPr>
            </w:pPr>
            <w:r w:rsidRPr="004D4EE3">
              <w:rPr>
                <w:snapToGrid w:val="0"/>
              </w:rPr>
              <w:t xml:space="preserve">Інтернет-магазин KABARE SERVICE </w:t>
            </w:r>
            <w:hyperlink r:id="rId11" w:history="1">
              <w:r w:rsidRPr="004D4EE3">
                <w:rPr>
                  <w:snapToGrid w:val="0"/>
                  <w:color w:val="064D9F"/>
                </w:rPr>
                <w:t>https://cabareservice.od.ua/ua</w:t>
              </w:r>
            </w:hyperlink>
            <w:r w:rsidRPr="004D4EE3">
              <w:rPr>
                <w:snapToGrid w:val="0"/>
              </w:rPr>
              <w:t>;</w:t>
            </w:r>
          </w:p>
          <w:p w:rsidR="004C57DD" w:rsidRPr="004D4EE3" w:rsidRDefault="004C57DD" w:rsidP="004C57DD">
            <w:pPr>
              <w:rPr>
                <w:sz w:val="20"/>
                <w:szCs w:val="20"/>
              </w:rPr>
            </w:pPr>
            <w:r w:rsidRPr="004D4EE3">
              <w:t xml:space="preserve">Інтернет-магазин </w:t>
            </w:r>
            <w:proofErr w:type="spellStart"/>
            <w:r w:rsidRPr="004D4EE3">
              <w:t>ЄвроВоз</w:t>
            </w:r>
            <w:proofErr w:type="spellEnd"/>
            <w:r w:rsidRPr="004D4EE3">
              <w:t xml:space="preserve"> </w:t>
            </w:r>
            <w:hyperlink r:id="rId12" w:history="1">
              <w:r w:rsidRPr="004D4EE3">
                <w:rPr>
                  <w:color w:val="064D9F"/>
                </w:rPr>
                <w:t>https://evrovoz.com.ua/ua</w:t>
              </w:r>
            </w:hyperlink>
            <w:r w:rsidRPr="004D4EE3">
              <w:t>;</w:t>
            </w:r>
          </w:p>
          <w:p w:rsidR="004C57DD" w:rsidRPr="004D4EE3" w:rsidRDefault="004C57DD" w:rsidP="004C57DD">
            <w:pPr>
              <w:rPr>
                <w:sz w:val="20"/>
                <w:szCs w:val="20"/>
              </w:rPr>
            </w:pPr>
            <w:r w:rsidRPr="004D4EE3">
              <w:t xml:space="preserve">Інтернет-магазин </w:t>
            </w:r>
            <w:proofErr w:type="spellStart"/>
            <w:r w:rsidRPr="004D4EE3">
              <w:t>Betta</w:t>
            </w:r>
            <w:proofErr w:type="spellEnd"/>
            <w:r w:rsidRPr="004D4EE3">
              <w:t xml:space="preserve"> SERVICE </w:t>
            </w:r>
            <w:hyperlink r:id="rId13" w:history="1">
              <w:r w:rsidRPr="004D4EE3">
                <w:rPr>
                  <w:color w:val="064D9F"/>
                </w:rPr>
                <w:t>https://bs24.com.ua</w:t>
              </w:r>
            </w:hyperlink>
            <w:r w:rsidRPr="004D4EE3">
              <w:t xml:space="preserve">; </w:t>
            </w:r>
          </w:p>
          <w:p w:rsidR="006F428D" w:rsidRPr="004D4EE3" w:rsidRDefault="004C57DD" w:rsidP="004C57DD">
            <w:pPr>
              <w:rPr>
                <w:i/>
              </w:rPr>
            </w:pPr>
            <w:r w:rsidRPr="004D4EE3">
              <w:t xml:space="preserve">Інтернет-магазин ATMA </w:t>
            </w:r>
            <w:hyperlink r:id="rId14" w:history="1">
              <w:r w:rsidRPr="004D4EE3">
                <w:rPr>
                  <w:color w:val="064D9F"/>
                </w:rPr>
                <w:t>https://ru.atma.ua</w:t>
              </w:r>
            </w:hyperlink>
            <w:r w:rsidRPr="004D4EE3">
              <w:t>.</w:t>
            </w:r>
          </w:p>
        </w:tc>
      </w:tr>
    </w:tbl>
    <w:p w:rsidR="006F428D" w:rsidRPr="004D4EE3" w:rsidRDefault="006F428D" w:rsidP="00A12478">
      <w:pPr>
        <w:rPr>
          <w:b/>
        </w:rPr>
      </w:pPr>
    </w:p>
    <w:p w:rsidR="006926A0" w:rsidRPr="004D4EE3" w:rsidRDefault="006926A0" w:rsidP="006926A0">
      <w:pPr>
        <w:ind w:firstLine="567"/>
        <w:jc w:val="both"/>
      </w:pPr>
      <w:r w:rsidRPr="004D4EE3">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4D4EE3"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6"/>
        <w:gridCol w:w="1546"/>
        <w:gridCol w:w="1827"/>
        <w:gridCol w:w="1104"/>
        <w:gridCol w:w="997"/>
        <w:gridCol w:w="4205"/>
      </w:tblGrid>
      <w:tr w:rsidR="00CD642B" w:rsidRPr="006F52B5" w:rsidTr="008C2F9D">
        <w:tc>
          <w:tcPr>
            <w:tcW w:w="280"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D642B" w:rsidRPr="006F52B5" w:rsidRDefault="00CD642B" w:rsidP="008C2F9D">
            <w:pPr>
              <w:widowControl w:val="0"/>
              <w:jc w:val="center"/>
              <w:rPr>
                <w:b/>
                <w:sz w:val="20"/>
                <w:szCs w:val="20"/>
              </w:rPr>
            </w:pPr>
            <w:r w:rsidRPr="006F52B5">
              <w:rPr>
                <w:b/>
                <w:sz w:val="20"/>
                <w:szCs w:val="20"/>
              </w:rPr>
              <w:t>№ п/п</w:t>
            </w:r>
          </w:p>
        </w:tc>
        <w:tc>
          <w:tcPr>
            <w:tcW w:w="78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D642B" w:rsidRPr="006F52B5" w:rsidRDefault="00CD642B" w:rsidP="008C2F9D">
            <w:pPr>
              <w:widowControl w:val="0"/>
              <w:jc w:val="center"/>
              <w:rPr>
                <w:b/>
                <w:sz w:val="20"/>
                <w:szCs w:val="20"/>
              </w:rPr>
            </w:pPr>
            <w:r w:rsidRPr="006F52B5">
              <w:rPr>
                <w:b/>
                <w:sz w:val="20"/>
                <w:szCs w:val="20"/>
              </w:rPr>
              <w:t>Найменування</w:t>
            </w:r>
          </w:p>
          <w:p w:rsidR="00CD642B" w:rsidRPr="006F52B5" w:rsidRDefault="00CD642B" w:rsidP="008C2F9D">
            <w:pPr>
              <w:widowControl w:val="0"/>
              <w:jc w:val="center"/>
              <w:rPr>
                <w:b/>
                <w:sz w:val="20"/>
                <w:szCs w:val="20"/>
              </w:rPr>
            </w:pPr>
            <w:r w:rsidRPr="006F52B5">
              <w:rPr>
                <w:b/>
                <w:sz w:val="20"/>
                <w:szCs w:val="20"/>
              </w:rPr>
              <w:t>Товару</w:t>
            </w:r>
          </w:p>
        </w:tc>
        <w:tc>
          <w:tcPr>
            <w:tcW w:w="923" w:type="pct"/>
            <w:shd w:val="clear" w:color="auto" w:fill="D9E2F3" w:themeFill="accent5" w:themeFillTint="33"/>
          </w:tcPr>
          <w:p w:rsidR="00CD642B" w:rsidRPr="006F52B5" w:rsidRDefault="00CD642B" w:rsidP="008C2F9D">
            <w:pPr>
              <w:widowControl w:val="0"/>
              <w:jc w:val="center"/>
              <w:rPr>
                <w:b/>
                <w:snapToGrid w:val="0"/>
                <w:sz w:val="20"/>
                <w:szCs w:val="20"/>
              </w:rPr>
            </w:pPr>
            <w:r w:rsidRPr="005E1E4F">
              <w:rPr>
                <w:b/>
                <w:snapToGrid w:val="0"/>
                <w:sz w:val="20"/>
                <w:szCs w:val="20"/>
              </w:rPr>
              <w:t>Марка або модель, або артикул, або каталожний номер, або  інші параметри для ідентифікації Товару</w:t>
            </w: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D642B" w:rsidRPr="006F52B5" w:rsidRDefault="00CD642B" w:rsidP="008C2F9D">
            <w:pPr>
              <w:widowControl w:val="0"/>
              <w:jc w:val="center"/>
              <w:rPr>
                <w:b/>
                <w:sz w:val="20"/>
                <w:szCs w:val="20"/>
              </w:rPr>
            </w:pPr>
            <w:r w:rsidRPr="006F52B5">
              <w:rPr>
                <w:b/>
                <w:sz w:val="20"/>
                <w:szCs w:val="20"/>
              </w:rPr>
              <w:t>Одиниця</w:t>
            </w:r>
          </w:p>
          <w:p w:rsidR="00CD642B" w:rsidRPr="006F52B5" w:rsidRDefault="00CD642B" w:rsidP="008C2F9D">
            <w:pPr>
              <w:widowControl w:val="0"/>
              <w:jc w:val="center"/>
              <w:rPr>
                <w:b/>
                <w:sz w:val="20"/>
                <w:szCs w:val="20"/>
              </w:rPr>
            </w:pPr>
            <w:r w:rsidRPr="006F52B5">
              <w:rPr>
                <w:b/>
                <w:sz w:val="20"/>
                <w:szCs w:val="20"/>
              </w:rPr>
              <w:t>виміру</w:t>
            </w:r>
          </w:p>
        </w:tc>
        <w:tc>
          <w:tcPr>
            <w:tcW w:w="35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D642B" w:rsidRPr="006F52B5" w:rsidRDefault="00CD642B" w:rsidP="008C2F9D">
            <w:pPr>
              <w:widowControl w:val="0"/>
              <w:jc w:val="center"/>
              <w:rPr>
                <w:b/>
                <w:sz w:val="20"/>
                <w:szCs w:val="20"/>
              </w:rPr>
            </w:pPr>
            <w:r w:rsidRPr="006F52B5">
              <w:rPr>
                <w:b/>
                <w:sz w:val="20"/>
                <w:szCs w:val="20"/>
              </w:rPr>
              <w:t>Кількість</w:t>
            </w:r>
          </w:p>
          <w:p w:rsidR="00CD642B" w:rsidRPr="006F52B5" w:rsidRDefault="00CD642B" w:rsidP="008C2F9D">
            <w:pPr>
              <w:widowControl w:val="0"/>
              <w:jc w:val="center"/>
              <w:rPr>
                <w:b/>
                <w:sz w:val="20"/>
                <w:szCs w:val="20"/>
              </w:rPr>
            </w:pPr>
          </w:p>
        </w:tc>
        <w:tc>
          <w:tcPr>
            <w:tcW w:w="208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D642B" w:rsidRPr="002B06FA" w:rsidRDefault="00CD642B" w:rsidP="008C2F9D">
            <w:pPr>
              <w:widowControl w:val="0"/>
              <w:jc w:val="center"/>
              <w:rPr>
                <w:b/>
                <w:sz w:val="20"/>
                <w:szCs w:val="20"/>
              </w:rPr>
            </w:pPr>
            <w:r w:rsidRPr="006F52B5">
              <w:rPr>
                <w:b/>
                <w:sz w:val="20"/>
                <w:szCs w:val="20"/>
              </w:rPr>
              <w:t xml:space="preserve">Технічні та якісні </w:t>
            </w:r>
            <w:r w:rsidRPr="002B06FA">
              <w:rPr>
                <w:b/>
                <w:sz w:val="20"/>
                <w:szCs w:val="20"/>
              </w:rPr>
              <w:t>характеристики предмета закупівлі</w:t>
            </w:r>
          </w:p>
          <w:p w:rsidR="00CD642B" w:rsidRPr="006F52B5" w:rsidRDefault="00CD642B" w:rsidP="008C2F9D">
            <w:pPr>
              <w:widowControl w:val="0"/>
              <w:jc w:val="center"/>
              <w:rPr>
                <w:b/>
                <w:i/>
                <w:sz w:val="20"/>
                <w:szCs w:val="20"/>
              </w:rPr>
            </w:pPr>
            <w:r w:rsidRPr="002B06FA">
              <w:rPr>
                <w:b/>
                <w:sz w:val="20"/>
                <w:szCs w:val="20"/>
                <w:shd w:val="clear" w:color="auto" w:fill="D9E2F3"/>
              </w:rPr>
              <w:t>(Технічна специфікація)</w:t>
            </w:r>
          </w:p>
        </w:tc>
      </w:tr>
      <w:tr w:rsidR="00CD642B" w:rsidRPr="006F52B5" w:rsidTr="008C2F9D">
        <w:tc>
          <w:tcPr>
            <w:tcW w:w="280" w:type="pct"/>
          </w:tcPr>
          <w:p w:rsidR="00CD642B" w:rsidRPr="006F52B5" w:rsidRDefault="00CD642B" w:rsidP="008C2F9D">
            <w:pPr>
              <w:widowControl w:val="0"/>
              <w:jc w:val="both"/>
              <w:rPr>
                <w:snapToGrid w:val="0"/>
                <w:sz w:val="20"/>
                <w:szCs w:val="20"/>
                <w:highlight w:val="yellow"/>
              </w:rPr>
            </w:pPr>
            <w:r w:rsidRPr="006F52B5">
              <w:rPr>
                <w:snapToGrid w:val="0"/>
                <w:sz w:val="20"/>
                <w:szCs w:val="20"/>
              </w:rPr>
              <w:t>1</w:t>
            </w:r>
          </w:p>
        </w:tc>
        <w:tc>
          <w:tcPr>
            <w:tcW w:w="785" w:type="pct"/>
          </w:tcPr>
          <w:p w:rsidR="00CD642B" w:rsidRPr="006F52B5" w:rsidRDefault="00CD642B" w:rsidP="008C2F9D">
            <w:pPr>
              <w:widowControl w:val="0"/>
              <w:jc w:val="both"/>
              <w:rPr>
                <w:sz w:val="20"/>
                <w:szCs w:val="20"/>
              </w:rPr>
            </w:pPr>
            <w:r w:rsidRPr="006F52B5">
              <w:rPr>
                <w:sz w:val="20"/>
                <w:szCs w:val="20"/>
              </w:rPr>
              <w:t xml:space="preserve">Совок з рукояткою та кришкою </w:t>
            </w:r>
          </w:p>
        </w:tc>
        <w:tc>
          <w:tcPr>
            <w:tcW w:w="923" w:type="pct"/>
          </w:tcPr>
          <w:p w:rsidR="00CD642B" w:rsidRPr="006F52B5" w:rsidRDefault="00CD642B" w:rsidP="008C2F9D">
            <w:pPr>
              <w:widowControl w:val="0"/>
              <w:jc w:val="center"/>
              <w:rPr>
                <w:sz w:val="20"/>
                <w:szCs w:val="20"/>
              </w:rPr>
            </w:pPr>
            <w:r w:rsidRPr="006F52B5">
              <w:rPr>
                <w:sz w:val="20"/>
                <w:szCs w:val="20"/>
              </w:rPr>
              <w:t>CLIP</w:t>
            </w:r>
          </w:p>
          <w:p w:rsidR="00CD642B" w:rsidRPr="006F52B5" w:rsidRDefault="00CD642B" w:rsidP="008C2F9D">
            <w:pPr>
              <w:widowControl w:val="0"/>
              <w:jc w:val="center"/>
              <w:rPr>
                <w:sz w:val="20"/>
                <w:szCs w:val="20"/>
              </w:rPr>
            </w:pPr>
            <w:r w:rsidRPr="006F52B5">
              <w:rPr>
                <w:sz w:val="20"/>
                <w:szCs w:val="20"/>
              </w:rPr>
              <w:t>Артикул 5631</w:t>
            </w:r>
          </w:p>
          <w:p w:rsidR="00CD642B" w:rsidRPr="006F52B5" w:rsidRDefault="00CD642B" w:rsidP="008C2F9D">
            <w:pPr>
              <w:widowControl w:val="0"/>
              <w:jc w:val="center"/>
              <w:rPr>
                <w:i/>
                <w:color w:val="FF0000"/>
                <w:sz w:val="20"/>
                <w:szCs w:val="20"/>
                <w:lang w:eastAsia="uk-UA"/>
              </w:rPr>
            </w:pPr>
          </w:p>
          <w:p w:rsidR="00CD642B" w:rsidRPr="006F52B5" w:rsidRDefault="00CD642B" w:rsidP="008C2F9D">
            <w:pPr>
              <w:widowControl w:val="0"/>
              <w:jc w:val="center"/>
              <w:rPr>
                <w:snapToGrid w:val="0"/>
                <w:color w:val="0000FF"/>
                <w:sz w:val="20"/>
                <w:szCs w:val="20"/>
              </w:rPr>
            </w:pPr>
          </w:p>
        </w:tc>
        <w:tc>
          <w:tcPr>
            <w:tcW w:w="568" w:type="pct"/>
          </w:tcPr>
          <w:p w:rsidR="00CD642B" w:rsidRPr="006F52B5" w:rsidRDefault="00CD642B" w:rsidP="008C2F9D">
            <w:pPr>
              <w:widowControl w:val="0"/>
              <w:jc w:val="center"/>
              <w:rPr>
                <w:snapToGrid w:val="0"/>
                <w:sz w:val="20"/>
                <w:szCs w:val="20"/>
              </w:rPr>
            </w:pPr>
            <w:proofErr w:type="spellStart"/>
            <w:r w:rsidRPr="006F52B5">
              <w:rPr>
                <w:snapToGrid w:val="0"/>
                <w:sz w:val="20"/>
                <w:szCs w:val="20"/>
              </w:rPr>
              <w:t>шт</w:t>
            </w:r>
            <w:proofErr w:type="spellEnd"/>
          </w:p>
        </w:tc>
        <w:tc>
          <w:tcPr>
            <w:tcW w:w="355" w:type="pct"/>
          </w:tcPr>
          <w:p w:rsidR="00CD642B" w:rsidRPr="006F52B5" w:rsidRDefault="00CD642B" w:rsidP="008C2F9D">
            <w:pPr>
              <w:widowControl w:val="0"/>
              <w:jc w:val="center"/>
              <w:rPr>
                <w:snapToGrid w:val="0"/>
                <w:sz w:val="20"/>
                <w:szCs w:val="20"/>
              </w:rPr>
            </w:pPr>
            <w:r w:rsidRPr="006F52B5">
              <w:rPr>
                <w:snapToGrid w:val="0"/>
                <w:sz w:val="20"/>
                <w:szCs w:val="20"/>
              </w:rPr>
              <w:t>10</w:t>
            </w:r>
          </w:p>
        </w:tc>
        <w:tc>
          <w:tcPr>
            <w:tcW w:w="2089" w:type="pct"/>
          </w:tcPr>
          <w:p w:rsidR="00CD642B" w:rsidRPr="006F52B5" w:rsidRDefault="00CD642B" w:rsidP="008C2F9D">
            <w:pPr>
              <w:rPr>
                <w:snapToGrid w:val="0"/>
                <w:sz w:val="20"/>
                <w:szCs w:val="20"/>
              </w:rPr>
            </w:pPr>
            <w:r w:rsidRPr="006F52B5">
              <w:rPr>
                <w:snapToGrid w:val="0"/>
                <w:sz w:val="20"/>
                <w:szCs w:val="20"/>
              </w:rPr>
              <w:t>З рукояткою та кришкою;</w:t>
            </w:r>
          </w:p>
          <w:p w:rsidR="00CD642B" w:rsidRPr="006F52B5" w:rsidRDefault="00CD642B" w:rsidP="008C2F9D">
            <w:pPr>
              <w:rPr>
                <w:snapToGrid w:val="0"/>
                <w:sz w:val="20"/>
                <w:szCs w:val="20"/>
              </w:rPr>
            </w:pPr>
            <w:r w:rsidRPr="006F52B5">
              <w:rPr>
                <w:snapToGrid w:val="0"/>
                <w:sz w:val="20"/>
                <w:szCs w:val="20"/>
              </w:rPr>
              <w:t>Матеріал совка – пластик;</w:t>
            </w:r>
          </w:p>
          <w:p w:rsidR="00CD642B" w:rsidRPr="006F52B5" w:rsidRDefault="00CD642B" w:rsidP="008C2F9D">
            <w:pPr>
              <w:rPr>
                <w:snapToGrid w:val="0"/>
                <w:sz w:val="20"/>
                <w:szCs w:val="20"/>
              </w:rPr>
            </w:pPr>
            <w:r w:rsidRPr="006F52B5">
              <w:rPr>
                <w:snapToGrid w:val="0"/>
                <w:sz w:val="20"/>
                <w:szCs w:val="20"/>
              </w:rPr>
              <w:t>Матеріал рукоятки – алюміній;</w:t>
            </w:r>
          </w:p>
          <w:p w:rsidR="00CD642B" w:rsidRPr="006F52B5" w:rsidRDefault="00CD642B" w:rsidP="008C2F9D">
            <w:pPr>
              <w:rPr>
                <w:snapToGrid w:val="0"/>
                <w:sz w:val="20"/>
                <w:szCs w:val="20"/>
              </w:rPr>
            </w:pPr>
            <w:r w:rsidRPr="006F52B5">
              <w:rPr>
                <w:snapToGrid w:val="0"/>
                <w:sz w:val="20"/>
                <w:szCs w:val="20"/>
              </w:rPr>
              <w:t>На рукоятці утримувач під мітлу.</w:t>
            </w:r>
          </w:p>
          <w:p w:rsidR="00CD642B" w:rsidRPr="006F52B5" w:rsidRDefault="00CD642B" w:rsidP="008C2F9D">
            <w:pPr>
              <w:rPr>
                <w:snapToGrid w:val="0"/>
                <w:sz w:val="20"/>
                <w:szCs w:val="20"/>
              </w:rPr>
            </w:pPr>
            <w:r w:rsidRPr="006F52B5">
              <w:rPr>
                <w:snapToGrid w:val="0"/>
                <w:sz w:val="20"/>
                <w:szCs w:val="20"/>
              </w:rPr>
              <w:t>При перенесенні совок закривається.</w:t>
            </w:r>
          </w:p>
          <w:p w:rsidR="00CD642B" w:rsidRPr="006F52B5" w:rsidRDefault="00CD642B" w:rsidP="008C2F9D">
            <w:pPr>
              <w:widowControl w:val="0"/>
              <w:jc w:val="both"/>
              <w:rPr>
                <w:i/>
                <w:color w:val="0000FF"/>
                <w:sz w:val="20"/>
                <w:szCs w:val="20"/>
              </w:rPr>
            </w:pPr>
            <w:r w:rsidRPr="006F52B5">
              <w:rPr>
                <w:sz w:val="20"/>
                <w:szCs w:val="20"/>
              </w:rPr>
              <w:t xml:space="preserve">Розмір – 28х29х85 см </w:t>
            </w:r>
            <w:r w:rsidRPr="006F52B5">
              <w:rPr>
                <w:i/>
                <w:color w:val="0000FF"/>
                <w:sz w:val="20"/>
                <w:szCs w:val="20"/>
              </w:rPr>
              <w:t xml:space="preserve">(допускається відхилення ± 5 мм). </w:t>
            </w:r>
          </w:p>
          <w:p w:rsidR="00CD642B" w:rsidRPr="006F52B5" w:rsidRDefault="00CD642B" w:rsidP="008C2F9D">
            <w:pPr>
              <w:widowControl w:val="0"/>
              <w:jc w:val="both"/>
              <w:rPr>
                <w:sz w:val="20"/>
                <w:szCs w:val="20"/>
                <w:shd w:val="clear" w:color="auto" w:fill="FFFFFF"/>
              </w:rPr>
            </w:pPr>
            <w:r w:rsidRPr="006F52B5">
              <w:rPr>
                <w:i/>
                <w:color w:val="0000FF"/>
                <w:sz w:val="20"/>
                <w:szCs w:val="20"/>
              </w:rPr>
              <w:t>Учасник в Тендерній пропозиції (Технічній частині) зазначає конкретний показник або показник з допустимим відхиленням в межах зазначеного.</w:t>
            </w:r>
          </w:p>
        </w:tc>
      </w:tr>
    </w:tbl>
    <w:p w:rsidR="00A256E7" w:rsidRPr="004D4EE3" w:rsidRDefault="00A256E7" w:rsidP="00D04854">
      <w:pPr>
        <w:widowControl w:val="0"/>
        <w:autoSpaceDE w:val="0"/>
        <w:autoSpaceDN w:val="0"/>
        <w:adjustRightInd w:val="0"/>
        <w:ind w:firstLine="709"/>
        <w:contextualSpacing/>
        <w:jc w:val="both"/>
        <w:rPr>
          <w:color w:val="000000"/>
          <w:sz w:val="26"/>
          <w:szCs w:val="26"/>
        </w:rPr>
      </w:pPr>
    </w:p>
    <w:p w:rsidR="000F2F0F" w:rsidRPr="004D4EE3" w:rsidRDefault="000F2F0F" w:rsidP="00D04854">
      <w:pPr>
        <w:widowControl w:val="0"/>
        <w:autoSpaceDE w:val="0"/>
        <w:autoSpaceDN w:val="0"/>
        <w:adjustRightInd w:val="0"/>
        <w:ind w:firstLine="709"/>
        <w:contextualSpacing/>
        <w:jc w:val="both"/>
        <w:rPr>
          <w:color w:val="000000"/>
          <w:sz w:val="26"/>
          <w:szCs w:val="26"/>
        </w:rPr>
      </w:pPr>
    </w:p>
    <w:p w:rsidR="000F2F0F" w:rsidRPr="004D4EE3" w:rsidRDefault="000F2F0F" w:rsidP="00D04854">
      <w:pPr>
        <w:widowControl w:val="0"/>
        <w:autoSpaceDE w:val="0"/>
        <w:autoSpaceDN w:val="0"/>
        <w:adjustRightInd w:val="0"/>
        <w:ind w:firstLine="709"/>
        <w:contextualSpacing/>
        <w:jc w:val="both"/>
        <w:rPr>
          <w:color w:val="000000"/>
          <w:sz w:val="26"/>
          <w:szCs w:val="26"/>
        </w:rPr>
      </w:pPr>
    </w:p>
    <w:p w:rsidR="000F2F0F" w:rsidRPr="004D4EE3" w:rsidRDefault="000F2F0F" w:rsidP="00D04854">
      <w:pPr>
        <w:widowControl w:val="0"/>
        <w:autoSpaceDE w:val="0"/>
        <w:autoSpaceDN w:val="0"/>
        <w:adjustRightInd w:val="0"/>
        <w:ind w:firstLine="709"/>
        <w:contextualSpacing/>
        <w:jc w:val="both"/>
        <w:rPr>
          <w:color w:val="000000"/>
          <w:sz w:val="26"/>
          <w:szCs w:val="26"/>
        </w:rPr>
      </w:pPr>
    </w:p>
    <w:p w:rsidR="000F2F0F" w:rsidRPr="004D4EE3" w:rsidRDefault="000F2F0F" w:rsidP="00D04854">
      <w:pPr>
        <w:widowControl w:val="0"/>
        <w:autoSpaceDE w:val="0"/>
        <w:autoSpaceDN w:val="0"/>
        <w:adjustRightInd w:val="0"/>
        <w:ind w:firstLine="709"/>
        <w:contextualSpacing/>
        <w:jc w:val="both"/>
        <w:rPr>
          <w:color w:val="000000"/>
          <w:sz w:val="26"/>
          <w:szCs w:val="26"/>
        </w:rPr>
      </w:pPr>
    </w:p>
    <w:p w:rsidR="00A256E7" w:rsidRPr="004D4EE3" w:rsidRDefault="00A256E7" w:rsidP="00D04854">
      <w:pPr>
        <w:widowControl w:val="0"/>
        <w:autoSpaceDE w:val="0"/>
        <w:autoSpaceDN w:val="0"/>
        <w:adjustRightInd w:val="0"/>
        <w:ind w:firstLine="709"/>
        <w:contextualSpacing/>
        <w:jc w:val="both"/>
        <w:rPr>
          <w:color w:val="000000"/>
          <w:sz w:val="26"/>
          <w:szCs w:val="26"/>
        </w:rPr>
      </w:pPr>
    </w:p>
    <w:sectPr w:rsidR="00A256E7" w:rsidRPr="004D4EE3"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02" w:rsidRDefault="00165C02">
      <w:r>
        <w:separator/>
      </w:r>
    </w:p>
  </w:endnote>
  <w:endnote w:type="continuationSeparator" w:id="0">
    <w:p w:rsidR="00165C02" w:rsidRDefault="0016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960E9"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20A6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01C2D">
      <w:rPr>
        <w:sz w:val="20"/>
        <w:szCs w:val="20"/>
      </w:rPr>
      <w:t>Приладдя для прибирання, код ДК 021:2015 - 39220000-0 - Кухонне приладдя, товари для дому та господарства і приладдя для закладів громадського харчування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9759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9759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02" w:rsidRDefault="00165C02">
      <w:r>
        <w:separator/>
      </w:r>
    </w:p>
  </w:footnote>
  <w:footnote w:type="continuationSeparator" w:id="0">
    <w:p w:rsidR="00165C02" w:rsidRDefault="0016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960E9"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DCD8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666"/>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244"/>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0C2B"/>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2773"/>
    <w:rsid w:val="00105A67"/>
    <w:rsid w:val="00106149"/>
    <w:rsid w:val="0010680B"/>
    <w:rsid w:val="001070C9"/>
    <w:rsid w:val="00112D4D"/>
    <w:rsid w:val="00113615"/>
    <w:rsid w:val="00114297"/>
    <w:rsid w:val="00114CF9"/>
    <w:rsid w:val="00115C8E"/>
    <w:rsid w:val="00116334"/>
    <w:rsid w:val="001165C7"/>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5C02"/>
    <w:rsid w:val="00166CD2"/>
    <w:rsid w:val="00167BED"/>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0C1"/>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1C2D"/>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17CFE"/>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07F"/>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3657"/>
    <w:rsid w:val="004A40FC"/>
    <w:rsid w:val="004A4423"/>
    <w:rsid w:val="004A44D0"/>
    <w:rsid w:val="004A551B"/>
    <w:rsid w:val="004B1D01"/>
    <w:rsid w:val="004B2B8A"/>
    <w:rsid w:val="004B3629"/>
    <w:rsid w:val="004B67C3"/>
    <w:rsid w:val="004C36A0"/>
    <w:rsid w:val="004C41CA"/>
    <w:rsid w:val="004C57DD"/>
    <w:rsid w:val="004C5D3E"/>
    <w:rsid w:val="004C645C"/>
    <w:rsid w:val="004C7340"/>
    <w:rsid w:val="004D180A"/>
    <w:rsid w:val="004D4BA8"/>
    <w:rsid w:val="004D4EE3"/>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0AB"/>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07B2"/>
    <w:rsid w:val="00582F99"/>
    <w:rsid w:val="00584874"/>
    <w:rsid w:val="00584A9A"/>
    <w:rsid w:val="00584ABD"/>
    <w:rsid w:val="00586809"/>
    <w:rsid w:val="005901EA"/>
    <w:rsid w:val="005909C5"/>
    <w:rsid w:val="00590D1B"/>
    <w:rsid w:val="00592F52"/>
    <w:rsid w:val="00593C94"/>
    <w:rsid w:val="005949B7"/>
    <w:rsid w:val="005955DE"/>
    <w:rsid w:val="0059583C"/>
    <w:rsid w:val="005A06D7"/>
    <w:rsid w:val="005A1F08"/>
    <w:rsid w:val="005A7720"/>
    <w:rsid w:val="005A7C93"/>
    <w:rsid w:val="005B00CC"/>
    <w:rsid w:val="005B1BC5"/>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47279"/>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470E"/>
    <w:rsid w:val="0072562B"/>
    <w:rsid w:val="0072771A"/>
    <w:rsid w:val="00727B64"/>
    <w:rsid w:val="00731542"/>
    <w:rsid w:val="00733D76"/>
    <w:rsid w:val="007341C6"/>
    <w:rsid w:val="00734E85"/>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768D0"/>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2DFE"/>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1C84"/>
    <w:rsid w:val="00853159"/>
    <w:rsid w:val="00854375"/>
    <w:rsid w:val="008543F4"/>
    <w:rsid w:val="008557E1"/>
    <w:rsid w:val="0086048E"/>
    <w:rsid w:val="008614DB"/>
    <w:rsid w:val="00863102"/>
    <w:rsid w:val="008633D0"/>
    <w:rsid w:val="00864EC1"/>
    <w:rsid w:val="008701D8"/>
    <w:rsid w:val="00870463"/>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60E9"/>
    <w:rsid w:val="00997E8A"/>
    <w:rsid w:val="009A005F"/>
    <w:rsid w:val="009A0825"/>
    <w:rsid w:val="009A112C"/>
    <w:rsid w:val="009A285A"/>
    <w:rsid w:val="009A2B90"/>
    <w:rsid w:val="009A32D2"/>
    <w:rsid w:val="009A46B6"/>
    <w:rsid w:val="009A46FD"/>
    <w:rsid w:val="009A528A"/>
    <w:rsid w:val="009B09A1"/>
    <w:rsid w:val="009B3581"/>
    <w:rsid w:val="009B395D"/>
    <w:rsid w:val="009B3AF5"/>
    <w:rsid w:val="009B40C1"/>
    <w:rsid w:val="009B5A65"/>
    <w:rsid w:val="009B62A8"/>
    <w:rsid w:val="009B6BD7"/>
    <w:rsid w:val="009B71B2"/>
    <w:rsid w:val="009C1439"/>
    <w:rsid w:val="009C1A26"/>
    <w:rsid w:val="009C2C9F"/>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0676"/>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B7CD3"/>
    <w:rsid w:val="00AC07EA"/>
    <w:rsid w:val="00AC0CBB"/>
    <w:rsid w:val="00AC1742"/>
    <w:rsid w:val="00AC2767"/>
    <w:rsid w:val="00AC30FC"/>
    <w:rsid w:val="00AC4E85"/>
    <w:rsid w:val="00AC65BF"/>
    <w:rsid w:val="00AD39D2"/>
    <w:rsid w:val="00AD3AFA"/>
    <w:rsid w:val="00AD42B8"/>
    <w:rsid w:val="00AD5766"/>
    <w:rsid w:val="00AD5D88"/>
    <w:rsid w:val="00AE0F5D"/>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2D7"/>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593"/>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19D"/>
    <w:rsid w:val="00BF1C5F"/>
    <w:rsid w:val="00BF78D0"/>
    <w:rsid w:val="00BF7E9A"/>
    <w:rsid w:val="00C0102F"/>
    <w:rsid w:val="00C02779"/>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D97"/>
    <w:rsid w:val="00C33E88"/>
    <w:rsid w:val="00C3482B"/>
    <w:rsid w:val="00C34D64"/>
    <w:rsid w:val="00C34D6D"/>
    <w:rsid w:val="00C37327"/>
    <w:rsid w:val="00C37856"/>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42B"/>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3420"/>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E5096"/>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2D58"/>
    <w:rsid w:val="00F43B58"/>
    <w:rsid w:val="00F4774C"/>
    <w:rsid w:val="00F4799D"/>
    <w:rsid w:val="00F52969"/>
    <w:rsid w:val="00F52F4F"/>
    <w:rsid w:val="00F53544"/>
    <w:rsid w:val="00F54C1A"/>
    <w:rsid w:val="00F54C33"/>
    <w:rsid w:val="00F61D2A"/>
    <w:rsid w:val="00F63F20"/>
    <w:rsid w:val="00F64391"/>
    <w:rsid w:val="00F657FF"/>
    <w:rsid w:val="00F65C29"/>
    <w:rsid w:val="00F65D70"/>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72BB4C5C-D240-48D2-8F7D-1B7C7474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s24.com.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vrovoz.com.ua/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areservice.od.ua/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zetka.com.u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ationery.kiev.ua/ua" TargetMode="External"/><Relationship Id="rId14" Type="http://schemas.openxmlformats.org/officeDocument/2006/relationships/hyperlink" Target="https://ru.atma.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3597-9DC6-4BA5-AA82-7EE3EB99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458</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52</cp:revision>
  <cp:lastPrinted>2021-11-17T09:02:00Z</cp:lastPrinted>
  <dcterms:created xsi:type="dcterms:W3CDTF">2023-01-25T15:14:00Z</dcterms:created>
  <dcterms:modified xsi:type="dcterms:W3CDTF">2023-05-11T14:08:00Z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