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62C74"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5015"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91"/>
        <w:gridCol w:w="3034"/>
        <w:gridCol w:w="1882"/>
        <w:gridCol w:w="2188"/>
        <w:gridCol w:w="2011"/>
      </w:tblGrid>
      <w:tr w:rsidR="00A76484" w:rsidRPr="007101A5" w:rsidTr="00786649">
        <w:trPr>
          <w:trHeight w:val="1667"/>
        </w:trPr>
        <w:tc>
          <w:tcPr>
            <w:tcW w:w="534"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486"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22"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7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85"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F012BD">
        <w:tc>
          <w:tcPr>
            <w:tcW w:w="534" w:type="pct"/>
          </w:tcPr>
          <w:p w:rsidR="00A76484" w:rsidRPr="001A7B34" w:rsidRDefault="00986BB2" w:rsidP="001A7B34">
            <w:pPr>
              <w:widowControl w:val="0"/>
              <w:ind w:right="-11"/>
              <w:jc w:val="center"/>
              <w:rPr>
                <w:sz w:val="22"/>
                <w:szCs w:val="22"/>
                <w:lang w:val="uk-UA" w:eastAsia="uk-UA"/>
              </w:rPr>
            </w:pPr>
            <w:r w:rsidRPr="001A7B34">
              <w:rPr>
                <w:sz w:val="22"/>
                <w:szCs w:val="22"/>
                <w:lang w:val="uk-UA"/>
              </w:rPr>
              <w:t xml:space="preserve">6.10.1 </w:t>
            </w:r>
            <w:r w:rsidR="00BD6E95" w:rsidRPr="001A7B34">
              <w:rPr>
                <w:sz w:val="22"/>
                <w:szCs w:val="22"/>
                <w:lang w:val="uk-UA" w:eastAsia="uk-UA"/>
              </w:rPr>
              <w:t>(202</w:t>
            </w:r>
            <w:r w:rsidR="004E76E1" w:rsidRPr="001A7B34">
              <w:rPr>
                <w:sz w:val="22"/>
                <w:szCs w:val="22"/>
                <w:lang w:val="uk-UA" w:eastAsia="uk-UA"/>
              </w:rPr>
              <w:t>3</w:t>
            </w:r>
            <w:r w:rsidR="00A76484" w:rsidRPr="001A7B34">
              <w:rPr>
                <w:sz w:val="22"/>
                <w:szCs w:val="22"/>
                <w:lang w:val="uk-UA" w:eastAsia="uk-UA"/>
              </w:rPr>
              <w:t>)</w:t>
            </w:r>
          </w:p>
        </w:tc>
        <w:tc>
          <w:tcPr>
            <w:tcW w:w="1486" w:type="pct"/>
          </w:tcPr>
          <w:p w:rsidR="00A76484" w:rsidRPr="007101A5" w:rsidRDefault="00986BB2" w:rsidP="00A12478">
            <w:pPr>
              <w:widowControl w:val="0"/>
              <w:rPr>
                <w:bCs/>
                <w:sz w:val="22"/>
                <w:szCs w:val="22"/>
                <w:lang w:val="uk-UA"/>
              </w:rPr>
            </w:pPr>
            <w:r>
              <w:rPr>
                <w:b/>
                <w:sz w:val="22"/>
                <w:szCs w:val="22"/>
                <w:lang w:val="uk-UA"/>
              </w:rPr>
              <w:t xml:space="preserve">Шампуні для собак, </w:t>
            </w:r>
            <w:r w:rsidRPr="001A7B34">
              <w:rPr>
                <w:sz w:val="22"/>
                <w:szCs w:val="22"/>
                <w:lang w:val="uk-UA"/>
              </w:rPr>
              <w:t>код ДК 021:2015 - 33710000-0 - Парфуми, засоби гігієни та презервативи</w:t>
            </w:r>
            <w:r>
              <w:rPr>
                <w:b/>
                <w:sz w:val="22"/>
                <w:szCs w:val="22"/>
                <w:lang w:val="uk-UA"/>
              </w:rPr>
              <w:t xml:space="preserve"> </w:t>
            </w:r>
          </w:p>
        </w:tc>
        <w:tc>
          <w:tcPr>
            <w:tcW w:w="922" w:type="pct"/>
          </w:tcPr>
          <w:p w:rsidR="00A76484" w:rsidRPr="001A7B34" w:rsidRDefault="00986BB2" w:rsidP="002D4D30">
            <w:pPr>
              <w:widowControl w:val="0"/>
              <w:jc w:val="center"/>
              <w:rPr>
                <w:sz w:val="22"/>
                <w:szCs w:val="22"/>
                <w:lang w:val="uk-UA"/>
              </w:rPr>
            </w:pPr>
            <w:r w:rsidRPr="001A7B34">
              <w:rPr>
                <w:sz w:val="22"/>
                <w:szCs w:val="22"/>
                <w:lang w:val="uk-UA"/>
              </w:rPr>
              <w:t>11 932,00</w:t>
            </w:r>
            <w:r w:rsidR="00A76484" w:rsidRPr="001A7B34">
              <w:rPr>
                <w:sz w:val="22"/>
                <w:szCs w:val="22"/>
                <w:lang w:val="uk-UA"/>
              </w:rPr>
              <w:t xml:space="preserve"> </w:t>
            </w:r>
          </w:p>
          <w:p w:rsidR="00A76484" w:rsidRPr="001A7B34" w:rsidRDefault="00A76484" w:rsidP="002D4D30">
            <w:pPr>
              <w:widowControl w:val="0"/>
              <w:jc w:val="center"/>
              <w:rPr>
                <w:sz w:val="22"/>
                <w:szCs w:val="22"/>
                <w:lang w:val="uk-UA"/>
              </w:rPr>
            </w:pPr>
            <w:r w:rsidRPr="001A7B34">
              <w:rPr>
                <w:sz w:val="22"/>
                <w:szCs w:val="22"/>
                <w:lang w:val="uk-UA"/>
              </w:rPr>
              <w:t>грн. з ПДВ</w:t>
            </w:r>
          </w:p>
        </w:tc>
        <w:tc>
          <w:tcPr>
            <w:tcW w:w="1072" w:type="pct"/>
          </w:tcPr>
          <w:p w:rsidR="00A76484" w:rsidRPr="001A7B34" w:rsidRDefault="001A7B34" w:rsidP="002D4D30">
            <w:pPr>
              <w:widowControl w:val="0"/>
              <w:jc w:val="center"/>
              <w:rPr>
                <w:sz w:val="22"/>
                <w:szCs w:val="22"/>
                <w:lang w:val="uk-UA"/>
              </w:rPr>
            </w:pPr>
            <w:r w:rsidRPr="001A7B34">
              <w:rPr>
                <w:sz w:val="22"/>
                <w:szCs w:val="22"/>
                <w:lang w:val="uk-UA"/>
              </w:rPr>
              <w:t>9 943,33</w:t>
            </w:r>
          </w:p>
          <w:p w:rsidR="00A76484" w:rsidRPr="001A7B34" w:rsidRDefault="00A76484" w:rsidP="002D4D30">
            <w:pPr>
              <w:widowControl w:val="0"/>
              <w:jc w:val="center"/>
              <w:rPr>
                <w:sz w:val="22"/>
                <w:szCs w:val="22"/>
                <w:lang w:val="uk-UA"/>
              </w:rPr>
            </w:pPr>
            <w:r w:rsidRPr="001A7B34">
              <w:rPr>
                <w:sz w:val="22"/>
                <w:szCs w:val="22"/>
                <w:lang w:val="uk-UA"/>
              </w:rPr>
              <w:t xml:space="preserve">грн. без ПДВ </w:t>
            </w:r>
          </w:p>
        </w:tc>
        <w:tc>
          <w:tcPr>
            <w:tcW w:w="985" w:type="pct"/>
          </w:tcPr>
          <w:p w:rsidR="00A76484" w:rsidRPr="00786649" w:rsidRDefault="00786649" w:rsidP="002D4D30">
            <w:pPr>
              <w:widowControl w:val="0"/>
              <w:jc w:val="center"/>
              <w:rPr>
                <w:color w:val="0000FF"/>
                <w:sz w:val="22"/>
                <w:szCs w:val="22"/>
                <w:lang w:val="uk-UA"/>
              </w:rPr>
            </w:pPr>
            <w:hyperlink r:id="rId9" w:history="1">
              <w:r w:rsidRPr="00786649">
                <w:rPr>
                  <w:rStyle w:val="ae"/>
                  <w:sz w:val="22"/>
                  <w:szCs w:val="22"/>
                  <w:u w:val="none"/>
                  <w:shd w:val="clear" w:color="auto" w:fill="FFFFFF"/>
                </w:rPr>
                <w:t>UA-2023-06-23-008141-a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11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997"/>
      </w:tblGrid>
      <w:tr w:rsidR="006F428D" w:rsidRPr="007101A5" w:rsidTr="00F012B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A7B34" w:rsidRPr="00494F91" w:rsidRDefault="001A7B34" w:rsidP="001A7B34">
            <w:pPr>
              <w:widowControl w:val="0"/>
              <w:ind w:right="162" w:firstLine="368"/>
              <w:jc w:val="both"/>
              <w:rPr>
                <w:highlight w:val="yellow"/>
              </w:rPr>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proofErr w:type="spellStart"/>
            <w:r w:rsidRPr="004414C4">
              <w:t>Закупівля</w:t>
            </w:r>
            <w:proofErr w:type="spellEnd"/>
            <w:r w:rsidRPr="004414C4">
              <w:t xml:space="preserve"> </w:t>
            </w:r>
            <w:proofErr w:type="spellStart"/>
            <w:r w:rsidRPr="004414C4">
              <w:t>зумовлена</w:t>
            </w:r>
            <w:proofErr w:type="spellEnd"/>
            <w:r w:rsidRPr="004414C4">
              <w:t xml:space="preserve"> </w:t>
            </w:r>
            <w:proofErr w:type="spellStart"/>
            <w:r w:rsidRPr="004414C4">
              <w:t>необхі</w:t>
            </w:r>
            <w:r>
              <w:t>дністю</w:t>
            </w:r>
            <w:proofErr w:type="spellEnd"/>
            <w:r w:rsidRPr="00553818">
              <w:t xml:space="preserve"> </w:t>
            </w:r>
            <w:proofErr w:type="spellStart"/>
            <w:r w:rsidRPr="00553818">
              <w:t>забезпечення</w:t>
            </w:r>
            <w:proofErr w:type="spellEnd"/>
            <w:r w:rsidRPr="00553818">
              <w:t xml:space="preserve"> </w:t>
            </w:r>
            <w:proofErr w:type="spellStart"/>
            <w:r w:rsidRPr="00553818">
              <w:t>необхідного</w:t>
            </w:r>
            <w:proofErr w:type="spellEnd"/>
            <w:r w:rsidRPr="00553818">
              <w:t xml:space="preserve"> </w:t>
            </w:r>
            <w:proofErr w:type="spellStart"/>
            <w:r w:rsidRPr="00553818">
              <w:t>якісного</w:t>
            </w:r>
            <w:proofErr w:type="spellEnd"/>
            <w:r w:rsidRPr="00553818">
              <w:t xml:space="preserve"> ветеринарно-</w:t>
            </w:r>
            <w:proofErr w:type="spellStart"/>
            <w:r w:rsidRPr="00553818">
              <w:t>санітарного</w:t>
            </w:r>
            <w:proofErr w:type="spellEnd"/>
            <w:r w:rsidRPr="00553818">
              <w:t xml:space="preserve"> догляду за </w:t>
            </w:r>
            <w:proofErr w:type="spellStart"/>
            <w:r w:rsidRPr="00553818">
              <w:t>службовими</w:t>
            </w:r>
            <w:proofErr w:type="spellEnd"/>
            <w:r w:rsidRPr="00553818">
              <w:t xml:space="preserve"> собаками</w:t>
            </w:r>
            <w:r>
              <w:t>.</w:t>
            </w:r>
          </w:p>
          <w:p w:rsidR="001A7B34" w:rsidRPr="004414C4" w:rsidRDefault="001A7B34" w:rsidP="001A7B34">
            <w:pPr>
              <w:widowControl w:val="0"/>
              <w:ind w:right="162" w:firstLine="368"/>
              <w:jc w:val="both"/>
            </w:pPr>
            <w:proofErr w:type="spellStart"/>
            <w:r w:rsidRPr="003C0F24">
              <w:rPr>
                <w:b/>
                <w:i/>
              </w:rPr>
              <w:t>Обґрунтування</w:t>
            </w:r>
            <w:proofErr w:type="spellEnd"/>
            <w:r w:rsidRPr="003C0F24">
              <w:rPr>
                <w:b/>
                <w:i/>
              </w:rPr>
              <w:t xml:space="preserve"> </w:t>
            </w:r>
            <w:proofErr w:type="spellStart"/>
            <w:r w:rsidRPr="003C0F2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 </w:t>
            </w:r>
            <w:proofErr w:type="spellStart"/>
            <w:r w:rsidRPr="004414C4">
              <w:t>співвідношення</w:t>
            </w:r>
            <w:proofErr w:type="spellEnd"/>
            <w:r w:rsidRPr="004414C4">
              <w:t xml:space="preserve"> </w:t>
            </w:r>
            <w:proofErr w:type="spellStart"/>
            <w:r w:rsidRPr="004414C4">
              <w:t>ціни</w:t>
            </w:r>
            <w:proofErr w:type="spellEnd"/>
            <w:r w:rsidRPr="004414C4">
              <w:t xml:space="preserve"> та </w:t>
            </w:r>
            <w:proofErr w:type="spellStart"/>
            <w:r w:rsidRPr="004414C4">
              <w:t>якості</w:t>
            </w:r>
            <w:proofErr w:type="spellEnd"/>
            <w:r w:rsidRPr="004414C4">
              <w:t>.</w:t>
            </w:r>
          </w:p>
          <w:p w:rsidR="006F428D" w:rsidRPr="007101A5" w:rsidRDefault="001A7B34" w:rsidP="001A7B34">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6F428D" w:rsidRPr="007101A5" w:rsidTr="00F012B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A7B34" w:rsidRPr="001A7B34" w:rsidRDefault="001A7B34" w:rsidP="001A7B34">
            <w:pPr>
              <w:widowControl w:val="0"/>
              <w:ind w:right="162" w:firstLine="368"/>
              <w:jc w:val="both"/>
              <w:rPr>
                <w:lang w:val="uk-UA"/>
              </w:rPr>
            </w:pPr>
            <w:r w:rsidRPr="001A7B34">
              <w:rPr>
                <w:b/>
                <w:i/>
                <w:lang w:val="uk-UA"/>
              </w:rPr>
              <w:t>Обґрунтування очікуваної вартості предмета закупівлі:</w:t>
            </w:r>
            <w:r w:rsidRPr="001A7B34">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A7B34">
              <w:rPr>
                <w:lang w:val="uk-UA"/>
              </w:rPr>
              <w:t>закупівель</w:t>
            </w:r>
            <w:proofErr w:type="spellEnd"/>
            <w:r w:rsidRPr="001A7B34">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1A7B34" w:rsidRPr="004414C4" w:rsidRDefault="001A7B34" w:rsidP="001A7B34">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lastRenderedPageBreak/>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6F428D" w:rsidRPr="007101A5" w:rsidRDefault="001A7B34" w:rsidP="001A7B34">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6F428D" w:rsidRPr="007101A5" w:rsidTr="00F012B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A7B34" w:rsidRDefault="001A7B34" w:rsidP="001A7B34">
            <w:pPr>
              <w:widowControl w:val="0"/>
              <w:jc w:val="both"/>
            </w:pPr>
            <w:proofErr w:type="spellStart"/>
            <w:r w:rsidRPr="003A2322">
              <w:t>Було</w:t>
            </w:r>
            <w:proofErr w:type="spellEnd"/>
            <w:r w:rsidRPr="003A2322">
              <w:t xml:space="preserve"> </w:t>
            </w:r>
            <w:proofErr w:type="spellStart"/>
            <w:r w:rsidRPr="003A2322">
              <w:t>проаналізовано</w:t>
            </w:r>
            <w:proofErr w:type="spellEnd"/>
            <w:r w:rsidRPr="003A2322">
              <w:t xml:space="preserve"> </w:t>
            </w:r>
            <w:proofErr w:type="spellStart"/>
            <w:r w:rsidRPr="003A2322">
              <w:t>інформацію</w:t>
            </w:r>
            <w:proofErr w:type="spellEnd"/>
            <w:r w:rsidRPr="003A2322">
              <w:t xml:space="preserve">, </w:t>
            </w:r>
            <w:proofErr w:type="spellStart"/>
            <w:r w:rsidRPr="003A2322">
              <w:t>що</w:t>
            </w:r>
            <w:proofErr w:type="spellEnd"/>
            <w:r w:rsidRPr="003A2322">
              <w:t xml:space="preserve"> </w:t>
            </w:r>
            <w:proofErr w:type="spellStart"/>
            <w:r w:rsidRPr="003A2322">
              <w:t>міститься</w:t>
            </w:r>
            <w:proofErr w:type="spellEnd"/>
            <w:r w:rsidRPr="003A2322">
              <w:t xml:space="preserve"> в </w:t>
            </w:r>
            <w:proofErr w:type="spellStart"/>
            <w:r w:rsidRPr="003A2322">
              <w:t>мережі</w:t>
            </w:r>
            <w:proofErr w:type="spellEnd"/>
            <w:r w:rsidRPr="003A2322">
              <w:t xml:space="preserve"> </w:t>
            </w:r>
            <w:proofErr w:type="spellStart"/>
            <w:r w:rsidRPr="003A2322">
              <w:t>інтернет</w:t>
            </w:r>
            <w:proofErr w:type="spellEnd"/>
            <w:r w:rsidRPr="003A2322">
              <w:t xml:space="preserve">, а </w:t>
            </w:r>
            <w:proofErr w:type="spellStart"/>
            <w:r w:rsidRPr="003A2322">
              <w:t>саме</w:t>
            </w:r>
            <w:proofErr w:type="spellEnd"/>
            <w:r w:rsidRPr="00D171A0">
              <w:t xml:space="preserve"> </w:t>
            </w:r>
            <w:proofErr w:type="spellStart"/>
            <w:r>
              <w:t>спеціалізовані</w:t>
            </w:r>
            <w:proofErr w:type="spellEnd"/>
            <w:r>
              <w:t xml:space="preserve"> </w:t>
            </w:r>
            <w:proofErr w:type="spellStart"/>
            <w:r>
              <w:t>зооінтернет-магазини</w:t>
            </w:r>
            <w:proofErr w:type="spellEnd"/>
            <w:r w:rsidRPr="003A2322">
              <w:t>:</w:t>
            </w:r>
          </w:p>
          <w:p w:rsidR="001A7B34" w:rsidRDefault="001A7B34" w:rsidP="001A7B34">
            <w:pPr>
              <w:widowControl w:val="0"/>
              <w:jc w:val="both"/>
            </w:pPr>
            <w:proofErr w:type="spellStart"/>
            <w:r w:rsidRPr="003A2322">
              <w:t>Інтернет</w:t>
            </w:r>
            <w:proofErr w:type="spellEnd"/>
            <w:r w:rsidRPr="003A2322">
              <w:t>-ма</w:t>
            </w:r>
            <w:r>
              <w:t xml:space="preserve">газин </w:t>
            </w:r>
            <w:hyperlink r:id="rId10" w:history="1">
              <w:r w:rsidRPr="0055183B">
                <w:rPr>
                  <w:rStyle w:val="ae"/>
                </w:rPr>
                <w:t>https://zoocomplex.com.ua</w:t>
              </w:r>
            </w:hyperlink>
          </w:p>
          <w:p w:rsidR="001A7B34" w:rsidRDefault="001A7B34" w:rsidP="001A7B34">
            <w:pPr>
              <w:widowControl w:val="0"/>
              <w:jc w:val="both"/>
            </w:pPr>
            <w:proofErr w:type="spellStart"/>
            <w:r w:rsidRPr="003A2322">
              <w:t>Інтернет</w:t>
            </w:r>
            <w:proofErr w:type="spellEnd"/>
            <w:r w:rsidRPr="003A2322">
              <w:t>-магазин</w:t>
            </w:r>
            <w:r>
              <w:t xml:space="preserve"> </w:t>
            </w:r>
            <w:hyperlink r:id="rId11" w:history="1">
              <w:r w:rsidRPr="0055183B">
                <w:rPr>
                  <w:rStyle w:val="ae"/>
                </w:rPr>
                <w:t>https://lapki.ua</w:t>
              </w:r>
            </w:hyperlink>
            <w:r w:rsidRPr="003A2322">
              <w:tab/>
            </w:r>
          </w:p>
          <w:p w:rsidR="001A7B34" w:rsidRDefault="001A7B34" w:rsidP="001A7B34">
            <w:pPr>
              <w:widowControl w:val="0"/>
              <w:jc w:val="both"/>
            </w:pPr>
            <w:proofErr w:type="spellStart"/>
            <w:r w:rsidRPr="003A2322">
              <w:t>Інтер</w:t>
            </w:r>
            <w:r>
              <w:t>нет</w:t>
            </w:r>
            <w:proofErr w:type="spellEnd"/>
            <w:r>
              <w:t xml:space="preserve">-магазин </w:t>
            </w:r>
            <w:hyperlink r:id="rId12" w:history="1">
              <w:r w:rsidRPr="0055183B">
                <w:rPr>
                  <w:rStyle w:val="ae"/>
                </w:rPr>
                <w:t>https://pethouse.ua</w:t>
              </w:r>
            </w:hyperlink>
          </w:p>
          <w:p w:rsidR="001A7B34" w:rsidRDefault="001A7B34" w:rsidP="001A7B34">
            <w:pPr>
              <w:widowControl w:val="0"/>
              <w:jc w:val="both"/>
            </w:pPr>
            <w:proofErr w:type="spellStart"/>
            <w:r w:rsidRPr="003A2322">
              <w:t>Інтернет</w:t>
            </w:r>
            <w:proofErr w:type="spellEnd"/>
            <w:r w:rsidRPr="003A2322">
              <w:t>-магази</w:t>
            </w:r>
            <w:r>
              <w:t xml:space="preserve">н </w:t>
            </w:r>
            <w:hyperlink r:id="rId13" w:history="1">
              <w:r w:rsidRPr="0055183B">
                <w:rPr>
                  <w:rStyle w:val="ae"/>
                </w:rPr>
                <w:t>https://www.zooapteka.kiev.ua</w:t>
              </w:r>
            </w:hyperlink>
          </w:p>
          <w:p w:rsidR="001A7B34" w:rsidRDefault="001A7B34" w:rsidP="001A7B34">
            <w:pPr>
              <w:widowControl w:val="0"/>
              <w:jc w:val="both"/>
            </w:pPr>
            <w:proofErr w:type="spellStart"/>
            <w:r w:rsidRPr="003A2322">
              <w:t>Інтернет</w:t>
            </w:r>
            <w:proofErr w:type="spellEnd"/>
            <w:r w:rsidRPr="003A2322">
              <w:t xml:space="preserve">-магазин </w:t>
            </w:r>
            <w:hyperlink r:id="rId14" w:history="1">
              <w:r w:rsidRPr="0055183B">
                <w:rPr>
                  <w:rStyle w:val="ae"/>
                </w:rPr>
                <w:t>https://claws.com.ua</w:t>
              </w:r>
            </w:hyperlink>
            <w:r w:rsidRPr="003A2322">
              <w:tab/>
            </w:r>
          </w:p>
          <w:p w:rsidR="006F428D" w:rsidRPr="007101A5" w:rsidRDefault="001A7B34" w:rsidP="001A7B34">
            <w:pPr>
              <w:rPr>
                <w:i/>
                <w:lang w:val="uk-UA"/>
              </w:rPr>
            </w:pPr>
            <w:proofErr w:type="spellStart"/>
            <w:r w:rsidRPr="003A2322">
              <w:t>Інтернет</w:t>
            </w:r>
            <w:proofErr w:type="spellEnd"/>
            <w:r w:rsidRPr="003A2322">
              <w:t>-магазин https://e-zoo.com.ua</w:t>
            </w:r>
          </w:p>
        </w:tc>
      </w:tr>
    </w:tbl>
    <w:p w:rsidR="006F428D" w:rsidRPr="007101A5" w:rsidRDefault="006F428D" w:rsidP="00A12478">
      <w:pPr>
        <w:rPr>
          <w:b/>
          <w:lang w:val="uk-UA"/>
        </w:rPr>
      </w:pPr>
    </w:p>
    <w:p w:rsidR="006926A0" w:rsidRPr="00F012BD" w:rsidRDefault="006926A0" w:rsidP="006926A0">
      <w:pPr>
        <w:ind w:firstLine="567"/>
        <w:jc w:val="both"/>
        <w:rPr>
          <w:lang w:val="uk-UA"/>
        </w:rPr>
      </w:pPr>
      <w:r w:rsidRPr="00F012BD">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711"/>
        <w:gridCol w:w="992"/>
        <w:gridCol w:w="862"/>
        <w:gridCol w:w="5092"/>
      </w:tblGrid>
      <w:tr w:rsidR="00F012BD" w:rsidRPr="00B2516F" w:rsidTr="00F012BD">
        <w:tc>
          <w:tcPr>
            <w:tcW w:w="691" w:type="dxa"/>
            <w:tcBorders>
              <w:top w:val="single" w:sz="4" w:space="0" w:color="auto"/>
              <w:left w:val="single" w:sz="4" w:space="0" w:color="auto"/>
              <w:bottom w:val="single" w:sz="4" w:space="0" w:color="auto"/>
              <w:right w:val="single" w:sz="4" w:space="0" w:color="auto"/>
            </w:tcBorders>
            <w:shd w:val="clear" w:color="auto" w:fill="D9E2F3"/>
          </w:tcPr>
          <w:p w:rsidR="00F012BD" w:rsidRPr="00B2516F" w:rsidRDefault="00F012BD" w:rsidP="00D41EDF">
            <w:pPr>
              <w:widowControl w:val="0"/>
              <w:jc w:val="center"/>
              <w:rPr>
                <w:b/>
                <w:sz w:val="22"/>
                <w:szCs w:val="22"/>
                <w:lang w:val="uk-UA"/>
              </w:rPr>
            </w:pPr>
            <w:r w:rsidRPr="00B2516F">
              <w:rPr>
                <w:b/>
                <w:sz w:val="22"/>
                <w:szCs w:val="22"/>
                <w:lang w:val="uk-UA"/>
              </w:rPr>
              <w:t>№ п/п</w:t>
            </w:r>
          </w:p>
        </w:tc>
        <w:tc>
          <w:tcPr>
            <w:tcW w:w="2711" w:type="dxa"/>
            <w:tcBorders>
              <w:top w:val="single" w:sz="4" w:space="0" w:color="auto"/>
              <w:left w:val="single" w:sz="4" w:space="0" w:color="auto"/>
              <w:bottom w:val="single" w:sz="4" w:space="0" w:color="auto"/>
              <w:right w:val="single" w:sz="4" w:space="0" w:color="auto"/>
            </w:tcBorders>
            <w:shd w:val="clear" w:color="auto" w:fill="D9E2F3"/>
          </w:tcPr>
          <w:p w:rsidR="00F012BD" w:rsidRPr="00B2516F" w:rsidRDefault="00F012BD" w:rsidP="00D41EDF">
            <w:pPr>
              <w:widowControl w:val="0"/>
              <w:jc w:val="center"/>
              <w:rPr>
                <w:b/>
                <w:sz w:val="22"/>
                <w:szCs w:val="22"/>
                <w:lang w:val="uk-UA"/>
              </w:rPr>
            </w:pPr>
            <w:r w:rsidRPr="00B2516F">
              <w:rPr>
                <w:b/>
                <w:sz w:val="22"/>
                <w:szCs w:val="22"/>
                <w:lang w:val="uk-UA"/>
              </w:rPr>
              <w:t>Найменування Товару</w:t>
            </w:r>
          </w:p>
          <w:p w:rsidR="00F012BD" w:rsidRPr="00B2516F" w:rsidRDefault="00F012BD" w:rsidP="00D41EDF">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F012BD" w:rsidRPr="00B2516F" w:rsidRDefault="00F012BD" w:rsidP="00D41EDF">
            <w:pPr>
              <w:widowControl w:val="0"/>
              <w:jc w:val="center"/>
              <w:rPr>
                <w:b/>
                <w:sz w:val="22"/>
                <w:szCs w:val="22"/>
                <w:lang w:val="uk-UA"/>
              </w:rPr>
            </w:pPr>
            <w:r w:rsidRPr="00B2516F">
              <w:rPr>
                <w:b/>
                <w:sz w:val="22"/>
                <w:szCs w:val="22"/>
                <w:lang w:val="uk-UA"/>
              </w:rPr>
              <w:t>Одиниця</w:t>
            </w:r>
          </w:p>
          <w:p w:rsidR="00F012BD" w:rsidRPr="00B2516F" w:rsidRDefault="00F012BD" w:rsidP="00D41EDF">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F012BD" w:rsidRDefault="00F012BD" w:rsidP="00D41EDF">
            <w:pPr>
              <w:widowControl w:val="0"/>
              <w:jc w:val="center"/>
              <w:rPr>
                <w:b/>
                <w:sz w:val="22"/>
                <w:szCs w:val="22"/>
                <w:lang w:val="uk-UA"/>
              </w:rPr>
            </w:pPr>
            <w:r w:rsidRPr="00B2516F">
              <w:rPr>
                <w:b/>
                <w:sz w:val="22"/>
                <w:szCs w:val="22"/>
                <w:lang w:val="uk-UA"/>
              </w:rPr>
              <w:t>Кіль</w:t>
            </w:r>
          </w:p>
          <w:p w:rsidR="00F012BD" w:rsidRPr="00B2516F" w:rsidRDefault="00F012BD" w:rsidP="00D41EDF">
            <w:pPr>
              <w:widowControl w:val="0"/>
              <w:jc w:val="center"/>
              <w:rPr>
                <w:b/>
                <w:sz w:val="22"/>
                <w:szCs w:val="22"/>
                <w:lang w:val="uk-UA"/>
              </w:rPr>
            </w:pPr>
            <w:r w:rsidRPr="00B2516F">
              <w:rPr>
                <w:b/>
                <w:sz w:val="22"/>
                <w:szCs w:val="22"/>
                <w:lang w:val="uk-UA"/>
              </w:rPr>
              <w:t>кість</w:t>
            </w:r>
          </w:p>
          <w:p w:rsidR="00F012BD" w:rsidRPr="00B2516F" w:rsidRDefault="00F012BD" w:rsidP="00D41EDF">
            <w:pPr>
              <w:widowControl w:val="0"/>
              <w:jc w:val="center"/>
              <w:rPr>
                <w:b/>
                <w:sz w:val="22"/>
                <w:szCs w:val="22"/>
                <w:lang w:val="uk-UA"/>
              </w:rPr>
            </w:pPr>
          </w:p>
        </w:tc>
        <w:tc>
          <w:tcPr>
            <w:tcW w:w="5092" w:type="dxa"/>
            <w:tcBorders>
              <w:top w:val="single" w:sz="4" w:space="0" w:color="auto"/>
              <w:left w:val="single" w:sz="4" w:space="0" w:color="auto"/>
              <w:bottom w:val="single" w:sz="4" w:space="0" w:color="auto"/>
              <w:right w:val="single" w:sz="4" w:space="0" w:color="auto"/>
            </w:tcBorders>
            <w:shd w:val="clear" w:color="auto" w:fill="D9E2F3"/>
            <w:hideMark/>
          </w:tcPr>
          <w:p w:rsidR="00F012BD" w:rsidRPr="00B2516F" w:rsidRDefault="00F012BD" w:rsidP="00D41EDF">
            <w:pPr>
              <w:widowControl w:val="0"/>
              <w:jc w:val="center"/>
              <w:rPr>
                <w:b/>
                <w:sz w:val="22"/>
                <w:szCs w:val="22"/>
                <w:lang w:val="uk-UA"/>
              </w:rPr>
            </w:pPr>
            <w:r w:rsidRPr="00EA24D3">
              <w:rPr>
                <w:b/>
                <w:sz w:val="22"/>
                <w:szCs w:val="22"/>
                <w:lang w:val="uk-UA"/>
              </w:rPr>
              <w:t>Технічні та якісні характеристики</w:t>
            </w:r>
            <w:r w:rsidRPr="00B2516F">
              <w:rPr>
                <w:b/>
                <w:sz w:val="22"/>
                <w:szCs w:val="22"/>
                <w:lang w:val="uk-UA"/>
              </w:rPr>
              <w:t xml:space="preserve"> предмета закупівлі</w:t>
            </w:r>
          </w:p>
          <w:p w:rsidR="00F012BD" w:rsidRPr="00B2516F" w:rsidRDefault="00F012BD" w:rsidP="00D41EDF">
            <w:pPr>
              <w:widowControl w:val="0"/>
              <w:jc w:val="center"/>
              <w:rPr>
                <w:b/>
                <w:sz w:val="22"/>
                <w:szCs w:val="22"/>
                <w:lang w:val="uk-UA"/>
              </w:rPr>
            </w:pPr>
            <w:r w:rsidRPr="00B2516F">
              <w:rPr>
                <w:b/>
                <w:sz w:val="22"/>
                <w:szCs w:val="22"/>
                <w:lang w:val="uk-UA"/>
              </w:rPr>
              <w:t>(Технічна специфікація)</w:t>
            </w:r>
          </w:p>
        </w:tc>
      </w:tr>
      <w:tr w:rsidR="00F012BD" w:rsidRPr="00EA24D3" w:rsidTr="00F012BD">
        <w:trPr>
          <w:trHeight w:val="335"/>
        </w:trPr>
        <w:tc>
          <w:tcPr>
            <w:tcW w:w="691" w:type="dxa"/>
            <w:tcBorders>
              <w:top w:val="single" w:sz="4" w:space="0" w:color="auto"/>
              <w:left w:val="single" w:sz="4" w:space="0" w:color="auto"/>
              <w:bottom w:val="single" w:sz="4" w:space="0" w:color="auto"/>
              <w:right w:val="single" w:sz="4" w:space="0" w:color="auto"/>
            </w:tcBorders>
            <w:hideMark/>
          </w:tcPr>
          <w:p w:rsidR="00F012BD" w:rsidRPr="00EA24D3" w:rsidRDefault="00F012BD" w:rsidP="00D41EDF">
            <w:pPr>
              <w:widowControl w:val="0"/>
              <w:jc w:val="center"/>
              <w:rPr>
                <w:sz w:val="22"/>
                <w:szCs w:val="22"/>
                <w:lang w:val="uk-UA"/>
              </w:rPr>
            </w:pPr>
            <w:r w:rsidRPr="00EA24D3">
              <w:rPr>
                <w:sz w:val="22"/>
                <w:szCs w:val="22"/>
                <w:lang w:val="uk-UA"/>
              </w:rPr>
              <w:t>1</w:t>
            </w:r>
          </w:p>
        </w:tc>
        <w:tc>
          <w:tcPr>
            <w:tcW w:w="2711" w:type="dxa"/>
            <w:tcBorders>
              <w:top w:val="single" w:sz="4" w:space="0" w:color="auto"/>
              <w:left w:val="single" w:sz="4" w:space="0" w:color="auto"/>
              <w:bottom w:val="single" w:sz="4" w:space="0" w:color="auto"/>
              <w:right w:val="single" w:sz="4" w:space="0" w:color="auto"/>
            </w:tcBorders>
            <w:hideMark/>
          </w:tcPr>
          <w:p w:rsidR="00F012BD" w:rsidRPr="00EA24D3" w:rsidRDefault="00F012BD" w:rsidP="00D41EDF">
            <w:pPr>
              <w:rPr>
                <w:sz w:val="22"/>
                <w:szCs w:val="22"/>
              </w:rPr>
            </w:pPr>
            <w:r w:rsidRPr="00EA24D3">
              <w:rPr>
                <w:sz w:val="22"/>
                <w:szCs w:val="22"/>
              </w:rPr>
              <w:t>Шампунь для собак</w:t>
            </w:r>
          </w:p>
        </w:tc>
        <w:tc>
          <w:tcPr>
            <w:tcW w:w="992"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jc w:val="center"/>
              <w:rPr>
                <w:sz w:val="22"/>
                <w:szCs w:val="22"/>
              </w:rPr>
            </w:pPr>
            <w:proofErr w:type="spellStart"/>
            <w:r w:rsidRPr="00EA24D3">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jc w:val="center"/>
              <w:rPr>
                <w:sz w:val="22"/>
                <w:szCs w:val="22"/>
              </w:rPr>
            </w:pPr>
            <w:r w:rsidRPr="00EA24D3">
              <w:rPr>
                <w:sz w:val="22"/>
                <w:szCs w:val="22"/>
              </w:rPr>
              <w:t>20</w:t>
            </w:r>
          </w:p>
        </w:tc>
        <w:tc>
          <w:tcPr>
            <w:tcW w:w="5092"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widowControl w:val="0"/>
              <w:rPr>
                <w:sz w:val="22"/>
                <w:szCs w:val="22"/>
              </w:rPr>
            </w:pPr>
            <w:proofErr w:type="spellStart"/>
            <w:r w:rsidRPr="00EA24D3">
              <w:rPr>
                <w:sz w:val="22"/>
                <w:szCs w:val="22"/>
              </w:rPr>
              <w:t>Об'єм</w:t>
            </w:r>
            <w:proofErr w:type="spellEnd"/>
            <w:r w:rsidRPr="00EA24D3">
              <w:rPr>
                <w:sz w:val="22"/>
                <w:szCs w:val="22"/>
              </w:rPr>
              <w:t xml:space="preserve"> – </w:t>
            </w:r>
            <w:r w:rsidRPr="00EA24D3">
              <w:rPr>
                <w:i/>
                <w:color w:val="FF0000"/>
                <w:sz w:val="22"/>
                <w:szCs w:val="22"/>
              </w:rPr>
              <w:t xml:space="preserve">не </w:t>
            </w:r>
            <w:proofErr w:type="spellStart"/>
            <w:r w:rsidRPr="00EA24D3">
              <w:rPr>
                <w:i/>
                <w:color w:val="FF0000"/>
                <w:sz w:val="22"/>
                <w:szCs w:val="22"/>
              </w:rPr>
              <w:t>менше</w:t>
            </w:r>
            <w:proofErr w:type="spellEnd"/>
            <w:r w:rsidRPr="00EA24D3">
              <w:rPr>
                <w:sz w:val="22"/>
                <w:szCs w:val="22"/>
              </w:rPr>
              <w:t xml:space="preserve"> 500 мл;</w:t>
            </w:r>
          </w:p>
          <w:p w:rsidR="00F012BD" w:rsidRPr="00EA24D3" w:rsidRDefault="00F012BD" w:rsidP="00D41EDF">
            <w:pPr>
              <w:widowControl w:val="0"/>
              <w:rPr>
                <w:sz w:val="22"/>
                <w:szCs w:val="22"/>
              </w:rPr>
            </w:pPr>
            <w:r w:rsidRPr="00EA24D3">
              <w:rPr>
                <w:sz w:val="22"/>
                <w:szCs w:val="22"/>
              </w:rPr>
              <w:t>Тип – шампунь;</w:t>
            </w:r>
          </w:p>
          <w:p w:rsidR="00F012BD" w:rsidRPr="00EA24D3" w:rsidRDefault="00F012BD" w:rsidP="00D41EDF">
            <w:pPr>
              <w:widowControl w:val="0"/>
              <w:rPr>
                <w:sz w:val="22"/>
                <w:szCs w:val="22"/>
              </w:rPr>
            </w:pPr>
            <w:r w:rsidRPr="00EA24D3">
              <w:rPr>
                <w:sz w:val="22"/>
                <w:szCs w:val="22"/>
              </w:rPr>
              <w:t xml:space="preserve">Тип </w:t>
            </w:r>
            <w:proofErr w:type="spellStart"/>
            <w:r w:rsidRPr="00EA24D3">
              <w:rPr>
                <w:sz w:val="22"/>
                <w:szCs w:val="22"/>
              </w:rPr>
              <w:t>тварини</w:t>
            </w:r>
            <w:proofErr w:type="spellEnd"/>
            <w:r w:rsidRPr="00EA24D3">
              <w:rPr>
                <w:sz w:val="22"/>
                <w:szCs w:val="22"/>
              </w:rPr>
              <w:t xml:space="preserve"> –для собак;</w:t>
            </w:r>
          </w:p>
          <w:p w:rsidR="00F012BD" w:rsidRPr="00EA24D3" w:rsidRDefault="00F012BD" w:rsidP="00D41EDF">
            <w:pPr>
              <w:widowControl w:val="0"/>
              <w:rPr>
                <w:sz w:val="22"/>
                <w:szCs w:val="22"/>
              </w:rPr>
            </w:pPr>
            <w:proofErr w:type="spellStart"/>
            <w:r w:rsidRPr="00EA24D3">
              <w:rPr>
                <w:sz w:val="22"/>
                <w:szCs w:val="22"/>
              </w:rPr>
              <w:t>Призначення</w:t>
            </w:r>
            <w:proofErr w:type="spellEnd"/>
            <w:r w:rsidRPr="00EA24D3">
              <w:rPr>
                <w:sz w:val="22"/>
                <w:szCs w:val="22"/>
              </w:rPr>
              <w:t xml:space="preserve"> – для </w:t>
            </w:r>
            <w:proofErr w:type="spellStart"/>
            <w:r w:rsidRPr="00EA24D3">
              <w:rPr>
                <w:sz w:val="22"/>
                <w:szCs w:val="22"/>
              </w:rPr>
              <w:t>жорсткої</w:t>
            </w:r>
            <w:proofErr w:type="spellEnd"/>
            <w:r w:rsidRPr="00EA24D3">
              <w:rPr>
                <w:sz w:val="22"/>
                <w:szCs w:val="22"/>
              </w:rPr>
              <w:t xml:space="preserve"> та </w:t>
            </w:r>
            <w:proofErr w:type="spellStart"/>
            <w:r w:rsidRPr="00EA24D3">
              <w:rPr>
                <w:sz w:val="22"/>
                <w:szCs w:val="22"/>
              </w:rPr>
              <w:t>сухої</w:t>
            </w:r>
            <w:proofErr w:type="spellEnd"/>
            <w:r w:rsidRPr="00EA24D3">
              <w:rPr>
                <w:sz w:val="22"/>
                <w:szCs w:val="22"/>
              </w:rPr>
              <w:t xml:space="preserve"> </w:t>
            </w:r>
            <w:proofErr w:type="spellStart"/>
            <w:r w:rsidRPr="00EA24D3">
              <w:rPr>
                <w:sz w:val="22"/>
                <w:szCs w:val="22"/>
              </w:rPr>
              <w:t>шерсті</w:t>
            </w:r>
            <w:proofErr w:type="spellEnd"/>
            <w:r w:rsidRPr="00EA24D3">
              <w:rPr>
                <w:sz w:val="22"/>
                <w:szCs w:val="22"/>
              </w:rPr>
              <w:t>.</w:t>
            </w:r>
          </w:p>
        </w:tc>
      </w:tr>
      <w:tr w:rsidR="00F012BD" w:rsidRPr="00EA24D3" w:rsidTr="00F012BD">
        <w:trPr>
          <w:trHeight w:val="335"/>
        </w:trPr>
        <w:tc>
          <w:tcPr>
            <w:tcW w:w="691"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widowControl w:val="0"/>
              <w:jc w:val="center"/>
              <w:rPr>
                <w:sz w:val="22"/>
                <w:szCs w:val="22"/>
                <w:lang w:val="uk-UA"/>
              </w:rPr>
            </w:pPr>
            <w:r w:rsidRPr="00EA24D3">
              <w:rPr>
                <w:sz w:val="22"/>
                <w:szCs w:val="22"/>
                <w:lang w:val="uk-UA"/>
              </w:rPr>
              <w:t>2</w:t>
            </w:r>
          </w:p>
        </w:tc>
        <w:tc>
          <w:tcPr>
            <w:tcW w:w="2711" w:type="dxa"/>
            <w:tcBorders>
              <w:top w:val="single" w:sz="4" w:space="0" w:color="auto"/>
              <w:left w:val="single" w:sz="4" w:space="0" w:color="auto"/>
              <w:bottom w:val="single" w:sz="4" w:space="0" w:color="auto"/>
              <w:right w:val="single" w:sz="4" w:space="0" w:color="auto"/>
            </w:tcBorders>
            <w:hideMark/>
          </w:tcPr>
          <w:p w:rsidR="00F012BD" w:rsidRPr="00EA24D3" w:rsidRDefault="00F012BD" w:rsidP="00D41EDF">
            <w:pPr>
              <w:rPr>
                <w:sz w:val="22"/>
                <w:szCs w:val="22"/>
              </w:rPr>
            </w:pPr>
            <w:proofErr w:type="spellStart"/>
            <w:r w:rsidRPr="00EA24D3">
              <w:rPr>
                <w:bCs/>
                <w:sz w:val="22"/>
                <w:szCs w:val="22"/>
              </w:rPr>
              <w:t>Сухий</w:t>
            </w:r>
            <w:proofErr w:type="spellEnd"/>
            <w:r w:rsidRPr="00EA24D3">
              <w:rPr>
                <w:bCs/>
                <w:sz w:val="22"/>
                <w:szCs w:val="22"/>
              </w:rPr>
              <w:t xml:space="preserve"> шампунь для собак</w:t>
            </w:r>
          </w:p>
        </w:tc>
        <w:tc>
          <w:tcPr>
            <w:tcW w:w="992"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jc w:val="center"/>
              <w:rPr>
                <w:sz w:val="22"/>
                <w:szCs w:val="22"/>
              </w:rPr>
            </w:pPr>
            <w:proofErr w:type="spellStart"/>
            <w:r w:rsidRPr="00EA24D3">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jc w:val="center"/>
              <w:rPr>
                <w:sz w:val="22"/>
                <w:szCs w:val="22"/>
              </w:rPr>
            </w:pPr>
            <w:r w:rsidRPr="00EA24D3">
              <w:rPr>
                <w:sz w:val="22"/>
                <w:szCs w:val="22"/>
              </w:rPr>
              <w:t>10</w:t>
            </w:r>
          </w:p>
        </w:tc>
        <w:tc>
          <w:tcPr>
            <w:tcW w:w="5092" w:type="dxa"/>
            <w:tcBorders>
              <w:top w:val="single" w:sz="4" w:space="0" w:color="auto"/>
              <w:left w:val="single" w:sz="4" w:space="0" w:color="auto"/>
              <w:bottom w:val="single" w:sz="4" w:space="0" w:color="auto"/>
              <w:right w:val="single" w:sz="4" w:space="0" w:color="auto"/>
            </w:tcBorders>
          </w:tcPr>
          <w:p w:rsidR="00F012BD" w:rsidRPr="00EA24D3" w:rsidRDefault="00F012BD" w:rsidP="00D41EDF">
            <w:pPr>
              <w:widowControl w:val="0"/>
              <w:rPr>
                <w:sz w:val="22"/>
                <w:szCs w:val="22"/>
              </w:rPr>
            </w:pPr>
            <w:proofErr w:type="spellStart"/>
            <w:r w:rsidRPr="00EA24D3">
              <w:rPr>
                <w:sz w:val="22"/>
                <w:szCs w:val="22"/>
              </w:rPr>
              <w:t>Об'єм</w:t>
            </w:r>
            <w:proofErr w:type="spellEnd"/>
            <w:r w:rsidRPr="00EA24D3">
              <w:rPr>
                <w:sz w:val="22"/>
                <w:szCs w:val="22"/>
              </w:rPr>
              <w:t xml:space="preserve"> – </w:t>
            </w:r>
            <w:r w:rsidRPr="00EA24D3">
              <w:rPr>
                <w:i/>
                <w:color w:val="FF0000"/>
                <w:sz w:val="22"/>
                <w:szCs w:val="22"/>
              </w:rPr>
              <w:t xml:space="preserve">не </w:t>
            </w:r>
            <w:proofErr w:type="spellStart"/>
            <w:r w:rsidRPr="00EA24D3">
              <w:rPr>
                <w:i/>
                <w:color w:val="FF0000"/>
                <w:sz w:val="22"/>
                <w:szCs w:val="22"/>
              </w:rPr>
              <w:t>менше</w:t>
            </w:r>
            <w:proofErr w:type="spellEnd"/>
            <w:r w:rsidRPr="00EA24D3">
              <w:rPr>
                <w:sz w:val="22"/>
                <w:szCs w:val="22"/>
              </w:rPr>
              <w:t xml:space="preserve"> 180 г;</w:t>
            </w:r>
          </w:p>
          <w:p w:rsidR="00F012BD" w:rsidRPr="00EA24D3" w:rsidRDefault="00F012BD" w:rsidP="00D41EDF">
            <w:pPr>
              <w:widowControl w:val="0"/>
              <w:rPr>
                <w:sz w:val="22"/>
                <w:szCs w:val="22"/>
              </w:rPr>
            </w:pPr>
            <w:r w:rsidRPr="00EA24D3">
              <w:rPr>
                <w:sz w:val="22"/>
                <w:szCs w:val="22"/>
              </w:rPr>
              <w:t xml:space="preserve">Тип – </w:t>
            </w:r>
            <w:proofErr w:type="spellStart"/>
            <w:r w:rsidRPr="00EA24D3">
              <w:rPr>
                <w:sz w:val="22"/>
                <w:szCs w:val="22"/>
              </w:rPr>
              <w:t>сухий</w:t>
            </w:r>
            <w:proofErr w:type="spellEnd"/>
            <w:r w:rsidRPr="00EA24D3">
              <w:rPr>
                <w:sz w:val="22"/>
                <w:szCs w:val="22"/>
              </w:rPr>
              <w:t xml:space="preserve"> шампунь;</w:t>
            </w:r>
          </w:p>
          <w:p w:rsidR="00F012BD" w:rsidRPr="00EA24D3" w:rsidRDefault="00F012BD" w:rsidP="00D41EDF">
            <w:pPr>
              <w:widowControl w:val="0"/>
              <w:rPr>
                <w:sz w:val="22"/>
                <w:szCs w:val="22"/>
              </w:rPr>
            </w:pPr>
            <w:r w:rsidRPr="00EA24D3">
              <w:rPr>
                <w:sz w:val="22"/>
                <w:szCs w:val="22"/>
              </w:rPr>
              <w:t xml:space="preserve">Тип </w:t>
            </w:r>
            <w:proofErr w:type="spellStart"/>
            <w:r w:rsidRPr="00EA24D3">
              <w:rPr>
                <w:sz w:val="22"/>
                <w:szCs w:val="22"/>
              </w:rPr>
              <w:t>тварини</w:t>
            </w:r>
            <w:proofErr w:type="spellEnd"/>
            <w:r w:rsidRPr="00EA24D3">
              <w:rPr>
                <w:sz w:val="22"/>
                <w:szCs w:val="22"/>
              </w:rPr>
              <w:t xml:space="preserve"> –для </w:t>
            </w:r>
            <w:proofErr w:type="gramStart"/>
            <w:r w:rsidRPr="00EA24D3">
              <w:rPr>
                <w:sz w:val="22"/>
                <w:szCs w:val="22"/>
              </w:rPr>
              <w:t>собак ;</w:t>
            </w:r>
            <w:proofErr w:type="gramEnd"/>
          </w:p>
          <w:p w:rsidR="00F012BD" w:rsidRPr="00EA24D3" w:rsidRDefault="00F012BD" w:rsidP="00D41EDF">
            <w:pPr>
              <w:widowControl w:val="0"/>
              <w:rPr>
                <w:sz w:val="22"/>
                <w:szCs w:val="22"/>
              </w:rPr>
            </w:pPr>
            <w:proofErr w:type="spellStart"/>
            <w:r w:rsidRPr="00EA24D3">
              <w:rPr>
                <w:sz w:val="22"/>
                <w:szCs w:val="22"/>
              </w:rPr>
              <w:t>Призначення</w:t>
            </w:r>
            <w:proofErr w:type="spellEnd"/>
            <w:r w:rsidRPr="00EA24D3">
              <w:rPr>
                <w:sz w:val="22"/>
                <w:szCs w:val="22"/>
              </w:rPr>
              <w:t xml:space="preserve"> – для </w:t>
            </w:r>
            <w:proofErr w:type="spellStart"/>
            <w:r w:rsidRPr="00EA24D3">
              <w:rPr>
                <w:sz w:val="22"/>
                <w:szCs w:val="22"/>
              </w:rPr>
              <w:t>експрес</w:t>
            </w:r>
            <w:proofErr w:type="spellEnd"/>
            <w:r w:rsidRPr="00EA24D3">
              <w:rPr>
                <w:sz w:val="22"/>
                <w:szCs w:val="22"/>
              </w:rPr>
              <w:t>-чистки.</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bookmarkStart w:id="0" w:name="_GoBack"/>
      <w:bookmarkEnd w:id="0"/>
    </w:p>
    <w:p w:rsidR="00786649" w:rsidRPr="000215B5" w:rsidRDefault="00786649" w:rsidP="00786649">
      <w:pPr>
        <w:jc w:val="both"/>
        <w:rPr>
          <w:b/>
          <w:bCs/>
          <w:sz w:val="22"/>
          <w:szCs w:val="22"/>
          <w:lang w:val="uk-UA" w:eastAsia="uk-UA"/>
        </w:rPr>
      </w:pPr>
      <w:r w:rsidRPr="000215B5">
        <w:rPr>
          <w:b/>
          <w:bCs/>
          <w:sz w:val="22"/>
          <w:szCs w:val="22"/>
          <w:lang w:val="uk-UA"/>
        </w:rPr>
        <w:t>Додаткова інформація.</w:t>
      </w:r>
    </w:p>
    <w:p w:rsidR="00786649" w:rsidRPr="000215B5" w:rsidRDefault="00786649" w:rsidP="00786649">
      <w:pPr>
        <w:jc w:val="both"/>
        <w:rPr>
          <w:sz w:val="22"/>
          <w:szCs w:val="22"/>
          <w:lang w:val="uk-UA"/>
        </w:rPr>
      </w:pPr>
      <w:r w:rsidRPr="000215B5">
        <w:rPr>
          <w:b/>
          <w:bCs/>
          <w:sz w:val="22"/>
          <w:szCs w:val="22"/>
          <w:lang w:val="uk-UA"/>
        </w:rPr>
        <w:t>1.</w:t>
      </w:r>
      <w:r w:rsidRPr="000215B5">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215B5">
        <w:rPr>
          <w:b/>
          <w:bCs/>
          <w:sz w:val="22"/>
          <w:szCs w:val="22"/>
          <w:lang w:val="uk-UA"/>
        </w:rPr>
        <w:t>біля кожного такого посилання вважати вираз «або еквівалент»</w:t>
      </w:r>
      <w:r w:rsidRPr="000215B5">
        <w:rPr>
          <w:sz w:val="22"/>
          <w:szCs w:val="22"/>
          <w:lang w:val="uk-UA"/>
        </w:rPr>
        <w:t xml:space="preserve">. Таким чином вважається, що до кожного посилання додається вираз </w:t>
      </w:r>
      <w:r w:rsidRPr="000215B5">
        <w:rPr>
          <w:b/>
          <w:bCs/>
          <w:sz w:val="22"/>
          <w:szCs w:val="22"/>
          <w:lang w:val="uk-UA"/>
        </w:rPr>
        <w:t>«або еквівалент»</w:t>
      </w:r>
      <w:r w:rsidRPr="000215B5">
        <w:rPr>
          <w:sz w:val="22"/>
          <w:szCs w:val="22"/>
          <w:lang w:val="uk-UA"/>
        </w:rPr>
        <w:t xml:space="preserve">. </w:t>
      </w:r>
    </w:p>
    <w:p w:rsidR="00786649" w:rsidRPr="000215B5" w:rsidRDefault="00786649" w:rsidP="00786649">
      <w:pPr>
        <w:jc w:val="both"/>
        <w:rPr>
          <w:sz w:val="22"/>
          <w:szCs w:val="22"/>
          <w:lang w:val="uk-UA"/>
        </w:rPr>
      </w:pPr>
      <w:r w:rsidRPr="000215B5">
        <w:rPr>
          <w:sz w:val="22"/>
          <w:szCs w:val="22"/>
          <w:lang w:val="uk-UA"/>
        </w:rPr>
        <w:t xml:space="preserve">У місцях, де технічна специфікація містить посилання </w:t>
      </w:r>
      <w:r w:rsidRPr="000215B5">
        <w:rPr>
          <w:sz w:val="22"/>
          <w:szCs w:val="22"/>
          <w:vertAlign w:val="superscript"/>
          <w:lang w:val="uk-UA"/>
        </w:rPr>
        <w:t>1)</w:t>
      </w:r>
      <w:r w:rsidRPr="000215B5">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0215B5">
        <w:rPr>
          <w:b/>
          <w:bCs/>
          <w:sz w:val="22"/>
          <w:szCs w:val="22"/>
          <w:lang w:val="uk-UA"/>
        </w:rPr>
        <w:t>вважати наявним вираз «або еквівалент»</w:t>
      </w:r>
      <w:r w:rsidRPr="000215B5">
        <w:rPr>
          <w:sz w:val="22"/>
          <w:szCs w:val="22"/>
          <w:lang w:val="uk-UA"/>
        </w:rPr>
        <w:t xml:space="preserve">. Таким чином вважається, що до кожного посилання додається вираз «або еквівалент» </w:t>
      </w:r>
      <w:r w:rsidRPr="000215B5">
        <w:rPr>
          <w:b/>
          <w:bCs/>
          <w:i/>
          <w:iCs/>
          <w:sz w:val="22"/>
          <w:szCs w:val="22"/>
          <w:lang w:val="uk-UA"/>
        </w:rPr>
        <w:t>(</w:t>
      </w:r>
      <w:r w:rsidRPr="000215B5">
        <w:rPr>
          <w:b/>
          <w:bCs/>
          <w:i/>
          <w:iCs/>
          <w:sz w:val="22"/>
          <w:szCs w:val="22"/>
          <w:vertAlign w:val="superscript"/>
          <w:lang w:val="uk-UA"/>
        </w:rPr>
        <w:t>1)</w:t>
      </w:r>
      <w:r w:rsidRPr="000215B5">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0215B5">
        <w:rPr>
          <w:sz w:val="22"/>
          <w:szCs w:val="22"/>
          <w:lang w:val="uk-UA"/>
        </w:rPr>
        <w:t xml:space="preserve">. </w:t>
      </w:r>
    </w:p>
    <w:p w:rsidR="00786649" w:rsidRPr="006724CA" w:rsidRDefault="00786649" w:rsidP="00786649">
      <w:pPr>
        <w:autoSpaceDE w:val="0"/>
        <w:autoSpaceDN w:val="0"/>
        <w:ind w:firstLine="709"/>
        <w:jc w:val="both"/>
        <w:rPr>
          <w:color w:val="000000"/>
          <w:sz w:val="26"/>
          <w:szCs w:val="26"/>
          <w:lang w:val="uk-UA"/>
        </w:rPr>
      </w:pPr>
      <w:r w:rsidRPr="000215B5">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в тому числі призначення запропонованого еквіваленту повинні відповідати встановленим в </w:t>
      </w:r>
      <w:r w:rsidRPr="000215B5">
        <w:rPr>
          <w:b/>
          <w:bCs/>
          <w:sz w:val="22"/>
          <w:szCs w:val="22"/>
          <w:lang w:val="uk-UA"/>
        </w:rPr>
        <w:t>Додатку 1</w:t>
      </w:r>
      <w:r w:rsidRPr="000215B5">
        <w:rPr>
          <w:sz w:val="22"/>
          <w:szCs w:val="22"/>
          <w:lang w:val="uk-UA"/>
        </w:rPr>
        <w:t xml:space="preserve"> технічним та якісним характеристикам предмета закупівлі, в тому числі призначенню).</w:t>
      </w:r>
    </w:p>
    <w:p w:rsidR="00786649" w:rsidRPr="007101A5" w:rsidRDefault="00786649" w:rsidP="00786649">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B3" w:rsidRDefault="005304B3">
      <w:r>
        <w:separator/>
      </w:r>
    </w:p>
  </w:endnote>
  <w:endnote w:type="continuationSeparator" w:id="0">
    <w:p w:rsidR="005304B3" w:rsidRDefault="0053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62C7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AF49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86BB2">
      <w:rPr>
        <w:sz w:val="20"/>
        <w:szCs w:val="20"/>
        <w:lang w:val="uk-UA"/>
      </w:rPr>
      <w:t xml:space="preserve">Шампуні для собак, код ДК 021:2015 - 33710000-0 - Парфуми, засоби гігієни та презервативи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86649">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86649">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B3" w:rsidRDefault="005304B3">
      <w:r>
        <w:separator/>
      </w:r>
    </w:p>
  </w:footnote>
  <w:footnote w:type="continuationSeparator" w:id="0">
    <w:p w:rsidR="005304B3" w:rsidRDefault="0053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62C7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14A9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A7B34"/>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C74"/>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04B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4ADB"/>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6BB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86649"/>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775"/>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86BB2"/>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B68E9"/>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2BD"/>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417DC"/>
  <w15:chartTrackingRefBased/>
  <w15:docId w15:val="{7E4D5221-8DE8-409C-854E-47222BFF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ooapteka.kiev.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thouse.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pki.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oocomplex.com.u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rozorro.gov.ua/tender/UA-2023-06-23-008141-a/" TargetMode="External"/><Relationship Id="rId14" Type="http://schemas.openxmlformats.org/officeDocument/2006/relationships/hyperlink" Target="https://claws.com.u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3BEA-8203-4B61-B9B0-4EF73327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3356</Words>
  <Characters>1914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7</cp:revision>
  <cp:lastPrinted>2021-11-17T09:02:00Z</cp:lastPrinted>
  <dcterms:created xsi:type="dcterms:W3CDTF">2023-06-09T10:01:00Z</dcterms:created>
  <dcterms:modified xsi:type="dcterms:W3CDTF">2023-06-23T12:55:00Z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