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60143" w:rsidP="006926A0">
            <w:pPr>
              <w:pStyle w:val="a3"/>
              <w:widowControl w:val="0"/>
              <w:rPr>
                <w:szCs w:val="17"/>
                <w:lang w:val="uk-UA"/>
              </w:rPr>
            </w:pPr>
            <w:r>
              <w:rPr>
                <w:noProof/>
                <w:lang w:val="ru-RU"/>
              </w:rPr>
              <w:drawing>
                <wp:inline distT="0" distB="0" distL="0" distR="0">
                  <wp:extent cx="1447165" cy="28765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765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881C65" w:rsidRDefault="003C4B6B" w:rsidP="0063471D">
      <w:pPr>
        <w:pStyle w:val="a3"/>
        <w:widowControl w:val="0"/>
        <w:jc w:val="both"/>
        <w:rPr>
          <w:sz w:val="24"/>
          <w:szCs w:val="24"/>
          <w:lang w:val="uk-UA"/>
        </w:rPr>
      </w:pPr>
      <w:r w:rsidRPr="00881C65">
        <w:rPr>
          <w:sz w:val="24"/>
          <w:szCs w:val="24"/>
          <w:lang w:val="uk-UA"/>
        </w:rPr>
        <w:t xml:space="preserve">Підстава: </w:t>
      </w:r>
      <w:r w:rsidR="007D7B6F" w:rsidRPr="00881C6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881C6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881C65" w:rsidTr="00C62708">
        <w:tc>
          <w:tcPr>
            <w:tcW w:w="487" w:type="pct"/>
            <w:shd w:val="clear" w:color="auto" w:fill="DEEAF6"/>
          </w:tcPr>
          <w:p w:rsidR="00A76484" w:rsidRPr="00881C65" w:rsidRDefault="00A76484" w:rsidP="002D4D30">
            <w:pPr>
              <w:widowControl w:val="0"/>
              <w:contextualSpacing/>
              <w:jc w:val="center"/>
              <w:rPr>
                <w:b/>
                <w:lang w:val="uk-UA"/>
              </w:rPr>
            </w:pPr>
            <w:r w:rsidRPr="00881C65">
              <w:rPr>
                <w:b/>
                <w:lang w:val="uk-UA"/>
              </w:rPr>
              <w:t>Пункт Кошторису</w:t>
            </w:r>
          </w:p>
        </w:tc>
        <w:tc>
          <w:tcPr>
            <w:tcW w:w="1527" w:type="pct"/>
            <w:shd w:val="clear" w:color="auto" w:fill="DEEAF6"/>
          </w:tcPr>
          <w:p w:rsidR="00A76484" w:rsidRPr="00881C65" w:rsidRDefault="00A76484" w:rsidP="002D4D30">
            <w:pPr>
              <w:widowControl w:val="0"/>
              <w:contextualSpacing/>
              <w:jc w:val="center"/>
              <w:rPr>
                <w:b/>
                <w:lang w:val="uk-UA"/>
              </w:rPr>
            </w:pPr>
            <w:r w:rsidRPr="00881C65">
              <w:rPr>
                <w:b/>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881C65" w:rsidRDefault="00A76484" w:rsidP="00DB2D70">
            <w:pPr>
              <w:widowControl w:val="0"/>
              <w:contextualSpacing/>
              <w:jc w:val="center"/>
              <w:rPr>
                <w:b/>
                <w:lang w:val="uk-UA"/>
              </w:rPr>
            </w:pPr>
            <w:r w:rsidRPr="00881C65">
              <w:rPr>
                <w:b/>
                <w:lang w:val="uk-UA"/>
              </w:rPr>
              <w:t>Очікувана варт</w:t>
            </w:r>
            <w:r w:rsidR="00DB2D70" w:rsidRPr="00881C65">
              <w:rPr>
                <w:b/>
                <w:lang w:val="uk-UA"/>
              </w:rPr>
              <w:t>ість предмета закупівлі згідно р</w:t>
            </w:r>
            <w:r w:rsidRPr="00881C65">
              <w:rPr>
                <w:b/>
                <w:lang w:val="uk-UA"/>
              </w:rPr>
              <w:t xml:space="preserve">ічного плану </w:t>
            </w:r>
            <w:proofErr w:type="spellStart"/>
            <w:r w:rsidRPr="00881C65">
              <w:rPr>
                <w:b/>
                <w:lang w:val="uk-UA"/>
              </w:rPr>
              <w:t>закупівель</w:t>
            </w:r>
            <w:proofErr w:type="spellEnd"/>
          </w:p>
        </w:tc>
        <w:tc>
          <w:tcPr>
            <w:tcW w:w="1102" w:type="pct"/>
            <w:shd w:val="clear" w:color="auto" w:fill="DEEAF6"/>
          </w:tcPr>
          <w:p w:rsidR="00A76484" w:rsidRPr="00881C65" w:rsidRDefault="00A76484" w:rsidP="002D4D30">
            <w:pPr>
              <w:widowControl w:val="0"/>
              <w:contextualSpacing/>
              <w:jc w:val="center"/>
              <w:rPr>
                <w:b/>
                <w:lang w:val="uk-UA"/>
              </w:rPr>
            </w:pPr>
            <w:r w:rsidRPr="00881C65">
              <w:rPr>
                <w:b/>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881C65" w:rsidRDefault="00A355EA" w:rsidP="002D4D30">
            <w:pPr>
              <w:widowControl w:val="0"/>
              <w:contextualSpacing/>
              <w:jc w:val="center"/>
              <w:rPr>
                <w:b/>
                <w:lang w:val="uk-UA"/>
              </w:rPr>
            </w:pPr>
            <w:r w:rsidRPr="00881C65">
              <w:rPr>
                <w:b/>
                <w:lang w:val="uk-UA"/>
              </w:rPr>
              <w:t>Ідентифікатор процедури закупівлі</w:t>
            </w:r>
          </w:p>
        </w:tc>
      </w:tr>
      <w:tr w:rsidR="00E377B9" w:rsidRPr="00180F3C" w:rsidTr="00212515">
        <w:tc>
          <w:tcPr>
            <w:tcW w:w="487" w:type="pct"/>
          </w:tcPr>
          <w:p w:rsidR="00E377B9" w:rsidRPr="00881C65" w:rsidRDefault="00E377B9" w:rsidP="00E377B9">
            <w:pPr>
              <w:widowControl w:val="0"/>
              <w:ind w:right="-11"/>
              <w:jc w:val="center"/>
              <w:rPr>
                <w:lang w:val="uk-UA" w:eastAsia="uk-UA"/>
              </w:rPr>
            </w:pPr>
            <w:r w:rsidRPr="00881C65">
              <w:rPr>
                <w:lang w:val="uk-UA"/>
              </w:rPr>
              <w:t xml:space="preserve">31.15 </w:t>
            </w:r>
            <w:r w:rsidRPr="00881C65">
              <w:rPr>
                <w:lang w:val="uk-UA" w:eastAsia="uk-UA"/>
              </w:rPr>
              <w:t>(2023)</w:t>
            </w:r>
          </w:p>
        </w:tc>
        <w:tc>
          <w:tcPr>
            <w:tcW w:w="1527" w:type="pct"/>
          </w:tcPr>
          <w:p w:rsidR="00E377B9" w:rsidRPr="00881C65" w:rsidRDefault="00E377B9" w:rsidP="00E377B9">
            <w:pPr>
              <w:widowControl w:val="0"/>
              <w:rPr>
                <w:bCs/>
                <w:lang w:val="uk-UA"/>
              </w:rPr>
            </w:pPr>
            <w:r w:rsidRPr="00881C65">
              <w:rPr>
                <w:b/>
                <w:lang w:val="uk-UA"/>
              </w:rPr>
              <w:t xml:space="preserve">Перевірка технічного стану колісних транспортних засобів, </w:t>
            </w:r>
            <w:r w:rsidRPr="00881C65">
              <w:rPr>
                <w:lang w:val="uk-UA"/>
              </w:rPr>
              <w:t xml:space="preserve">код ДК 021:2015 - 71630000-3 - Послуги з технічного огляду та </w:t>
            </w:r>
            <w:proofErr w:type="spellStart"/>
            <w:r w:rsidRPr="00881C65">
              <w:rPr>
                <w:lang w:val="uk-UA"/>
              </w:rPr>
              <w:t>випробовувань</w:t>
            </w:r>
            <w:proofErr w:type="spellEnd"/>
            <w:r w:rsidRPr="00881C65">
              <w:rPr>
                <w:lang w:val="uk-UA"/>
              </w:rPr>
              <w:t xml:space="preserve"> </w:t>
            </w:r>
          </w:p>
        </w:tc>
        <w:tc>
          <w:tcPr>
            <w:tcW w:w="947" w:type="pct"/>
          </w:tcPr>
          <w:p w:rsidR="00E377B9" w:rsidRPr="00881C65" w:rsidRDefault="00E377B9" w:rsidP="00E377B9">
            <w:pPr>
              <w:widowControl w:val="0"/>
              <w:jc w:val="center"/>
              <w:rPr>
                <w:lang w:val="uk-UA"/>
              </w:rPr>
            </w:pPr>
            <w:r w:rsidRPr="00881C65">
              <w:rPr>
                <w:lang w:val="uk-UA"/>
              </w:rPr>
              <w:t xml:space="preserve">95 000,00 </w:t>
            </w:r>
          </w:p>
          <w:p w:rsidR="00E377B9" w:rsidRPr="00881C65" w:rsidRDefault="00E377B9" w:rsidP="00E377B9">
            <w:pPr>
              <w:widowControl w:val="0"/>
              <w:jc w:val="center"/>
              <w:rPr>
                <w:lang w:val="uk-UA"/>
              </w:rPr>
            </w:pPr>
            <w:r w:rsidRPr="00881C65">
              <w:rPr>
                <w:lang w:val="uk-UA"/>
              </w:rPr>
              <w:t>грн. з ПДВ</w:t>
            </w:r>
          </w:p>
        </w:tc>
        <w:tc>
          <w:tcPr>
            <w:tcW w:w="1102" w:type="pct"/>
          </w:tcPr>
          <w:p w:rsidR="00E377B9" w:rsidRPr="00881C65" w:rsidRDefault="00E377B9" w:rsidP="00E377B9">
            <w:pPr>
              <w:widowControl w:val="0"/>
              <w:jc w:val="center"/>
              <w:rPr>
                <w:lang w:val="uk-UA"/>
              </w:rPr>
            </w:pPr>
            <w:r w:rsidRPr="00881C65">
              <w:rPr>
                <w:lang w:val="uk-UA"/>
              </w:rPr>
              <w:t>79 166,67</w:t>
            </w:r>
          </w:p>
          <w:p w:rsidR="00E377B9" w:rsidRPr="00881C65" w:rsidRDefault="00E377B9" w:rsidP="00E377B9">
            <w:pPr>
              <w:widowControl w:val="0"/>
              <w:jc w:val="center"/>
              <w:rPr>
                <w:lang w:val="uk-UA"/>
              </w:rPr>
            </w:pPr>
            <w:r w:rsidRPr="00881C65">
              <w:rPr>
                <w:lang w:val="uk-UA"/>
              </w:rPr>
              <w:t xml:space="preserve">грн. без ПДВ </w:t>
            </w:r>
          </w:p>
        </w:tc>
        <w:tc>
          <w:tcPr>
            <w:tcW w:w="936" w:type="pct"/>
          </w:tcPr>
          <w:p w:rsidR="00E377B9" w:rsidRPr="003F3A30" w:rsidRDefault="009E2F27" w:rsidP="00E377B9">
            <w:pPr>
              <w:widowControl w:val="0"/>
              <w:jc w:val="center"/>
              <w:rPr>
                <w:lang w:val="uk-UA"/>
              </w:rPr>
            </w:pPr>
            <w:r>
              <w:rPr>
                <w:rFonts w:ascii="Arial" w:hAnsi="Arial" w:cs="Arial"/>
                <w:color w:val="454545"/>
                <w:sz w:val="21"/>
                <w:szCs w:val="21"/>
                <w:shd w:val="clear" w:color="auto" w:fill="F0F5F2"/>
              </w:rPr>
              <w:t>UA-2023-07-07-005734-a</w:t>
            </w:r>
            <w:bookmarkStart w:id="0" w:name="_GoBack"/>
            <w:bookmarkEnd w:id="0"/>
          </w:p>
        </w:tc>
      </w:tr>
    </w:tbl>
    <w:p w:rsidR="00A12478" w:rsidRPr="00881C65" w:rsidRDefault="00A12478" w:rsidP="0063471D">
      <w:pPr>
        <w:pStyle w:val="a3"/>
        <w:widowControl w:val="0"/>
        <w:jc w:val="both"/>
        <w:rPr>
          <w:sz w:val="24"/>
          <w:szCs w:val="24"/>
          <w:lang w:val="uk-UA"/>
        </w:rPr>
      </w:pPr>
    </w:p>
    <w:p w:rsidR="00A355EA" w:rsidRPr="00881C65" w:rsidRDefault="00A355EA" w:rsidP="00C62708">
      <w:pPr>
        <w:widowControl w:val="0"/>
        <w:shd w:val="clear" w:color="auto" w:fill="DEEAF6"/>
        <w:jc w:val="center"/>
        <w:rPr>
          <w:lang w:val="uk-UA"/>
        </w:rPr>
      </w:pPr>
      <w:r w:rsidRPr="00881C65">
        <w:rPr>
          <w:b/>
          <w:lang w:val="uk-UA"/>
        </w:rPr>
        <w:t>Обґрунтування на виконання вимог Постанови КМУ від 11.10.2016 № 710:</w:t>
      </w:r>
    </w:p>
    <w:p w:rsidR="006F428D" w:rsidRPr="00881C6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4C603E" w:rsidRPr="00881C6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rPr>
                <w:lang w:val="uk-UA"/>
              </w:rPr>
            </w:pPr>
            <w:r w:rsidRPr="00881C6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widowControl w:val="0"/>
            </w:pPr>
            <w:proofErr w:type="spellStart"/>
            <w:r w:rsidRPr="00881C65">
              <w:t>Обґрунтування</w:t>
            </w:r>
            <w:proofErr w:type="spellEnd"/>
            <w:r w:rsidRPr="00881C65">
              <w:t xml:space="preserve"> </w:t>
            </w:r>
            <w:proofErr w:type="spellStart"/>
            <w:r w:rsidRPr="00881C65">
              <w:t>технічних</w:t>
            </w:r>
            <w:proofErr w:type="spellEnd"/>
            <w:r w:rsidRPr="00881C65">
              <w:t xml:space="preserve"> та </w:t>
            </w:r>
            <w:proofErr w:type="spellStart"/>
            <w:r w:rsidRPr="00881C65">
              <w:t>якісних</w:t>
            </w:r>
            <w:proofErr w:type="spellEnd"/>
            <w:r w:rsidRPr="00881C65">
              <w:t xml:space="preserve"> характеристик предмета </w:t>
            </w:r>
            <w:proofErr w:type="spellStart"/>
            <w:r w:rsidRPr="00881C65">
              <w:t>закупівлі</w:t>
            </w:r>
            <w:proofErr w:type="spellEnd"/>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widowControl w:val="0"/>
              <w:jc w:val="both"/>
            </w:pPr>
            <w:proofErr w:type="spellStart"/>
            <w:r w:rsidRPr="00881C65">
              <w:t>Закупівля</w:t>
            </w:r>
            <w:proofErr w:type="spellEnd"/>
            <w:r w:rsidRPr="00881C65">
              <w:t xml:space="preserve"> </w:t>
            </w:r>
            <w:proofErr w:type="spellStart"/>
            <w:r w:rsidRPr="00881C65">
              <w:t>обумовлена</w:t>
            </w:r>
            <w:proofErr w:type="spellEnd"/>
            <w:r w:rsidRPr="00881C65">
              <w:t xml:space="preserve"> </w:t>
            </w:r>
            <w:proofErr w:type="spellStart"/>
            <w:r w:rsidRPr="00881C65">
              <w:t>необхідністю</w:t>
            </w:r>
            <w:proofErr w:type="spellEnd"/>
            <w:r w:rsidRPr="00881C65">
              <w:t xml:space="preserve"> </w:t>
            </w:r>
            <w:proofErr w:type="spellStart"/>
            <w:r w:rsidRPr="00881C65">
              <w:t>проведення</w:t>
            </w:r>
            <w:proofErr w:type="spellEnd"/>
            <w:r w:rsidRPr="00881C65">
              <w:t xml:space="preserve"> </w:t>
            </w:r>
            <w:proofErr w:type="spellStart"/>
            <w:r w:rsidRPr="00881C65">
              <w:t>обов’язкової</w:t>
            </w:r>
            <w:proofErr w:type="spellEnd"/>
            <w:r w:rsidRPr="00881C65">
              <w:t xml:space="preserve"> </w:t>
            </w:r>
            <w:proofErr w:type="spellStart"/>
            <w:r w:rsidRPr="00881C65">
              <w:t>перевірки</w:t>
            </w:r>
            <w:proofErr w:type="spellEnd"/>
            <w:r w:rsidRPr="00881C65">
              <w:t xml:space="preserve"> </w:t>
            </w:r>
            <w:proofErr w:type="spellStart"/>
            <w:r w:rsidRPr="00881C65">
              <w:t>технічного</w:t>
            </w:r>
            <w:proofErr w:type="spellEnd"/>
            <w:r w:rsidRPr="00881C65">
              <w:t xml:space="preserve"> стану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на </w:t>
            </w:r>
            <w:proofErr w:type="spellStart"/>
            <w:r w:rsidRPr="00881C65">
              <w:t>відповідність</w:t>
            </w:r>
            <w:proofErr w:type="spellEnd"/>
            <w:r w:rsidRPr="00881C65">
              <w:t xml:space="preserve"> </w:t>
            </w:r>
            <w:proofErr w:type="spellStart"/>
            <w:r w:rsidRPr="00881C65">
              <w:t>вимогам</w:t>
            </w:r>
            <w:proofErr w:type="spellEnd"/>
            <w:r w:rsidRPr="00881C65">
              <w:t xml:space="preserve"> </w:t>
            </w:r>
            <w:proofErr w:type="spellStart"/>
            <w:r w:rsidRPr="00881C65">
              <w:t>безпеки</w:t>
            </w:r>
            <w:proofErr w:type="spellEnd"/>
            <w:r w:rsidRPr="00881C65">
              <w:t xml:space="preserve"> </w:t>
            </w:r>
            <w:proofErr w:type="spellStart"/>
            <w:r w:rsidRPr="00881C65">
              <w:t>дорожнього</w:t>
            </w:r>
            <w:proofErr w:type="spellEnd"/>
            <w:r w:rsidRPr="00881C65">
              <w:t xml:space="preserve"> </w:t>
            </w:r>
            <w:proofErr w:type="spellStart"/>
            <w:r w:rsidRPr="00881C65">
              <w:t>руху</w:t>
            </w:r>
            <w:proofErr w:type="spellEnd"/>
            <w:r w:rsidRPr="00881C65">
              <w:t xml:space="preserve"> та </w:t>
            </w:r>
            <w:proofErr w:type="spellStart"/>
            <w:r w:rsidRPr="00881C65">
              <w:t>охорони</w:t>
            </w:r>
            <w:proofErr w:type="spellEnd"/>
            <w:r w:rsidRPr="00881C65">
              <w:t xml:space="preserve"> </w:t>
            </w:r>
            <w:proofErr w:type="spellStart"/>
            <w:r w:rsidRPr="00881C65">
              <w:t>навколишнього</w:t>
            </w:r>
            <w:proofErr w:type="spellEnd"/>
            <w:r w:rsidRPr="00881C65">
              <w:t xml:space="preserve"> </w:t>
            </w:r>
            <w:proofErr w:type="spellStart"/>
            <w:r w:rsidRPr="00881C65">
              <w:t>середовища</w:t>
            </w:r>
            <w:proofErr w:type="spellEnd"/>
            <w:r w:rsidRPr="00881C65">
              <w:t xml:space="preserve">. </w:t>
            </w:r>
            <w:proofErr w:type="spellStart"/>
            <w:r w:rsidRPr="00881C65">
              <w:t>Виконання</w:t>
            </w:r>
            <w:proofErr w:type="spellEnd"/>
            <w:r w:rsidRPr="00881C65">
              <w:t xml:space="preserve"> </w:t>
            </w:r>
            <w:proofErr w:type="spellStart"/>
            <w:r w:rsidRPr="00881C65">
              <w:t>вимог</w:t>
            </w:r>
            <w:proofErr w:type="spellEnd"/>
            <w:r w:rsidRPr="00881C65">
              <w:t xml:space="preserve"> ЗУ «Про </w:t>
            </w:r>
            <w:proofErr w:type="spellStart"/>
            <w:r w:rsidRPr="00881C65">
              <w:t>дорожній</w:t>
            </w:r>
            <w:proofErr w:type="spellEnd"/>
            <w:r w:rsidRPr="00881C65">
              <w:t xml:space="preserve"> </w:t>
            </w:r>
            <w:proofErr w:type="spellStart"/>
            <w:r w:rsidRPr="00881C65">
              <w:t>рух</w:t>
            </w:r>
            <w:proofErr w:type="spellEnd"/>
            <w:r w:rsidRPr="00881C65">
              <w:t xml:space="preserve">» та Постанови КМУ </w:t>
            </w:r>
            <w:proofErr w:type="spellStart"/>
            <w:r w:rsidRPr="00881C65">
              <w:t>від</w:t>
            </w:r>
            <w:proofErr w:type="spellEnd"/>
            <w:r w:rsidRPr="00881C65">
              <w:t xml:space="preserve"> 30.01.2012р. № 137 «Про </w:t>
            </w:r>
            <w:proofErr w:type="spellStart"/>
            <w:r w:rsidRPr="00881C65">
              <w:t>затвердження</w:t>
            </w:r>
            <w:proofErr w:type="spellEnd"/>
            <w:r w:rsidRPr="00881C65">
              <w:t xml:space="preserve"> Порядку </w:t>
            </w:r>
            <w:proofErr w:type="spellStart"/>
            <w:r w:rsidRPr="00881C65">
              <w:t>проведення</w:t>
            </w:r>
            <w:proofErr w:type="spellEnd"/>
            <w:r w:rsidRPr="00881C65">
              <w:t xml:space="preserve"> </w:t>
            </w:r>
            <w:proofErr w:type="spellStart"/>
            <w:r w:rsidRPr="00881C65">
              <w:t>обов’язкового</w:t>
            </w:r>
            <w:proofErr w:type="spellEnd"/>
            <w:r w:rsidRPr="00881C65">
              <w:t xml:space="preserve"> </w:t>
            </w:r>
            <w:proofErr w:type="spellStart"/>
            <w:r w:rsidRPr="00881C65">
              <w:t>технічного</w:t>
            </w:r>
            <w:proofErr w:type="spellEnd"/>
            <w:r w:rsidRPr="00881C65">
              <w:t xml:space="preserve"> контролю та </w:t>
            </w:r>
            <w:proofErr w:type="spellStart"/>
            <w:r w:rsidRPr="00881C65">
              <w:t>обсягів</w:t>
            </w:r>
            <w:proofErr w:type="spellEnd"/>
            <w:r w:rsidRPr="00881C65">
              <w:t xml:space="preserve"> </w:t>
            </w:r>
            <w:proofErr w:type="spellStart"/>
            <w:r w:rsidRPr="00881C65">
              <w:t>перевірки</w:t>
            </w:r>
            <w:proofErr w:type="spellEnd"/>
            <w:r w:rsidRPr="00881C65">
              <w:t xml:space="preserve"> </w:t>
            </w:r>
            <w:proofErr w:type="spellStart"/>
            <w:r w:rsidRPr="00881C65">
              <w:t>технічного</w:t>
            </w:r>
            <w:proofErr w:type="spellEnd"/>
            <w:r w:rsidRPr="00881C65">
              <w:t xml:space="preserve"> стану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w:t>
            </w:r>
            <w:proofErr w:type="spellStart"/>
            <w:r w:rsidRPr="00881C65">
              <w:t>технічного</w:t>
            </w:r>
            <w:proofErr w:type="spellEnd"/>
            <w:r w:rsidRPr="00881C65">
              <w:t xml:space="preserve"> </w:t>
            </w:r>
            <w:proofErr w:type="spellStart"/>
            <w:r w:rsidRPr="00881C65">
              <w:t>опису</w:t>
            </w:r>
            <w:proofErr w:type="spellEnd"/>
            <w:r w:rsidRPr="00881C65">
              <w:t xml:space="preserve"> та </w:t>
            </w:r>
            <w:proofErr w:type="spellStart"/>
            <w:r w:rsidRPr="00881C65">
              <w:t>зразка</w:t>
            </w:r>
            <w:proofErr w:type="spellEnd"/>
            <w:r w:rsidRPr="00881C65">
              <w:t xml:space="preserve"> протоколу </w:t>
            </w:r>
            <w:proofErr w:type="spellStart"/>
            <w:r w:rsidRPr="00881C65">
              <w:t>перевірки</w:t>
            </w:r>
            <w:proofErr w:type="spellEnd"/>
            <w:r w:rsidRPr="00881C65">
              <w:t xml:space="preserve"> </w:t>
            </w:r>
            <w:proofErr w:type="spellStart"/>
            <w:r w:rsidRPr="00881C65">
              <w:t>технічного</w:t>
            </w:r>
            <w:proofErr w:type="spellEnd"/>
            <w:r w:rsidRPr="00881C65">
              <w:t xml:space="preserve"> стану транспортного </w:t>
            </w:r>
            <w:proofErr w:type="spellStart"/>
            <w:r w:rsidRPr="00881C65">
              <w:t>засобу</w:t>
            </w:r>
            <w:proofErr w:type="spellEnd"/>
            <w:r w:rsidRPr="00881C65">
              <w:t xml:space="preserve">» </w:t>
            </w:r>
            <w:proofErr w:type="spellStart"/>
            <w:r w:rsidRPr="00881C65">
              <w:t>Надання</w:t>
            </w:r>
            <w:proofErr w:type="spellEnd"/>
            <w:r w:rsidRPr="00881C65">
              <w:t xml:space="preserve"> </w:t>
            </w:r>
            <w:proofErr w:type="spellStart"/>
            <w:r w:rsidRPr="00881C65">
              <w:t>послуг</w:t>
            </w:r>
            <w:proofErr w:type="spellEnd"/>
            <w:r w:rsidRPr="00881C65">
              <w:t xml:space="preserve"> </w:t>
            </w:r>
            <w:proofErr w:type="spellStart"/>
            <w:r w:rsidRPr="00881C65">
              <w:t>здійснюється</w:t>
            </w:r>
            <w:proofErr w:type="spellEnd"/>
            <w:r w:rsidRPr="00881C65">
              <w:t xml:space="preserve"> </w:t>
            </w:r>
            <w:proofErr w:type="spellStart"/>
            <w:r w:rsidRPr="00881C65">
              <w:t>фахівцями</w:t>
            </w:r>
            <w:proofErr w:type="spellEnd"/>
            <w:r w:rsidRPr="00881C65">
              <w:t xml:space="preserve"> </w:t>
            </w:r>
            <w:proofErr w:type="spellStart"/>
            <w:r w:rsidRPr="00881C65">
              <w:t>спеціалізованих</w:t>
            </w:r>
            <w:proofErr w:type="spellEnd"/>
            <w:r w:rsidRPr="00881C65">
              <w:t xml:space="preserve"> </w:t>
            </w:r>
            <w:proofErr w:type="spellStart"/>
            <w:r w:rsidRPr="00881C65">
              <w:t>підприємств</w:t>
            </w:r>
            <w:proofErr w:type="spellEnd"/>
            <w:r w:rsidRPr="00881C65">
              <w:t xml:space="preserve">, </w:t>
            </w:r>
            <w:proofErr w:type="spellStart"/>
            <w:r w:rsidRPr="00881C65">
              <w:t>які</w:t>
            </w:r>
            <w:proofErr w:type="spellEnd"/>
            <w:r w:rsidRPr="00881C65">
              <w:t xml:space="preserve"> </w:t>
            </w:r>
            <w:proofErr w:type="spellStart"/>
            <w:r w:rsidRPr="00881C65">
              <w:t>мають</w:t>
            </w:r>
            <w:proofErr w:type="spellEnd"/>
            <w:r w:rsidRPr="00881C65">
              <w:t xml:space="preserve">  </w:t>
            </w:r>
            <w:proofErr w:type="spellStart"/>
            <w:r w:rsidRPr="00881C65">
              <w:t>необхідне</w:t>
            </w:r>
            <w:proofErr w:type="spellEnd"/>
            <w:r w:rsidRPr="00881C65">
              <w:t xml:space="preserve"> </w:t>
            </w:r>
            <w:proofErr w:type="spellStart"/>
            <w:r w:rsidRPr="00881C65">
              <w:t>обладнання</w:t>
            </w:r>
            <w:proofErr w:type="spellEnd"/>
            <w:r w:rsidRPr="00881C65">
              <w:t xml:space="preserve"> для </w:t>
            </w:r>
            <w:proofErr w:type="spellStart"/>
            <w:r w:rsidRPr="00881C65">
              <w:t>проведення</w:t>
            </w:r>
            <w:proofErr w:type="spellEnd"/>
            <w:r w:rsidRPr="00881C65">
              <w:t xml:space="preserve"> </w:t>
            </w:r>
            <w:proofErr w:type="spellStart"/>
            <w:r w:rsidRPr="00881C65">
              <w:t>обов’язкового</w:t>
            </w:r>
            <w:proofErr w:type="spellEnd"/>
            <w:r w:rsidRPr="00881C65">
              <w:t xml:space="preserve"> </w:t>
            </w:r>
            <w:proofErr w:type="spellStart"/>
            <w:r w:rsidRPr="00881C65">
              <w:t>технічного</w:t>
            </w:r>
            <w:proofErr w:type="spellEnd"/>
            <w:r w:rsidRPr="00881C65">
              <w:t xml:space="preserve"> контролю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та </w:t>
            </w:r>
            <w:proofErr w:type="spellStart"/>
            <w:r w:rsidRPr="00881C65">
              <w:t>включені</w:t>
            </w:r>
            <w:proofErr w:type="spellEnd"/>
            <w:r w:rsidRPr="00881C65">
              <w:t xml:space="preserve"> до </w:t>
            </w:r>
            <w:proofErr w:type="spellStart"/>
            <w:r w:rsidRPr="00881C65">
              <w:t>Реєстру</w:t>
            </w:r>
            <w:proofErr w:type="spellEnd"/>
            <w:r w:rsidRPr="00881C65">
              <w:t xml:space="preserve"> </w:t>
            </w:r>
            <w:proofErr w:type="spellStart"/>
            <w:r w:rsidRPr="00881C65">
              <w:t>суб’єктів</w:t>
            </w:r>
            <w:proofErr w:type="spellEnd"/>
            <w:r w:rsidRPr="00881C65">
              <w:t xml:space="preserve"> </w:t>
            </w:r>
            <w:proofErr w:type="spellStart"/>
            <w:r w:rsidRPr="00881C65">
              <w:t>проведення</w:t>
            </w:r>
            <w:proofErr w:type="spellEnd"/>
            <w:r w:rsidRPr="00881C65">
              <w:t xml:space="preserve"> </w:t>
            </w:r>
            <w:proofErr w:type="spellStart"/>
            <w:r w:rsidRPr="00881C65">
              <w:t>обов’язкового</w:t>
            </w:r>
            <w:proofErr w:type="spellEnd"/>
            <w:r w:rsidRPr="00881C65">
              <w:t xml:space="preserve"> </w:t>
            </w:r>
            <w:proofErr w:type="spellStart"/>
            <w:r w:rsidRPr="00881C65">
              <w:t>технічного</w:t>
            </w:r>
            <w:proofErr w:type="spellEnd"/>
            <w:r w:rsidRPr="00881C65">
              <w:t xml:space="preserve"> контролю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w:t>
            </w:r>
          </w:p>
          <w:p w:rsidR="004C603E" w:rsidRPr="00881C65" w:rsidRDefault="004C603E" w:rsidP="004C603E">
            <w:pPr>
              <w:widowControl w:val="0"/>
              <w:jc w:val="both"/>
            </w:pPr>
            <w:proofErr w:type="spellStart"/>
            <w:r w:rsidRPr="00881C65">
              <w:t>Обсяг</w:t>
            </w:r>
            <w:proofErr w:type="spellEnd"/>
            <w:r w:rsidRPr="00881C65">
              <w:t xml:space="preserve"> </w:t>
            </w:r>
            <w:proofErr w:type="spellStart"/>
            <w:r w:rsidRPr="00881C65">
              <w:t>послуг</w:t>
            </w:r>
            <w:proofErr w:type="spellEnd"/>
            <w:r w:rsidRPr="00881C65">
              <w:t xml:space="preserve">, </w:t>
            </w:r>
            <w:proofErr w:type="spellStart"/>
            <w:r w:rsidRPr="00881C65">
              <w:t>що</w:t>
            </w:r>
            <w:proofErr w:type="spellEnd"/>
            <w:r w:rsidRPr="00881C65">
              <w:t xml:space="preserve"> </w:t>
            </w:r>
            <w:proofErr w:type="spellStart"/>
            <w:r w:rsidRPr="00881C65">
              <w:t>належить</w:t>
            </w:r>
            <w:proofErr w:type="spellEnd"/>
            <w:r w:rsidRPr="00881C65">
              <w:t xml:space="preserve"> до </w:t>
            </w:r>
            <w:proofErr w:type="spellStart"/>
            <w:r w:rsidRPr="00881C65">
              <w:t>закупівлі</w:t>
            </w:r>
            <w:proofErr w:type="spellEnd"/>
            <w:r w:rsidRPr="00881C65">
              <w:t xml:space="preserve">, </w:t>
            </w:r>
            <w:proofErr w:type="spellStart"/>
            <w:r w:rsidRPr="00881C65">
              <w:t>визначений</w:t>
            </w:r>
            <w:proofErr w:type="spellEnd"/>
            <w:r w:rsidRPr="00881C65">
              <w:t xml:space="preserve"> на </w:t>
            </w:r>
            <w:proofErr w:type="spellStart"/>
            <w:r w:rsidRPr="00881C65">
              <w:t>підставі</w:t>
            </w:r>
            <w:proofErr w:type="spellEnd"/>
            <w:r w:rsidRPr="00881C65">
              <w:t xml:space="preserve"> конкретного </w:t>
            </w:r>
            <w:proofErr w:type="spellStart"/>
            <w:r w:rsidRPr="00881C65">
              <w:t>переліку</w:t>
            </w:r>
            <w:proofErr w:type="spellEnd"/>
            <w:r w:rsidRPr="00881C65">
              <w:t xml:space="preserve"> </w:t>
            </w:r>
            <w:proofErr w:type="spellStart"/>
            <w:r w:rsidRPr="00881C65">
              <w:t>колісних</w:t>
            </w:r>
            <w:proofErr w:type="spellEnd"/>
            <w:r w:rsidRPr="00881C65">
              <w:t xml:space="preserve">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w:t>
            </w:r>
            <w:proofErr w:type="spellStart"/>
            <w:r w:rsidRPr="00881C65">
              <w:t>які</w:t>
            </w:r>
            <w:proofErr w:type="spellEnd"/>
            <w:r w:rsidRPr="00881C65">
              <w:t xml:space="preserve"> </w:t>
            </w:r>
            <w:proofErr w:type="spellStart"/>
            <w:r w:rsidRPr="00881C65">
              <w:t>підлягають</w:t>
            </w:r>
            <w:proofErr w:type="spellEnd"/>
            <w:r w:rsidRPr="00881C65">
              <w:t xml:space="preserve"> </w:t>
            </w:r>
            <w:proofErr w:type="spellStart"/>
            <w:r w:rsidRPr="00881C65">
              <w:t>обов’язковій</w:t>
            </w:r>
            <w:proofErr w:type="spellEnd"/>
            <w:r w:rsidRPr="00881C65">
              <w:t xml:space="preserve"> </w:t>
            </w:r>
            <w:proofErr w:type="spellStart"/>
            <w:r w:rsidRPr="00881C65">
              <w:t>перевірці</w:t>
            </w:r>
            <w:proofErr w:type="spellEnd"/>
            <w:r w:rsidRPr="00881C65">
              <w:t xml:space="preserve"> </w:t>
            </w:r>
            <w:proofErr w:type="spellStart"/>
            <w:r w:rsidRPr="00881C65">
              <w:t>технічного</w:t>
            </w:r>
            <w:proofErr w:type="spellEnd"/>
            <w:r w:rsidRPr="00881C65">
              <w:t xml:space="preserve"> стану. </w:t>
            </w:r>
          </w:p>
        </w:tc>
      </w:tr>
      <w:tr w:rsidR="004C603E" w:rsidRPr="00881C6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rPr>
                <w:bCs/>
                <w:lang w:val="uk-UA"/>
              </w:rPr>
            </w:pPr>
            <w:r w:rsidRPr="00881C6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widowControl w:val="0"/>
            </w:pPr>
            <w:proofErr w:type="spellStart"/>
            <w:r w:rsidRPr="00881C65">
              <w:t>Обґрунтування</w:t>
            </w:r>
            <w:proofErr w:type="spellEnd"/>
            <w:r w:rsidRPr="00881C65">
              <w:t xml:space="preserve"> </w:t>
            </w:r>
            <w:proofErr w:type="spellStart"/>
            <w:r w:rsidRPr="00881C65">
              <w:t>очікуваної</w:t>
            </w:r>
            <w:proofErr w:type="spellEnd"/>
            <w:r w:rsidRPr="00881C65">
              <w:t xml:space="preserve"> </w:t>
            </w:r>
            <w:proofErr w:type="spellStart"/>
            <w:r w:rsidRPr="00881C65">
              <w:t>вартості</w:t>
            </w:r>
            <w:proofErr w:type="spellEnd"/>
            <w:r w:rsidRPr="00881C65">
              <w:t xml:space="preserve"> </w:t>
            </w:r>
            <w:r w:rsidRPr="00881C65">
              <w:lastRenderedPageBreak/>
              <w:t xml:space="preserve">предмета </w:t>
            </w:r>
            <w:proofErr w:type="spellStart"/>
            <w:r w:rsidRPr="00881C65">
              <w:t>закупівлі</w:t>
            </w:r>
            <w:proofErr w:type="spellEnd"/>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widowControl w:val="0"/>
              <w:jc w:val="both"/>
              <w:rPr>
                <w:i/>
              </w:rPr>
            </w:pPr>
            <w:proofErr w:type="spellStart"/>
            <w:r w:rsidRPr="00881C65">
              <w:rPr>
                <w:bCs/>
              </w:rPr>
              <w:lastRenderedPageBreak/>
              <w:t>Очікувану</w:t>
            </w:r>
            <w:proofErr w:type="spellEnd"/>
            <w:r w:rsidRPr="00881C65">
              <w:rPr>
                <w:bCs/>
              </w:rPr>
              <w:t xml:space="preserve"> </w:t>
            </w:r>
            <w:proofErr w:type="spellStart"/>
            <w:r w:rsidRPr="00881C65">
              <w:rPr>
                <w:bCs/>
              </w:rPr>
              <w:t>вартість</w:t>
            </w:r>
            <w:proofErr w:type="spellEnd"/>
            <w:r w:rsidRPr="00881C65">
              <w:rPr>
                <w:bCs/>
              </w:rPr>
              <w:t xml:space="preserve"> </w:t>
            </w:r>
            <w:proofErr w:type="spellStart"/>
            <w:r w:rsidRPr="00881C65">
              <w:rPr>
                <w:bCs/>
              </w:rPr>
              <w:t>закупівлі</w:t>
            </w:r>
            <w:proofErr w:type="spellEnd"/>
            <w:r w:rsidRPr="00881C65">
              <w:rPr>
                <w:bCs/>
              </w:rPr>
              <w:t xml:space="preserve"> </w:t>
            </w:r>
            <w:proofErr w:type="spellStart"/>
            <w:r w:rsidRPr="00881C65">
              <w:rPr>
                <w:bCs/>
              </w:rPr>
              <w:t>розраховано</w:t>
            </w:r>
            <w:proofErr w:type="spellEnd"/>
            <w:r w:rsidRPr="00881C65">
              <w:rPr>
                <w:bCs/>
              </w:rPr>
              <w:t xml:space="preserve"> методом </w:t>
            </w:r>
            <w:proofErr w:type="spellStart"/>
            <w:r w:rsidRPr="00881C65">
              <w:rPr>
                <w:bCs/>
              </w:rPr>
              <w:t>порівняння</w:t>
            </w:r>
            <w:proofErr w:type="spellEnd"/>
            <w:r w:rsidRPr="00881C65">
              <w:rPr>
                <w:bCs/>
              </w:rPr>
              <w:t xml:space="preserve"> </w:t>
            </w:r>
            <w:proofErr w:type="spellStart"/>
            <w:r w:rsidRPr="00881C65">
              <w:rPr>
                <w:bCs/>
              </w:rPr>
              <w:t>ринкових</w:t>
            </w:r>
            <w:proofErr w:type="spellEnd"/>
            <w:r w:rsidRPr="00881C65">
              <w:rPr>
                <w:bCs/>
              </w:rPr>
              <w:t xml:space="preserve"> </w:t>
            </w:r>
            <w:proofErr w:type="spellStart"/>
            <w:r w:rsidRPr="00881C65">
              <w:rPr>
                <w:bCs/>
              </w:rPr>
              <w:t>цін</w:t>
            </w:r>
            <w:proofErr w:type="spellEnd"/>
            <w:r w:rsidRPr="00881C65">
              <w:rPr>
                <w:bCs/>
              </w:rPr>
              <w:t xml:space="preserve"> </w:t>
            </w:r>
            <w:proofErr w:type="spellStart"/>
            <w:r w:rsidRPr="00881C65">
              <w:rPr>
                <w:bCs/>
              </w:rPr>
              <w:t>відповідно</w:t>
            </w:r>
            <w:proofErr w:type="spellEnd"/>
            <w:r w:rsidRPr="00881C65">
              <w:rPr>
                <w:bCs/>
              </w:rPr>
              <w:t xml:space="preserve"> до </w:t>
            </w:r>
            <w:proofErr w:type="spellStart"/>
            <w:r w:rsidRPr="00881C65">
              <w:rPr>
                <w:bCs/>
              </w:rPr>
              <w:t>Примірної</w:t>
            </w:r>
            <w:proofErr w:type="spellEnd"/>
            <w:r w:rsidRPr="00881C65">
              <w:rPr>
                <w:bCs/>
              </w:rPr>
              <w:t xml:space="preserve"> методики </w:t>
            </w:r>
            <w:proofErr w:type="spellStart"/>
            <w:r w:rsidRPr="00881C65">
              <w:rPr>
                <w:bCs/>
              </w:rPr>
              <w:t>визначення</w:t>
            </w:r>
            <w:proofErr w:type="spellEnd"/>
            <w:r w:rsidRPr="00881C65">
              <w:rPr>
                <w:bCs/>
              </w:rPr>
              <w:t xml:space="preserve"> </w:t>
            </w:r>
            <w:proofErr w:type="spellStart"/>
            <w:r w:rsidRPr="00881C65">
              <w:rPr>
                <w:bCs/>
              </w:rPr>
              <w:lastRenderedPageBreak/>
              <w:t>очікуваної</w:t>
            </w:r>
            <w:proofErr w:type="spellEnd"/>
            <w:r w:rsidRPr="00881C65">
              <w:rPr>
                <w:bCs/>
              </w:rPr>
              <w:t xml:space="preserve"> </w:t>
            </w:r>
            <w:proofErr w:type="spellStart"/>
            <w:r w:rsidRPr="00881C65">
              <w:rPr>
                <w:bCs/>
              </w:rPr>
              <w:t>вартості</w:t>
            </w:r>
            <w:proofErr w:type="spellEnd"/>
            <w:r w:rsidRPr="00881C65">
              <w:rPr>
                <w:bCs/>
              </w:rPr>
              <w:t xml:space="preserve"> предмета </w:t>
            </w:r>
            <w:proofErr w:type="spellStart"/>
            <w:r w:rsidRPr="00881C65">
              <w:rPr>
                <w:bCs/>
              </w:rPr>
              <w:t>закупівлі</w:t>
            </w:r>
            <w:proofErr w:type="spellEnd"/>
            <w:r w:rsidRPr="00881C65">
              <w:rPr>
                <w:bCs/>
              </w:rPr>
              <w:t xml:space="preserve">, </w:t>
            </w:r>
            <w:proofErr w:type="spellStart"/>
            <w:r w:rsidRPr="00881C65">
              <w:rPr>
                <w:bCs/>
              </w:rPr>
              <w:t>затвердженої</w:t>
            </w:r>
            <w:proofErr w:type="spellEnd"/>
            <w:r w:rsidRPr="00881C65">
              <w:rPr>
                <w:bCs/>
              </w:rPr>
              <w:t xml:space="preserve"> наказом </w:t>
            </w:r>
            <w:proofErr w:type="spellStart"/>
            <w:r w:rsidRPr="00881C65">
              <w:rPr>
                <w:bCs/>
              </w:rPr>
              <w:t>Міністерства</w:t>
            </w:r>
            <w:proofErr w:type="spellEnd"/>
            <w:r w:rsidRPr="00881C65">
              <w:rPr>
                <w:bCs/>
              </w:rPr>
              <w:t xml:space="preserve"> </w:t>
            </w:r>
            <w:proofErr w:type="spellStart"/>
            <w:r w:rsidRPr="00881C65">
              <w:rPr>
                <w:bCs/>
              </w:rPr>
              <w:t>розвитку</w:t>
            </w:r>
            <w:proofErr w:type="spellEnd"/>
            <w:r w:rsidRPr="00881C65">
              <w:rPr>
                <w:bCs/>
              </w:rPr>
              <w:t xml:space="preserve"> </w:t>
            </w:r>
            <w:proofErr w:type="spellStart"/>
            <w:r w:rsidRPr="00881C65">
              <w:rPr>
                <w:bCs/>
              </w:rPr>
              <w:t>економіки</w:t>
            </w:r>
            <w:proofErr w:type="spellEnd"/>
            <w:r w:rsidRPr="00881C65">
              <w:rPr>
                <w:bCs/>
              </w:rPr>
              <w:t xml:space="preserve">, </w:t>
            </w:r>
            <w:proofErr w:type="spellStart"/>
            <w:r w:rsidRPr="00881C65">
              <w:rPr>
                <w:bCs/>
              </w:rPr>
              <w:t>торгівлі</w:t>
            </w:r>
            <w:proofErr w:type="spellEnd"/>
            <w:r w:rsidRPr="00881C65">
              <w:rPr>
                <w:bCs/>
              </w:rPr>
              <w:t xml:space="preserve"> та </w:t>
            </w:r>
            <w:proofErr w:type="spellStart"/>
            <w:r w:rsidRPr="00881C65">
              <w:rPr>
                <w:bCs/>
              </w:rPr>
              <w:t>сільського</w:t>
            </w:r>
            <w:proofErr w:type="spellEnd"/>
            <w:r w:rsidRPr="00881C65">
              <w:rPr>
                <w:bCs/>
              </w:rPr>
              <w:t xml:space="preserve"> </w:t>
            </w:r>
            <w:proofErr w:type="spellStart"/>
            <w:r w:rsidRPr="00881C65">
              <w:rPr>
                <w:bCs/>
              </w:rPr>
              <w:t>господарства</w:t>
            </w:r>
            <w:proofErr w:type="spellEnd"/>
            <w:r w:rsidRPr="00881C65">
              <w:rPr>
                <w:bCs/>
              </w:rPr>
              <w:t xml:space="preserve"> </w:t>
            </w:r>
            <w:proofErr w:type="spellStart"/>
            <w:proofErr w:type="gramStart"/>
            <w:r w:rsidRPr="00881C65">
              <w:rPr>
                <w:bCs/>
              </w:rPr>
              <w:t>України</w:t>
            </w:r>
            <w:proofErr w:type="spellEnd"/>
            <w:r w:rsidRPr="00881C65">
              <w:rPr>
                <w:bCs/>
              </w:rPr>
              <w:t xml:space="preserve">  </w:t>
            </w:r>
            <w:proofErr w:type="spellStart"/>
            <w:r w:rsidRPr="00881C65">
              <w:rPr>
                <w:bCs/>
              </w:rPr>
              <w:t>від</w:t>
            </w:r>
            <w:proofErr w:type="spellEnd"/>
            <w:proofErr w:type="gramEnd"/>
            <w:r w:rsidRPr="00881C65">
              <w:rPr>
                <w:bCs/>
              </w:rPr>
              <w:t xml:space="preserve"> 18.02.2020 №275. </w:t>
            </w:r>
            <w:proofErr w:type="spellStart"/>
            <w:r w:rsidRPr="00881C65">
              <w:rPr>
                <w:bCs/>
              </w:rPr>
              <w:t>Було</w:t>
            </w:r>
            <w:proofErr w:type="spellEnd"/>
            <w:r w:rsidRPr="00881C65">
              <w:rPr>
                <w:bCs/>
              </w:rPr>
              <w:t xml:space="preserve"> направлено низку </w:t>
            </w:r>
            <w:proofErr w:type="spellStart"/>
            <w:r w:rsidRPr="00881C65">
              <w:rPr>
                <w:bCs/>
              </w:rPr>
              <w:t>запитів</w:t>
            </w:r>
            <w:proofErr w:type="spellEnd"/>
            <w:r w:rsidRPr="00881C65">
              <w:rPr>
                <w:bCs/>
              </w:rPr>
              <w:t xml:space="preserve"> з метою </w:t>
            </w:r>
            <w:proofErr w:type="spellStart"/>
            <w:r w:rsidRPr="00881C65">
              <w:rPr>
                <w:bCs/>
              </w:rPr>
              <w:t>отримання</w:t>
            </w:r>
            <w:proofErr w:type="spellEnd"/>
            <w:r w:rsidRPr="00881C65">
              <w:rPr>
                <w:bCs/>
              </w:rPr>
              <w:t xml:space="preserve"> </w:t>
            </w:r>
            <w:proofErr w:type="spellStart"/>
            <w:r w:rsidRPr="00881C65">
              <w:rPr>
                <w:bCs/>
              </w:rPr>
              <w:t>комерційних</w:t>
            </w:r>
            <w:proofErr w:type="spellEnd"/>
            <w:r w:rsidRPr="00881C65">
              <w:rPr>
                <w:bCs/>
              </w:rPr>
              <w:t xml:space="preserve"> </w:t>
            </w:r>
            <w:proofErr w:type="spellStart"/>
            <w:r w:rsidRPr="00881C65">
              <w:rPr>
                <w:bCs/>
              </w:rPr>
              <w:t>пропозицій</w:t>
            </w:r>
            <w:proofErr w:type="spellEnd"/>
            <w:r w:rsidRPr="00881C65">
              <w:rPr>
                <w:bCs/>
              </w:rPr>
              <w:t xml:space="preserve"> </w:t>
            </w:r>
            <w:proofErr w:type="spellStart"/>
            <w:r w:rsidRPr="00881C65">
              <w:rPr>
                <w:bCs/>
              </w:rPr>
              <w:t>від</w:t>
            </w:r>
            <w:proofErr w:type="spellEnd"/>
            <w:r w:rsidRPr="00881C65">
              <w:rPr>
                <w:bCs/>
              </w:rPr>
              <w:t xml:space="preserve"> </w:t>
            </w:r>
            <w:proofErr w:type="spellStart"/>
            <w:r w:rsidRPr="00881C65">
              <w:rPr>
                <w:bCs/>
              </w:rPr>
              <w:t>потенційних</w:t>
            </w:r>
            <w:proofErr w:type="spellEnd"/>
            <w:r w:rsidRPr="00881C65">
              <w:rPr>
                <w:bCs/>
              </w:rPr>
              <w:t xml:space="preserve"> </w:t>
            </w:r>
            <w:proofErr w:type="spellStart"/>
            <w:r w:rsidRPr="00881C65">
              <w:rPr>
                <w:bCs/>
              </w:rPr>
              <w:t>Учасників</w:t>
            </w:r>
            <w:proofErr w:type="spellEnd"/>
            <w:r w:rsidRPr="00881C65">
              <w:rPr>
                <w:bCs/>
              </w:rPr>
              <w:t xml:space="preserve"> </w:t>
            </w:r>
            <w:proofErr w:type="spellStart"/>
            <w:r w:rsidRPr="00881C65">
              <w:rPr>
                <w:bCs/>
              </w:rPr>
              <w:t>процедури</w:t>
            </w:r>
            <w:proofErr w:type="spellEnd"/>
            <w:r w:rsidRPr="00881C65">
              <w:rPr>
                <w:bCs/>
              </w:rPr>
              <w:t xml:space="preserve"> </w:t>
            </w:r>
            <w:proofErr w:type="spellStart"/>
            <w:r w:rsidRPr="00881C65">
              <w:rPr>
                <w:bCs/>
              </w:rPr>
              <w:t>закупівлі</w:t>
            </w:r>
            <w:proofErr w:type="spellEnd"/>
            <w:r w:rsidRPr="00881C65">
              <w:rPr>
                <w:bCs/>
              </w:rPr>
              <w:t xml:space="preserve">. На </w:t>
            </w:r>
            <w:proofErr w:type="spellStart"/>
            <w:r w:rsidRPr="00881C65">
              <w:rPr>
                <w:bCs/>
              </w:rPr>
              <w:t>підставі</w:t>
            </w:r>
            <w:proofErr w:type="spellEnd"/>
            <w:r w:rsidRPr="00881C65">
              <w:rPr>
                <w:bCs/>
              </w:rPr>
              <w:t xml:space="preserve"> </w:t>
            </w:r>
            <w:proofErr w:type="spellStart"/>
            <w:r w:rsidRPr="00881C65">
              <w:rPr>
                <w:bCs/>
              </w:rPr>
              <w:t>вищезазначеного</w:t>
            </w:r>
            <w:proofErr w:type="spellEnd"/>
            <w:r w:rsidRPr="00881C65">
              <w:rPr>
                <w:bCs/>
              </w:rPr>
              <w:t xml:space="preserve"> </w:t>
            </w:r>
            <w:proofErr w:type="spellStart"/>
            <w:r w:rsidRPr="00881C65">
              <w:rPr>
                <w:bCs/>
              </w:rPr>
              <w:t>визначено</w:t>
            </w:r>
            <w:proofErr w:type="spellEnd"/>
            <w:r w:rsidRPr="00881C65">
              <w:rPr>
                <w:bCs/>
              </w:rPr>
              <w:t xml:space="preserve"> </w:t>
            </w:r>
            <w:proofErr w:type="spellStart"/>
            <w:r w:rsidRPr="00881C65">
              <w:rPr>
                <w:bCs/>
              </w:rPr>
              <w:t>очікувану</w:t>
            </w:r>
            <w:proofErr w:type="spellEnd"/>
            <w:r w:rsidRPr="00881C65">
              <w:rPr>
                <w:bCs/>
              </w:rPr>
              <w:t xml:space="preserve"> </w:t>
            </w:r>
            <w:proofErr w:type="spellStart"/>
            <w:r w:rsidRPr="00881C65">
              <w:rPr>
                <w:bCs/>
              </w:rPr>
              <w:t>вартість</w:t>
            </w:r>
            <w:proofErr w:type="spellEnd"/>
            <w:r w:rsidRPr="00881C65">
              <w:rPr>
                <w:bCs/>
              </w:rPr>
              <w:t xml:space="preserve"> за </w:t>
            </w:r>
            <w:proofErr w:type="spellStart"/>
            <w:r w:rsidRPr="00881C65">
              <w:rPr>
                <w:bCs/>
              </w:rPr>
              <w:t>кожну</w:t>
            </w:r>
            <w:proofErr w:type="spellEnd"/>
            <w:r w:rsidRPr="00881C65">
              <w:rPr>
                <w:bCs/>
              </w:rPr>
              <w:t xml:space="preserve"> </w:t>
            </w:r>
            <w:proofErr w:type="spellStart"/>
            <w:r w:rsidRPr="00881C65">
              <w:rPr>
                <w:bCs/>
              </w:rPr>
              <w:t>одиницю</w:t>
            </w:r>
            <w:proofErr w:type="spellEnd"/>
            <w:r w:rsidRPr="00881C65">
              <w:rPr>
                <w:bCs/>
              </w:rPr>
              <w:t xml:space="preserve"> </w:t>
            </w:r>
            <w:proofErr w:type="spellStart"/>
            <w:r w:rsidRPr="00881C65">
              <w:rPr>
                <w:bCs/>
              </w:rPr>
              <w:t>послуг</w:t>
            </w:r>
            <w:proofErr w:type="spellEnd"/>
            <w:r w:rsidRPr="00881C65">
              <w:rPr>
                <w:bCs/>
              </w:rPr>
              <w:t xml:space="preserve"> та </w:t>
            </w:r>
            <w:proofErr w:type="spellStart"/>
            <w:r w:rsidRPr="00881C65">
              <w:rPr>
                <w:bCs/>
              </w:rPr>
              <w:t>очікувану</w:t>
            </w:r>
            <w:proofErr w:type="spellEnd"/>
            <w:r w:rsidRPr="00881C65">
              <w:rPr>
                <w:bCs/>
              </w:rPr>
              <w:t xml:space="preserve"> </w:t>
            </w:r>
            <w:proofErr w:type="spellStart"/>
            <w:r w:rsidRPr="00881C65">
              <w:rPr>
                <w:bCs/>
              </w:rPr>
              <w:t>вартість</w:t>
            </w:r>
            <w:proofErr w:type="spellEnd"/>
            <w:r w:rsidRPr="00881C65">
              <w:rPr>
                <w:bCs/>
              </w:rPr>
              <w:t xml:space="preserve"> в </w:t>
            </w:r>
            <w:proofErr w:type="spellStart"/>
            <w:r w:rsidRPr="00881C65">
              <w:rPr>
                <w:bCs/>
              </w:rPr>
              <w:t>цілому</w:t>
            </w:r>
            <w:proofErr w:type="spellEnd"/>
            <w:r w:rsidRPr="00881C65">
              <w:rPr>
                <w:bCs/>
              </w:rPr>
              <w:t xml:space="preserve">.  </w:t>
            </w:r>
          </w:p>
        </w:tc>
      </w:tr>
    </w:tbl>
    <w:p w:rsidR="006F428D" w:rsidRPr="00881C65" w:rsidRDefault="006F428D" w:rsidP="00A12478">
      <w:pPr>
        <w:rPr>
          <w:b/>
          <w:lang w:val="uk-UA"/>
        </w:rPr>
      </w:pPr>
    </w:p>
    <w:p w:rsidR="006F428D" w:rsidRPr="00881C65" w:rsidRDefault="006926A0" w:rsidP="00C625DE">
      <w:pPr>
        <w:ind w:firstLine="567"/>
        <w:jc w:val="both"/>
        <w:rPr>
          <w:b/>
          <w:lang w:val="uk-UA"/>
        </w:rPr>
      </w:pPr>
      <w:r w:rsidRPr="00881C65">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278"/>
        <w:gridCol w:w="1417"/>
        <w:gridCol w:w="1276"/>
        <w:gridCol w:w="3686"/>
      </w:tblGrid>
      <w:tr w:rsidR="00CB1F43" w:rsidRPr="0054206B" w:rsidTr="00DE796B">
        <w:tc>
          <w:tcPr>
            <w:tcW w:w="758" w:type="dxa"/>
            <w:tcBorders>
              <w:top w:val="single" w:sz="4" w:space="0" w:color="auto"/>
              <w:left w:val="single" w:sz="4" w:space="0" w:color="auto"/>
              <w:bottom w:val="single" w:sz="4" w:space="0" w:color="auto"/>
              <w:right w:val="single" w:sz="4" w:space="0" w:color="auto"/>
            </w:tcBorders>
            <w:shd w:val="clear" w:color="auto" w:fill="D9E2F3"/>
          </w:tcPr>
          <w:p w:rsidR="00CB1F43" w:rsidRPr="0054206B" w:rsidRDefault="00CB1F43" w:rsidP="00DE796B">
            <w:pPr>
              <w:widowControl w:val="0"/>
              <w:rPr>
                <w:b/>
                <w:sz w:val="22"/>
                <w:szCs w:val="22"/>
                <w:lang w:val="uk-UA"/>
              </w:rPr>
            </w:pPr>
            <w:r w:rsidRPr="0054206B">
              <w:rPr>
                <w:b/>
                <w:sz w:val="22"/>
                <w:szCs w:val="22"/>
                <w:lang w:val="uk-UA"/>
              </w:rPr>
              <w:t>№ п/п</w:t>
            </w:r>
          </w:p>
        </w:tc>
        <w:tc>
          <w:tcPr>
            <w:tcW w:w="3278" w:type="dxa"/>
            <w:tcBorders>
              <w:top w:val="single" w:sz="4" w:space="0" w:color="auto"/>
              <w:left w:val="single" w:sz="4" w:space="0" w:color="auto"/>
              <w:bottom w:val="single" w:sz="4" w:space="0" w:color="auto"/>
              <w:right w:val="single" w:sz="4" w:space="0" w:color="auto"/>
            </w:tcBorders>
            <w:shd w:val="clear" w:color="auto" w:fill="D9E2F3"/>
          </w:tcPr>
          <w:p w:rsidR="00CB1F43" w:rsidRPr="0054206B" w:rsidRDefault="00CB1F43" w:rsidP="00DE796B">
            <w:pPr>
              <w:widowControl w:val="0"/>
              <w:jc w:val="center"/>
              <w:rPr>
                <w:b/>
                <w:sz w:val="22"/>
                <w:szCs w:val="22"/>
                <w:lang w:val="uk-UA"/>
              </w:rPr>
            </w:pPr>
            <w:r w:rsidRPr="0054206B">
              <w:rPr>
                <w:b/>
                <w:sz w:val="22"/>
                <w:szCs w:val="22"/>
                <w:lang w:val="uk-UA"/>
              </w:rPr>
              <w:t>Найменування Послуги</w:t>
            </w:r>
          </w:p>
        </w:tc>
        <w:tc>
          <w:tcPr>
            <w:tcW w:w="1417" w:type="dxa"/>
            <w:tcBorders>
              <w:top w:val="single" w:sz="4" w:space="0" w:color="auto"/>
              <w:left w:val="single" w:sz="4" w:space="0" w:color="auto"/>
              <w:bottom w:val="single" w:sz="4" w:space="0" w:color="auto"/>
              <w:right w:val="single" w:sz="4" w:space="0" w:color="auto"/>
            </w:tcBorders>
            <w:shd w:val="clear" w:color="auto" w:fill="D9E2F3"/>
            <w:hideMark/>
          </w:tcPr>
          <w:p w:rsidR="00CB1F43" w:rsidRPr="0054206B" w:rsidRDefault="00CB1F43" w:rsidP="00DE796B">
            <w:pPr>
              <w:widowControl w:val="0"/>
              <w:jc w:val="center"/>
              <w:rPr>
                <w:b/>
                <w:sz w:val="22"/>
                <w:szCs w:val="22"/>
                <w:lang w:val="uk-UA"/>
              </w:rPr>
            </w:pPr>
            <w:r w:rsidRPr="0054206B">
              <w:rPr>
                <w:b/>
                <w:sz w:val="22"/>
                <w:szCs w:val="22"/>
                <w:lang w:val="uk-UA"/>
              </w:rPr>
              <w:t>Одиниці</w:t>
            </w:r>
          </w:p>
          <w:p w:rsidR="00CB1F43" w:rsidRPr="0054206B" w:rsidRDefault="00CB1F43" w:rsidP="00DE796B">
            <w:pPr>
              <w:widowControl w:val="0"/>
              <w:jc w:val="center"/>
              <w:rPr>
                <w:b/>
                <w:sz w:val="22"/>
                <w:szCs w:val="22"/>
                <w:lang w:val="uk-UA"/>
              </w:rPr>
            </w:pPr>
            <w:r w:rsidRPr="0054206B">
              <w:rPr>
                <w:b/>
                <w:sz w:val="22"/>
                <w:szCs w:val="22"/>
                <w:lang w:val="uk-UA"/>
              </w:rPr>
              <w:t>виміру</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rsidR="00CB1F43" w:rsidRPr="0054206B" w:rsidRDefault="00CB1F43" w:rsidP="00DE796B">
            <w:pPr>
              <w:widowControl w:val="0"/>
              <w:jc w:val="center"/>
              <w:rPr>
                <w:b/>
                <w:sz w:val="22"/>
                <w:szCs w:val="22"/>
                <w:lang w:val="uk-UA"/>
              </w:rPr>
            </w:pPr>
            <w:r w:rsidRPr="0054206B">
              <w:rPr>
                <w:b/>
                <w:sz w:val="22"/>
                <w:szCs w:val="22"/>
                <w:lang w:val="uk-UA"/>
              </w:rPr>
              <w:t>Кількість</w:t>
            </w:r>
          </w:p>
        </w:tc>
        <w:tc>
          <w:tcPr>
            <w:tcW w:w="3686" w:type="dxa"/>
            <w:tcBorders>
              <w:top w:val="single" w:sz="4" w:space="0" w:color="auto"/>
              <w:left w:val="single" w:sz="4" w:space="0" w:color="auto"/>
              <w:bottom w:val="single" w:sz="4" w:space="0" w:color="auto"/>
              <w:right w:val="single" w:sz="4" w:space="0" w:color="auto"/>
            </w:tcBorders>
            <w:shd w:val="clear" w:color="auto" w:fill="D9E2F3"/>
          </w:tcPr>
          <w:p w:rsidR="00CB1F43" w:rsidRPr="0054206B" w:rsidRDefault="00CB1F43" w:rsidP="00DE796B">
            <w:pPr>
              <w:widowControl w:val="0"/>
              <w:jc w:val="center"/>
              <w:rPr>
                <w:b/>
                <w:sz w:val="22"/>
                <w:szCs w:val="22"/>
                <w:lang w:val="uk-UA"/>
              </w:rPr>
            </w:pPr>
            <w:r w:rsidRPr="0054206B">
              <w:rPr>
                <w:b/>
                <w:sz w:val="22"/>
                <w:szCs w:val="22"/>
                <w:lang w:val="uk-UA"/>
              </w:rPr>
              <w:t>Технічні та якісні характеристики предмета закупівлі</w:t>
            </w:r>
          </w:p>
          <w:p w:rsidR="00CB1F43" w:rsidRPr="0054206B" w:rsidRDefault="00CB1F43" w:rsidP="00DE796B">
            <w:pPr>
              <w:widowControl w:val="0"/>
              <w:jc w:val="center"/>
              <w:rPr>
                <w:b/>
                <w:sz w:val="22"/>
                <w:szCs w:val="22"/>
                <w:lang w:val="uk-UA"/>
              </w:rPr>
            </w:pPr>
            <w:r w:rsidRPr="0054206B">
              <w:rPr>
                <w:b/>
                <w:sz w:val="22"/>
                <w:szCs w:val="22"/>
                <w:lang w:val="uk-UA"/>
              </w:rPr>
              <w:t>(Технічна специфікація)</w:t>
            </w:r>
          </w:p>
        </w:tc>
      </w:tr>
      <w:tr w:rsidR="00CB1F43" w:rsidRPr="0054206B" w:rsidTr="00DE796B">
        <w:trPr>
          <w:trHeight w:val="335"/>
        </w:trPr>
        <w:tc>
          <w:tcPr>
            <w:tcW w:w="758" w:type="dxa"/>
            <w:tcBorders>
              <w:top w:val="single" w:sz="4" w:space="0" w:color="auto"/>
              <w:left w:val="single" w:sz="4" w:space="0" w:color="auto"/>
              <w:bottom w:val="single" w:sz="4" w:space="0" w:color="auto"/>
              <w:right w:val="single" w:sz="4" w:space="0" w:color="auto"/>
            </w:tcBorders>
            <w:hideMark/>
          </w:tcPr>
          <w:p w:rsidR="00CB1F43" w:rsidRPr="0054206B" w:rsidRDefault="00CB1F43" w:rsidP="00DE796B">
            <w:pPr>
              <w:widowControl w:val="0"/>
              <w:rPr>
                <w:sz w:val="22"/>
                <w:szCs w:val="22"/>
                <w:lang w:val="uk-UA"/>
              </w:rPr>
            </w:pPr>
            <w:r w:rsidRPr="0054206B">
              <w:rPr>
                <w:sz w:val="22"/>
                <w:szCs w:val="22"/>
                <w:lang w:val="uk-UA"/>
              </w:rPr>
              <w:t>1</w:t>
            </w:r>
          </w:p>
        </w:tc>
        <w:tc>
          <w:tcPr>
            <w:tcW w:w="3278" w:type="dxa"/>
            <w:tcBorders>
              <w:top w:val="single" w:sz="4" w:space="0" w:color="auto"/>
              <w:left w:val="single" w:sz="4" w:space="0" w:color="auto"/>
              <w:bottom w:val="single" w:sz="4" w:space="0" w:color="auto"/>
              <w:right w:val="single" w:sz="4" w:space="0" w:color="auto"/>
            </w:tcBorders>
            <w:hideMark/>
          </w:tcPr>
          <w:p w:rsidR="00CB1F43" w:rsidRPr="0054206B" w:rsidRDefault="00CB1F43" w:rsidP="00DE796B">
            <w:pPr>
              <w:rPr>
                <w:b/>
                <w:sz w:val="22"/>
                <w:szCs w:val="22"/>
                <w:lang w:val="uk-UA"/>
              </w:rPr>
            </w:pPr>
            <w:r w:rsidRPr="0054206B">
              <w:rPr>
                <w:sz w:val="22"/>
                <w:szCs w:val="22"/>
                <w:lang w:val="uk-UA"/>
              </w:rPr>
              <w:t>Щорічний обов'язковий технічний контроль автомобілів категорії "M1"</w:t>
            </w:r>
          </w:p>
        </w:tc>
        <w:tc>
          <w:tcPr>
            <w:tcW w:w="1417"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sz w:val="22"/>
                <w:szCs w:val="22"/>
                <w:lang w:val="uk-UA"/>
              </w:rPr>
            </w:pPr>
            <w:r w:rsidRPr="0054206B">
              <w:rPr>
                <w:sz w:val="22"/>
                <w:szCs w:val="22"/>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2</w:t>
            </w:r>
          </w:p>
        </w:tc>
        <w:tc>
          <w:tcPr>
            <w:tcW w:w="3686" w:type="dxa"/>
            <w:vMerge w:val="restart"/>
            <w:tcBorders>
              <w:top w:val="single" w:sz="4" w:space="0" w:color="auto"/>
              <w:left w:val="single" w:sz="4" w:space="0" w:color="auto"/>
              <w:right w:val="single" w:sz="4" w:space="0" w:color="auto"/>
            </w:tcBorders>
          </w:tcPr>
          <w:p w:rsidR="00CB1F43" w:rsidRPr="0054206B" w:rsidRDefault="00CB1F43" w:rsidP="00DE796B">
            <w:pPr>
              <w:tabs>
                <w:tab w:val="left" w:pos="567"/>
                <w:tab w:val="left" w:pos="709"/>
              </w:tabs>
              <w:rPr>
                <w:sz w:val="22"/>
                <w:szCs w:val="22"/>
                <w:lang w:val="uk-UA"/>
              </w:rPr>
            </w:pPr>
            <w:r w:rsidRPr="0054206B">
              <w:rPr>
                <w:bCs/>
                <w:sz w:val="22"/>
                <w:szCs w:val="22"/>
                <w:lang w:val="uk-UA"/>
              </w:rPr>
              <w:t xml:space="preserve">Послуги надаються відповідно до вимог </w:t>
            </w:r>
            <w:r w:rsidRPr="0054206B">
              <w:rPr>
                <w:bCs/>
                <w:color w:val="000000"/>
                <w:sz w:val="22"/>
                <w:szCs w:val="22"/>
                <w:lang w:val="uk-UA"/>
              </w:rPr>
              <w:t>Постанови</w:t>
            </w:r>
            <w:r w:rsidRPr="0054206B">
              <w:rPr>
                <w:color w:val="000000"/>
                <w:sz w:val="22"/>
                <w:szCs w:val="22"/>
                <w:lang w:val="uk-UA"/>
              </w:rPr>
              <w:t xml:space="preserve"> Кабінету Міністрів України</w:t>
            </w:r>
            <w:r w:rsidRPr="0054206B">
              <w:rPr>
                <w:bCs/>
                <w:color w:val="000000"/>
                <w:sz w:val="22"/>
                <w:szCs w:val="22"/>
                <w:lang w:val="uk-UA"/>
              </w:rPr>
              <w:t xml:space="preserve">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p>
        </w:tc>
      </w:tr>
      <w:tr w:rsidR="00CB1F43" w:rsidRPr="0054206B" w:rsidTr="00DE796B">
        <w:trPr>
          <w:trHeight w:val="335"/>
        </w:trPr>
        <w:tc>
          <w:tcPr>
            <w:tcW w:w="75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widowControl w:val="0"/>
              <w:rPr>
                <w:sz w:val="22"/>
                <w:szCs w:val="22"/>
                <w:lang w:val="uk-UA"/>
              </w:rPr>
            </w:pPr>
            <w:r w:rsidRPr="0054206B">
              <w:rPr>
                <w:sz w:val="22"/>
                <w:szCs w:val="22"/>
                <w:lang w:val="uk-UA"/>
              </w:rPr>
              <w:t>2</w:t>
            </w:r>
          </w:p>
        </w:tc>
        <w:tc>
          <w:tcPr>
            <w:tcW w:w="3278" w:type="dxa"/>
            <w:tcBorders>
              <w:top w:val="single" w:sz="4" w:space="0" w:color="auto"/>
              <w:left w:val="single" w:sz="4" w:space="0" w:color="auto"/>
              <w:bottom w:val="single" w:sz="4" w:space="0" w:color="auto"/>
              <w:right w:val="single" w:sz="4" w:space="0" w:color="auto"/>
            </w:tcBorders>
            <w:hideMark/>
          </w:tcPr>
          <w:p w:rsidR="00CB1F43" w:rsidRPr="0054206B" w:rsidRDefault="00CB1F43" w:rsidP="00DE796B">
            <w:pPr>
              <w:rPr>
                <w:b/>
                <w:sz w:val="22"/>
                <w:szCs w:val="22"/>
                <w:lang w:val="uk-UA"/>
              </w:rPr>
            </w:pPr>
            <w:r w:rsidRPr="0054206B">
              <w:rPr>
                <w:sz w:val="22"/>
                <w:szCs w:val="22"/>
                <w:lang w:val="uk-UA"/>
              </w:rPr>
              <w:t>Щорічний обов'язковий технічний контроль автомобілів категорії "M2"</w:t>
            </w:r>
          </w:p>
        </w:tc>
        <w:tc>
          <w:tcPr>
            <w:tcW w:w="1417"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11</w:t>
            </w:r>
          </w:p>
        </w:tc>
        <w:tc>
          <w:tcPr>
            <w:tcW w:w="3686" w:type="dxa"/>
            <w:vMerge/>
            <w:tcBorders>
              <w:left w:val="single" w:sz="4" w:space="0" w:color="auto"/>
              <w:right w:val="single" w:sz="4" w:space="0" w:color="auto"/>
            </w:tcBorders>
          </w:tcPr>
          <w:p w:rsidR="00CB1F43" w:rsidRPr="0054206B" w:rsidRDefault="00CB1F43" w:rsidP="00DE796B">
            <w:pPr>
              <w:jc w:val="center"/>
              <w:rPr>
                <w:sz w:val="22"/>
                <w:szCs w:val="22"/>
                <w:lang w:val="uk-UA"/>
              </w:rPr>
            </w:pPr>
          </w:p>
        </w:tc>
      </w:tr>
      <w:tr w:rsidR="00CB1F43" w:rsidRPr="0054206B" w:rsidTr="00DE796B">
        <w:trPr>
          <w:trHeight w:val="335"/>
        </w:trPr>
        <w:tc>
          <w:tcPr>
            <w:tcW w:w="75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widowControl w:val="0"/>
              <w:rPr>
                <w:sz w:val="22"/>
                <w:szCs w:val="22"/>
                <w:lang w:val="uk-UA"/>
              </w:rPr>
            </w:pPr>
            <w:r w:rsidRPr="0054206B">
              <w:rPr>
                <w:sz w:val="22"/>
                <w:szCs w:val="22"/>
                <w:lang w:val="uk-UA"/>
              </w:rPr>
              <w:t>3</w:t>
            </w:r>
          </w:p>
        </w:tc>
        <w:tc>
          <w:tcPr>
            <w:tcW w:w="327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rPr>
                <w:b/>
                <w:sz w:val="22"/>
                <w:szCs w:val="22"/>
                <w:lang w:val="uk-UA"/>
              </w:rPr>
            </w:pPr>
            <w:r w:rsidRPr="0054206B">
              <w:rPr>
                <w:sz w:val="22"/>
                <w:szCs w:val="22"/>
                <w:lang w:val="uk-UA"/>
              </w:rPr>
              <w:t>Щорічний обов'язковий технічний контроль автомобілів категорії "M3"</w:t>
            </w:r>
          </w:p>
        </w:tc>
        <w:tc>
          <w:tcPr>
            <w:tcW w:w="1417"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12</w:t>
            </w:r>
          </w:p>
        </w:tc>
        <w:tc>
          <w:tcPr>
            <w:tcW w:w="3686" w:type="dxa"/>
            <w:vMerge/>
            <w:tcBorders>
              <w:left w:val="single" w:sz="4" w:space="0" w:color="auto"/>
              <w:right w:val="single" w:sz="4" w:space="0" w:color="auto"/>
            </w:tcBorders>
          </w:tcPr>
          <w:p w:rsidR="00CB1F43" w:rsidRPr="0054206B" w:rsidRDefault="00CB1F43" w:rsidP="00DE796B">
            <w:pPr>
              <w:jc w:val="center"/>
              <w:rPr>
                <w:sz w:val="22"/>
                <w:szCs w:val="22"/>
                <w:lang w:val="uk-UA"/>
              </w:rPr>
            </w:pPr>
          </w:p>
        </w:tc>
      </w:tr>
      <w:tr w:rsidR="00CB1F43" w:rsidRPr="0054206B" w:rsidTr="00DE796B">
        <w:trPr>
          <w:trHeight w:val="335"/>
        </w:trPr>
        <w:tc>
          <w:tcPr>
            <w:tcW w:w="75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widowControl w:val="0"/>
              <w:rPr>
                <w:sz w:val="22"/>
                <w:szCs w:val="22"/>
                <w:lang w:val="uk-UA"/>
              </w:rPr>
            </w:pPr>
            <w:r w:rsidRPr="0054206B">
              <w:rPr>
                <w:sz w:val="22"/>
                <w:szCs w:val="22"/>
                <w:lang w:val="uk-UA"/>
              </w:rPr>
              <w:t>4</w:t>
            </w:r>
          </w:p>
        </w:tc>
        <w:tc>
          <w:tcPr>
            <w:tcW w:w="327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rPr>
                <w:b/>
                <w:sz w:val="22"/>
                <w:szCs w:val="22"/>
                <w:lang w:val="uk-UA"/>
              </w:rPr>
            </w:pPr>
            <w:r w:rsidRPr="0054206B">
              <w:rPr>
                <w:sz w:val="22"/>
                <w:szCs w:val="22"/>
                <w:lang w:val="uk-UA"/>
              </w:rPr>
              <w:t>Щорічний обов'язковий технічний контроль автомобілів категорії "N1"</w:t>
            </w:r>
          </w:p>
        </w:tc>
        <w:tc>
          <w:tcPr>
            <w:tcW w:w="1417"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17</w:t>
            </w:r>
          </w:p>
        </w:tc>
        <w:tc>
          <w:tcPr>
            <w:tcW w:w="3686" w:type="dxa"/>
            <w:vMerge/>
            <w:tcBorders>
              <w:left w:val="single" w:sz="4" w:space="0" w:color="auto"/>
              <w:right w:val="single" w:sz="4" w:space="0" w:color="auto"/>
            </w:tcBorders>
          </w:tcPr>
          <w:p w:rsidR="00CB1F43" w:rsidRPr="0054206B" w:rsidRDefault="00CB1F43" w:rsidP="00DE796B">
            <w:pPr>
              <w:jc w:val="center"/>
              <w:rPr>
                <w:sz w:val="22"/>
                <w:szCs w:val="22"/>
                <w:lang w:val="uk-UA"/>
              </w:rPr>
            </w:pPr>
          </w:p>
        </w:tc>
      </w:tr>
      <w:tr w:rsidR="00CB1F43" w:rsidRPr="0054206B" w:rsidTr="00DE796B">
        <w:trPr>
          <w:trHeight w:val="335"/>
        </w:trPr>
        <w:tc>
          <w:tcPr>
            <w:tcW w:w="75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widowControl w:val="0"/>
              <w:rPr>
                <w:sz w:val="22"/>
                <w:szCs w:val="22"/>
                <w:lang w:val="uk-UA"/>
              </w:rPr>
            </w:pPr>
            <w:r w:rsidRPr="0054206B">
              <w:rPr>
                <w:sz w:val="22"/>
                <w:szCs w:val="22"/>
                <w:lang w:val="uk-UA"/>
              </w:rPr>
              <w:t>5</w:t>
            </w:r>
          </w:p>
        </w:tc>
        <w:tc>
          <w:tcPr>
            <w:tcW w:w="327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rPr>
                <w:b/>
                <w:sz w:val="22"/>
                <w:szCs w:val="22"/>
                <w:lang w:val="uk-UA"/>
              </w:rPr>
            </w:pPr>
            <w:r w:rsidRPr="0054206B">
              <w:rPr>
                <w:sz w:val="22"/>
                <w:szCs w:val="22"/>
                <w:lang w:val="uk-UA"/>
              </w:rPr>
              <w:t>Щорічний обов'язковий технічний контроль автомобілів категорії "N2"</w:t>
            </w:r>
          </w:p>
        </w:tc>
        <w:tc>
          <w:tcPr>
            <w:tcW w:w="1417"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9</w:t>
            </w:r>
          </w:p>
        </w:tc>
        <w:tc>
          <w:tcPr>
            <w:tcW w:w="3686" w:type="dxa"/>
            <w:vMerge/>
            <w:tcBorders>
              <w:left w:val="single" w:sz="4" w:space="0" w:color="auto"/>
              <w:right w:val="single" w:sz="4" w:space="0" w:color="auto"/>
            </w:tcBorders>
          </w:tcPr>
          <w:p w:rsidR="00CB1F43" w:rsidRPr="0054206B" w:rsidRDefault="00CB1F43" w:rsidP="00DE796B">
            <w:pPr>
              <w:jc w:val="center"/>
              <w:rPr>
                <w:sz w:val="22"/>
                <w:szCs w:val="22"/>
                <w:lang w:val="uk-UA"/>
              </w:rPr>
            </w:pPr>
          </w:p>
        </w:tc>
      </w:tr>
      <w:tr w:rsidR="00CB1F43" w:rsidRPr="0054206B" w:rsidTr="00DE796B">
        <w:trPr>
          <w:trHeight w:val="335"/>
        </w:trPr>
        <w:tc>
          <w:tcPr>
            <w:tcW w:w="75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widowControl w:val="0"/>
              <w:rPr>
                <w:sz w:val="22"/>
                <w:szCs w:val="22"/>
                <w:lang w:val="uk-UA"/>
              </w:rPr>
            </w:pPr>
            <w:r w:rsidRPr="0054206B">
              <w:rPr>
                <w:sz w:val="22"/>
                <w:szCs w:val="22"/>
                <w:lang w:val="uk-UA"/>
              </w:rPr>
              <w:t>6</w:t>
            </w:r>
          </w:p>
        </w:tc>
        <w:tc>
          <w:tcPr>
            <w:tcW w:w="327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rPr>
                <w:b/>
                <w:sz w:val="22"/>
                <w:szCs w:val="22"/>
                <w:lang w:val="uk-UA"/>
              </w:rPr>
            </w:pPr>
            <w:r w:rsidRPr="0054206B">
              <w:rPr>
                <w:sz w:val="22"/>
                <w:szCs w:val="22"/>
                <w:lang w:val="uk-UA"/>
              </w:rPr>
              <w:t>Щорічний обов'язковий технічний контроль автомобілів категорії "N3"</w:t>
            </w:r>
          </w:p>
        </w:tc>
        <w:tc>
          <w:tcPr>
            <w:tcW w:w="1417"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13</w:t>
            </w:r>
          </w:p>
        </w:tc>
        <w:tc>
          <w:tcPr>
            <w:tcW w:w="3686" w:type="dxa"/>
            <w:vMerge/>
            <w:tcBorders>
              <w:left w:val="single" w:sz="4" w:space="0" w:color="auto"/>
              <w:right w:val="single" w:sz="4" w:space="0" w:color="auto"/>
            </w:tcBorders>
          </w:tcPr>
          <w:p w:rsidR="00CB1F43" w:rsidRPr="0054206B" w:rsidRDefault="00CB1F43" w:rsidP="00DE796B">
            <w:pPr>
              <w:jc w:val="center"/>
              <w:rPr>
                <w:sz w:val="22"/>
                <w:szCs w:val="22"/>
                <w:lang w:val="uk-UA"/>
              </w:rPr>
            </w:pPr>
          </w:p>
        </w:tc>
      </w:tr>
      <w:tr w:rsidR="00CB1F43" w:rsidRPr="0054206B" w:rsidTr="00DE796B">
        <w:trPr>
          <w:trHeight w:val="335"/>
        </w:trPr>
        <w:tc>
          <w:tcPr>
            <w:tcW w:w="75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widowControl w:val="0"/>
              <w:rPr>
                <w:sz w:val="22"/>
                <w:szCs w:val="22"/>
                <w:lang w:val="uk-UA"/>
              </w:rPr>
            </w:pPr>
            <w:r w:rsidRPr="0054206B">
              <w:rPr>
                <w:sz w:val="22"/>
                <w:szCs w:val="22"/>
                <w:lang w:val="uk-UA"/>
              </w:rPr>
              <w:t>7</w:t>
            </w:r>
          </w:p>
        </w:tc>
        <w:tc>
          <w:tcPr>
            <w:tcW w:w="3278"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rPr>
                <w:b/>
                <w:sz w:val="22"/>
                <w:szCs w:val="22"/>
                <w:lang w:val="uk-UA"/>
              </w:rPr>
            </w:pPr>
            <w:r w:rsidRPr="0054206B">
              <w:rPr>
                <w:sz w:val="22"/>
                <w:szCs w:val="22"/>
                <w:lang w:val="uk-UA"/>
              </w:rPr>
              <w:t>Щорічний обов'язковий технічний контроль автомобілів категорії "O4"</w:t>
            </w:r>
          </w:p>
        </w:tc>
        <w:tc>
          <w:tcPr>
            <w:tcW w:w="1417"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B1F43" w:rsidRPr="0054206B" w:rsidRDefault="00CB1F43" w:rsidP="00DE796B">
            <w:pPr>
              <w:jc w:val="center"/>
              <w:rPr>
                <w:b/>
                <w:sz w:val="22"/>
                <w:szCs w:val="22"/>
                <w:lang w:val="uk-UA"/>
              </w:rPr>
            </w:pPr>
            <w:r w:rsidRPr="0054206B">
              <w:rPr>
                <w:sz w:val="22"/>
                <w:szCs w:val="22"/>
                <w:lang w:val="uk-UA"/>
              </w:rPr>
              <w:t>2</w:t>
            </w:r>
          </w:p>
        </w:tc>
        <w:tc>
          <w:tcPr>
            <w:tcW w:w="3686" w:type="dxa"/>
            <w:vMerge/>
            <w:tcBorders>
              <w:left w:val="single" w:sz="4" w:space="0" w:color="auto"/>
              <w:bottom w:val="single" w:sz="4" w:space="0" w:color="auto"/>
              <w:right w:val="single" w:sz="4" w:space="0" w:color="auto"/>
            </w:tcBorders>
          </w:tcPr>
          <w:p w:rsidR="00CB1F43" w:rsidRPr="0054206B" w:rsidRDefault="00CB1F43" w:rsidP="00DE796B">
            <w:pPr>
              <w:jc w:val="center"/>
              <w:rPr>
                <w:sz w:val="22"/>
                <w:szCs w:val="22"/>
                <w:lang w:val="uk-UA"/>
              </w:rPr>
            </w:pPr>
          </w:p>
        </w:tc>
      </w:tr>
    </w:tbl>
    <w:p w:rsidR="00CB1F43" w:rsidRPr="0054206B" w:rsidRDefault="00CB1F43" w:rsidP="00CB1F43">
      <w:pPr>
        <w:widowControl w:val="0"/>
        <w:tabs>
          <w:tab w:val="num" w:pos="720"/>
        </w:tabs>
        <w:jc w:val="both"/>
        <w:rPr>
          <w:rFonts w:cs="Times New Roman CYR"/>
          <w:sz w:val="22"/>
          <w:szCs w:val="22"/>
          <w:highlight w:val="lightGray"/>
          <w:lang w:val="uk-UA"/>
        </w:rPr>
      </w:pPr>
    </w:p>
    <w:p w:rsidR="00CB1F43" w:rsidRPr="00EB4C24" w:rsidRDefault="00CB1F43" w:rsidP="00CB1F43">
      <w:pPr>
        <w:widowControl w:val="0"/>
        <w:jc w:val="both"/>
        <w:rPr>
          <w:rFonts w:cs="Times New Roman CYR"/>
          <w:b/>
          <w:bCs/>
          <w:sz w:val="22"/>
          <w:szCs w:val="22"/>
          <w:lang w:val="uk-UA"/>
        </w:rPr>
      </w:pPr>
      <w:r>
        <w:rPr>
          <w:rFonts w:cs="Times New Roman CYR"/>
          <w:b/>
          <w:sz w:val="22"/>
          <w:szCs w:val="22"/>
          <w:lang w:val="uk-UA"/>
        </w:rPr>
        <w:t>1</w:t>
      </w:r>
      <w:r w:rsidRPr="00EB4C24">
        <w:rPr>
          <w:rFonts w:cs="Times New Roman CYR"/>
          <w:b/>
          <w:sz w:val="22"/>
          <w:szCs w:val="22"/>
          <w:lang w:val="uk-UA"/>
        </w:rPr>
        <w:t>.</w:t>
      </w:r>
      <w:r w:rsidRPr="00EB4C24">
        <w:rPr>
          <w:rFonts w:cs="Times New Roman CYR"/>
          <w:b/>
          <w:bCs/>
          <w:sz w:val="22"/>
          <w:szCs w:val="22"/>
          <w:lang w:val="uk-UA"/>
        </w:rPr>
        <w:t xml:space="preserve"> </w:t>
      </w:r>
      <w:r w:rsidRPr="00EB4C24">
        <w:rPr>
          <w:b/>
          <w:sz w:val="22"/>
          <w:szCs w:val="22"/>
          <w:lang w:val="uk-UA"/>
        </w:rPr>
        <w:t>Місце надання Послуг:</w:t>
      </w:r>
      <w:r w:rsidRPr="00EB4C24">
        <w:rPr>
          <w:rFonts w:eastAsia="Calibri"/>
          <w:sz w:val="22"/>
          <w:szCs w:val="22"/>
          <w:lang w:val="uk-UA" w:eastAsia="en-US"/>
        </w:rPr>
        <w:t xml:space="preserve"> </w:t>
      </w:r>
      <w:proofErr w:type="spellStart"/>
      <w:r w:rsidRPr="00EB4C24">
        <w:rPr>
          <w:rFonts w:eastAsia="Calibri"/>
          <w:spacing w:val="-2"/>
          <w:sz w:val="22"/>
          <w:szCs w:val="22"/>
        </w:rPr>
        <w:t>територія</w:t>
      </w:r>
      <w:proofErr w:type="spellEnd"/>
      <w:r w:rsidRPr="00EB4C24">
        <w:rPr>
          <w:rFonts w:eastAsia="Calibri"/>
          <w:spacing w:val="-2"/>
          <w:sz w:val="22"/>
          <w:szCs w:val="22"/>
        </w:rPr>
        <w:t xml:space="preserve"> </w:t>
      </w:r>
      <w:proofErr w:type="spellStart"/>
      <w:r w:rsidRPr="00EB4C24">
        <w:rPr>
          <w:rFonts w:eastAsia="Calibri"/>
          <w:spacing w:val="-2"/>
          <w:sz w:val="22"/>
          <w:szCs w:val="22"/>
        </w:rPr>
        <w:t>Виконавця</w:t>
      </w:r>
      <w:proofErr w:type="spellEnd"/>
      <w:r w:rsidRPr="00EB4C24">
        <w:rPr>
          <w:rFonts w:eastAsia="Calibri"/>
          <w:sz w:val="22"/>
          <w:szCs w:val="22"/>
          <w:lang w:val="uk-UA" w:eastAsia="en-US"/>
        </w:rPr>
        <w:t>.</w:t>
      </w:r>
    </w:p>
    <w:p w:rsidR="00CB1F43" w:rsidRPr="00EB4C24" w:rsidRDefault="00CB1F43" w:rsidP="00CB1F43">
      <w:pPr>
        <w:pStyle w:val="af5"/>
        <w:widowControl w:val="0"/>
        <w:tabs>
          <w:tab w:val="num" w:pos="709"/>
        </w:tabs>
        <w:spacing w:after="0" w:line="240" w:lineRule="auto"/>
        <w:ind w:left="0"/>
        <w:jc w:val="both"/>
        <w:rPr>
          <w:rFonts w:ascii="Times New Roman" w:hAnsi="Times New Roman"/>
          <w:b/>
          <w:color w:val="000000"/>
          <w:lang w:val="uk-UA"/>
        </w:rPr>
      </w:pPr>
    </w:p>
    <w:p w:rsidR="00CB1F43" w:rsidRPr="00EB4C24" w:rsidRDefault="00CB1F43" w:rsidP="00CB1F43">
      <w:pPr>
        <w:tabs>
          <w:tab w:val="left" w:pos="567"/>
        </w:tabs>
        <w:autoSpaceDE w:val="0"/>
        <w:autoSpaceDN w:val="0"/>
        <w:adjustRightInd w:val="0"/>
        <w:jc w:val="both"/>
        <w:rPr>
          <w:sz w:val="22"/>
          <w:szCs w:val="22"/>
        </w:rPr>
      </w:pPr>
      <w:r>
        <w:rPr>
          <w:b/>
          <w:spacing w:val="-2"/>
          <w:sz w:val="22"/>
          <w:szCs w:val="22"/>
          <w:lang w:val="uk-UA"/>
        </w:rPr>
        <w:t>2</w:t>
      </w:r>
      <w:r w:rsidRPr="00EB4C24">
        <w:rPr>
          <w:b/>
          <w:spacing w:val="-2"/>
          <w:sz w:val="22"/>
          <w:szCs w:val="22"/>
          <w:lang w:val="uk-UA"/>
        </w:rPr>
        <w:t xml:space="preserve">. </w:t>
      </w:r>
      <w:proofErr w:type="spellStart"/>
      <w:r w:rsidRPr="00EB4C24">
        <w:rPr>
          <w:b/>
          <w:sz w:val="22"/>
          <w:szCs w:val="22"/>
        </w:rPr>
        <w:t>Вимоги</w:t>
      </w:r>
      <w:proofErr w:type="spellEnd"/>
      <w:r w:rsidRPr="00EB4C24">
        <w:rPr>
          <w:b/>
          <w:sz w:val="22"/>
          <w:szCs w:val="22"/>
        </w:rPr>
        <w:t xml:space="preserve"> до </w:t>
      </w:r>
      <w:proofErr w:type="spellStart"/>
      <w:r w:rsidRPr="00EB4C24">
        <w:rPr>
          <w:b/>
          <w:sz w:val="22"/>
          <w:szCs w:val="22"/>
        </w:rPr>
        <w:t>матеріально-технічної</w:t>
      </w:r>
      <w:proofErr w:type="spellEnd"/>
      <w:r w:rsidRPr="00EB4C24">
        <w:rPr>
          <w:b/>
          <w:sz w:val="22"/>
          <w:szCs w:val="22"/>
        </w:rPr>
        <w:t xml:space="preserve"> </w:t>
      </w:r>
      <w:proofErr w:type="spellStart"/>
      <w:r w:rsidRPr="00EB4C24">
        <w:rPr>
          <w:b/>
          <w:sz w:val="22"/>
          <w:szCs w:val="22"/>
        </w:rPr>
        <w:t>бази</w:t>
      </w:r>
      <w:proofErr w:type="spellEnd"/>
      <w:r w:rsidRPr="00EB4C24">
        <w:rPr>
          <w:b/>
          <w:sz w:val="22"/>
          <w:szCs w:val="22"/>
        </w:rPr>
        <w:t xml:space="preserve">, де </w:t>
      </w:r>
      <w:proofErr w:type="spellStart"/>
      <w:r w:rsidRPr="00EB4C24">
        <w:rPr>
          <w:b/>
          <w:sz w:val="22"/>
          <w:szCs w:val="22"/>
        </w:rPr>
        <w:t>будуть</w:t>
      </w:r>
      <w:proofErr w:type="spellEnd"/>
      <w:r w:rsidRPr="00EB4C24">
        <w:rPr>
          <w:b/>
          <w:sz w:val="22"/>
          <w:szCs w:val="22"/>
        </w:rPr>
        <w:t xml:space="preserve"> </w:t>
      </w:r>
      <w:proofErr w:type="spellStart"/>
      <w:r w:rsidRPr="00EB4C24">
        <w:rPr>
          <w:b/>
          <w:sz w:val="22"/>
          <w:szCs w:val="22"/>
        </w:rPr>
        <w:t>надаватись</w:t>
      </w:r>
      <w:proofErr w:type="spellEnd"/>
      <w:r w:rsidRPr="00EB4C24">
        <w:rPr>
          <w:b/>
          <w:sz w:val="22"/>
          <w:szCs w:val="22"/>
        </w:rPr>
        <w:t xml:space="preserve"> </w:t>
      </w:r>
      <w:proofErr w:type="spellStart"/>
      <w:r w:rsidRPr="00EB4C24">
        <w:rPr>
          <w:b/>
          <w:sz w:val="22"/>
          <w:szCs w:val="22"/>
        </w:rPr>
        <w:t>Послуги</w:t>
      </w:r>
      <w:proofErr w:type="spellEnd"/>
      <w:r w:rsidRPr="00EB4C24">
        <w:rPr>
          <w:b/>
          <w:sz w:val="22"/>
          <w:szCs w:val="22"/>
        </w:rPr>
        <w:t xml:space="preserve">, </w:t>
      </w:r>
      <w:proofErr w:type="spellStart"/>
      <w:r w:rsidRPr="00EB4C24">
        <w:rPr>
          <w:b/>
          <w:sz w:val="22"/>
          <w:szCs w:val="22"/>
        </w:rPr>
        <w:t>що</w:t>
      </w:r>
      <w:proofErr w:type="spellEnd"/>
      <w:r w:rsidRPr="00EB4C24">
        <w:rPr>
          <w:b/>
          <w:sz w:val="22"/>
          <w:szCs w:val="22"/>
        </w:rPr>
        <w:t xml:space="preserve"> є предметом </w:t>
      </w:r>
      <w:proofErr w:type="spellStart"/>
      <w:r w:rsidRPr="00EB4C24">
        <w:rPr>
          <w:b/>
          <w:sz w:val="22"/>
          <w:szCs w:val="22"/>
        </w:rPr>
        <w:t>закупівлі</w:t>
      </w:r>
      <w:proofErr w:type="spellEnd"/>
      <w:r w:rsidRPr="00EB4C24">
        <w:rPr>
          <w:b/>
          <w:sz w:val="22"/>
          <w:szCs w:val="22"/>
        </w:rPr>
        <w:t xml:space="preserve"> (</w:t>
      </w:r>
      <w:proofErr w:type="spellStart"/>
      <w:r w:rsidRPr="00EB4C24">
        <w:rPr>
          <w:b/>
          <w:sz w:val="22"/>
          <w:szCs w:val="22"/>
        </w:rPr>
        <w:t>далі</w:t>
      </w:r>
      <w:proofErr w:type="spellEnd"/>
      <w:r w:rsidRPr="00EB4C24">
        <w:rPr>
          <w:b/>
          <w:sz w:val="22"/>
          <w:szCs w:val="22"/>
        </w:rPr>
        <w:t xml:space="preserve"> – МТБ)</w:t>
      </w:r>
      <w:r w:rsidRPr="00EB4C24">
        <w:rPr>
          <w:sz w:val="22"/>
          <w:szCs w:val="22"/>
        </w:rPr>
        <w:t>:</w:t>
      </w:r>
    </w:p>
    <w:p w:rsidR="00CB1F43" w:rsidRPr="00EB4C24" w:rsidRDefault="00CB1F43" w:rsidP="00CB1F43">
      <w:pPr>
        <w:tabs>
          <w:tab w:val="left" w:pos="567"/>
        </w:tabs>
        <w:autoSpaceDE w:val="0"/>
        <w:autoSpaceDN w:val="0"/>
        <w:adjustRightInd w:val="0"/>
        <w:jc w:val="both"/>
        <w:rPr>
          <w:sz w:val="22"/>
          <w:szCs w:val="22"/>
        </w:rPr>
      </w:pPr>
      <w:r w:rsidRPr="00EB4C24">
        <w:rPr>
          <w:sz w:val="22"/>
          <w:szCs w:val="22"/>
        </w:rPr>
        <w:tab/>
        <w:t xml:space="preserve">- </w:t>
      </w:r>
      <w:proofErr w:type="spellStart"/>
      <w:r w:rsidRPr="00EB4C24">
        <w:rPr>
          <w:sz w:val="22"/>
          <w:szCs w:val="22"/>
        </w:rPr>
        <w:t>висота</w:t>
      </w:r>
      <w:proofErr w:type="spellEnd"/>
      <w:r w:rsidRPr="00EB4C24">
        <w:rPr>
          <w:sz w:val="22"/>
          <w:szCs w:val="22"/>
        </w:rPr>
        <w:t xml:space="preserve"> боксу для ОТК – не </w:t>
      </w:r>
      <w:proofErr w:type="spellStart"/>
      <w:r w:rsidRPr="00EB4C24">
        <w:rPr>
          <w:sz w:val="22"/>
          <w:szCs w:val="22"/>
        </w:rPr>
        <w:t>менше</w:t>
      </w:r>
      <w:proofErr w:type="spellEnd"/>
      <w:r w:rsidRPr="00EB4C24">
        <w:rPr>
          <w:sz w:val="22"/>
          <w:szCs w:val="22"/>
        </w:rPr>
        <w:t xml:space="preserve"> 4.5 м;</w:t>
      </w:r>
    </w:p>
    <w:p w:rsidR="00CB1F43" w:rsidRPr="00EB4C24" w:rsidRDefault="00CB1F43" w:rsidP="00CB1F43">
      <w:pPr>
        <w:tabs>
          <w:tab w:val="left" w:pos="567"/>
        </w:tabs>
        <w:autoSpaceDE w:val="0"/>
        <w:autoSpaceDN w:val="0"/>
        <w:adjustRightInd w:val="0"/>
        <w:jc w:val="both"/>
        <w:rPr>
          <w:sz w:val="22"/>
          <w:szCs w:val="22"/>
        </w:rPr>
      </w:pPr>
      <w:r w:rsidRPr="00EB4C24">
        <w:rPr>
          <w:sz w:val="22"/>
          <w:szCs w:val="22"/>
        </w:rPr>
        <w:tab/>
        <w:t xml:space="preserve">- </w:t>
      </w:r>
      <w:proofErr w:type="spellStart"/>
      <w:r w:rsidRPr="00EB4C24">
        <w:rPr>
          <w:sz w:val="22"/>
          <w:szCs w:val="22"/>
        </w:rPr>
        <w:t>можливість</w:t>
      </w:r>
      <w:proofErr w:type="spellEnd"/>
      <w:r w:rsidRPr="00EB4C24">
        <w:rPr>
          <w:sz w:val="22"/>
          <w:szCs w:val="22"/>
        </w:rPr>
        <w:t xml:space="preserve"> </w:t>
      </w:r>
      <w:proofErr w:type="spellStart"/>
      <w:r w:rsidRPr="00EB4C24">
        <w:rPr>
          <w:sz w:val="22"/>
          <w:szCs w:val="22"/>
        </w:rPr>
        <w:t>під'їзду</w:t>
      </w:r>
      <w:proofErr w:type="spellEnd"/>
      <w:r w:rsidRPr="00EB4C24">
        <w:rPr>
          <w:sz w:val="22"/>
          <w:szCs w:val="22"/>
        </w:rPr>
        <w:t xml:space="preserve"> КТЗ </w:t>
      </w:r>
      <w:proofErr w:type="spellStart"/>
      <w:r w:rsidRPr="00EB4C24">
        <w:rPr>
          <w:sz w:val="22"/>
          <w:szCs w:val="22"/>
        </w:rPr>
        <w:t>висотою</w:t>
      </w:r>
      <w:proofErr w:type="spellEnd"/>
      <w:r w:rsidRPr="00EB4C24">
        <w:rPr>
          <w:sz w:val="22"/>
          <w:szCs w:val="22"/>
        </w:rPr>
        <w:t xml:space="preserve"> 4,5 м до </w:t>
      </w:r>
      <w:proofErr w:type="spellStart"/>
      <w:r w:rsidRPr="00EB4C24">
        <w:rPr>
          <w:sz w:val="22"/>
          <w:szCs w:val="22"/>
        </w:rPr>
        <w:t>місця</w:t>
      </w:r>
      <w:proofErr w:type="spellEnd"/>
      <w:r w:rsidRPr="00EB4C24">
        <w:rPr>
          <w:sz w:val="22"/>
          <w:szCs w:val="22"/>
        </w:rPr>
        <w:t xml:space="preserve"> </w:t>
      </w:r>
      <w:proofErr w:type="spellStart"/>
      <w:r w:rsidRPr="00EB4C24">
        <w:rPr>
          <w:sz w:val="22"/>
          <w:szCs w:val="22"/>
        </w:rPr>
        <w:t>надання</w:t>
      </w:r>
      <w:proofErr w:type="spellEnd"/>
      <w:r w:rsidRPr="00EB4C24">
        <w:rPr>
          <w:sz w:val="22"/>
          <w:szCs w:val="22"/>
        </w:rPr>
        <w:t xml:space="preserve"> </w:t>
      </w:r>
      <w:proofErr w:type="spellStart"/>
      <w:r w:rsidRPr="00EB4C24">
        <w:rPr>
          <w:sz w:val="22"/>
          <w:szCs w:val="22"/>
        </w:rPr>
        <w:t>Послуг</w:t>
      </w:r>
      <w:proofErr w:type="spellEnd"/>
      <w:r w:rsidRPr="00EB4C24">
        <w:rPr>
          <w:sz w:val="22"/>
          <w:szCs w:val="22"/>
        </w:rPr>
        <w:t>;</w:t>
      </w:r>
    </w:p>
    <w:p w:rsidR="00CB1F43" w:rsidRPr="00EB4C24" w:rsidRDefault="00CB1F43" w:rsidP="00CB1F43">
      <w:pPr>
        <w:tabs>
          <w:tab w:val="left" w:pos="567"/>
        </w:tabs>
        <w:autoSpaceDE w:val="0"/>
        <w:autoSpaceDN w:val="0"/>
        <w:adjustRightInd w:val="0"/>
        <w:jc w:val="both"/>
        <w:rPr>
          <w:color w:val="5F497A"/>
          <w:sz w:val="22"/>
          <w:szCs w:val="22"/>
          <w:lang w:val="uk-UA"/>
        </w:rPr>
      </w:pPr>
      <w:r w:rsidRPr="00EB4C24">
        <w:rPr>
          <w:sz w:val="22"/>
          <w:szCs w:val="22"/>
        </w:rPr>
        <w:tab/>
        <w:t xml:space="preserve">- </w:t>
      </w:r>
      <w:proofErr w:type="spellStart"/>
      <w:r w:rsidRPr="00EB4C24">
        <w:rPr>
          <w:sz w:val="22"/>
          <w:szCs w:val="22"/>
        </w:rPr>
        <w:t>відстань</w:t>
      </w:r>
      <w:proofErr w:type="spellEnd"/>
      <w:r w:rsidRPr="00EB4C24">
        <w:rPr>
          <w:sz w:val="22"/>
          <w:szCs w:val="22"/>
        </w:rPr>
        <w:t xml:space="preserve"> </w:t>
      </w:r>
      <w:proofErr w:type="spellStart"/>
      <w:r w:rsidRPr="00EB4C24">
        <w:rPr>
          <w:sz w:val="22"/>
          <w:szCs w:val="22"/>
        </w:rPr>
        <w:t>від</w:t>
      </w:r>
      <w:proofErr w:type="spellEnd"/>
      <w:r w:rsidRPr="00EB4C24">
        <w:rPr>
          <w:sz w:val="22"/>
          <w:szCs w:val="22"/>
        </w:rPr>
        <w:t xml:space="preserve"> МТБ </w:t>
      </w:r>
      <w:proofErr w:type="spellStart"/>
      <w:r w:rsidRPr="00EB4C24">
        <w:rPr>
          <w:sz w:val="22"/>
          <w:szCs w:val="22"/>
        </w:rPr>
        <w:t>Виконавця</w:t>
      </w:r>
      <w:proofErr w:type="spellEnd"/>
      <w:r w:rsidRPr="00EB4C24">
        <w:rPr>
          <w:sz w:val="22"/>
          <w:szCs w:val="22"/>
        </w:rPr>
        <w:t>/</w:t>
      </w:r>
      <w:proofErr w:type="spellStart"/>
      <w:r w:rsidRPr="00EB4C24">
        <w:rPr>
          <w:i/>
          <w:sz w:val="22"/>
          <w:szCs w:val="22"/>
        </w:rPr>
        <w:t>співвиконавця</w:t>
      </w:r>
      <w:proofErr w:type="spellEnd"/>
      <w:r w:rsidRPr="00EB4C24">
        <w:rPr>
          <w:i/>
          <w:sz w:val="22"/>
          <w:szCs w:val="22"/>
        </w:rPr>
        <w:t xml:space="preserve"> (у </w:t>
      </w:r>
      <w:proofErr w:type="spellStart"/>
      <w:r w:rsidRPr="00EB4C24">
        <w:rPr>
          <w:i/>
          <w:sz w:val="22"/>
          <w:szCs w:val="22"/>
        </w:rPr>
        <w:t>разі</w:t>
      </w:r>
      <w:proofErr w:type="spellEnd"/>
      <w:r w:rsidRPr="00EB4C24">
        <w:rPr>
          <w:i/>
          <w:sz w:val="22"/>
          <w:szCs w:val="22"/>
        </w:rPr>
        <w:t xml:space="preserve"> </w:t>
      </w:r>
      <w:proofErr w:type="spellStart"/>
      <w:r w:rsidRPr="00EB4C24">
        <w:rPr>
          <w:i/>
          <w:sz w:val="22"/>
          <w:szCs w:val="22"/>
        </w:rPr>
        <w:t>його</w:t>
      </w:r>
      <w:proofErr w:type="spellEnd"/>
      <w:r w:rsidRPr="00EB4C24">
        <w:rPr>
          <w:i/>
          <w:sz w:val="22"/>
          <w:szCs w:val="22"/>
        </w:rPr>
        <w:t xml:space="preserve"> </w:t>
      </w:r>
      <w:proofErr w:type="spellStart"/>
      <w:r w:rsidRPr="00EB4C24">
        <w:rPr>
          <w:i/>
          <w:sz w:val="22"/>
          <w:szCs w:val="22"/>
        </w:rPr>
        <w:t>залучення</w:t>
      </w:r>
      <w:proofErr w:type="spellEnd"/>
      <w:r w:rsidRPr="00EB4C24">
        <w:rPr>
          <w:i/>
          <w:sz w:val="22"/>
          <w:szCs w:val="22"/>
        </w:rPr>
        <w:t>)</w:t>
      </w:r>
      <w:r w:rsidRPr="00EB4C24">
        <w:rPr>
          <w:sz w:val="22"/>
          <w:szCs w:val="22"/>
        </w:rPr>
        <w:t xml:space="preserve"> до </w:t>
      </w:r>
      <w:proofErr w:type="spellStart"/>
      <w:r w:rsidRPr="00EB4C24">
        <w:rPr>
          <w:sz w:val="22"/>
          <w:szCs w:val="22"/>
        </w:rPr>
        <w:t>території</w:t>
      </w:r>
      <w:proofErr w:type="spellEnd"/>
      <w:r w:rsidRPr="00EB4C24">
        <w:rPr>
          <w:sz w:val="22"/>
          <w:szCs w:val="22"/>
        </w:rPr>
        <w:t xml:space="preserve"> </w:t>
      </w:r>
      <w:proofErr w:type="spellStart"/>
      <w:r w:rsidRPr="00EB4C24">
        <w:rPr>
          <w:sz w:val="22"/>
          <w:szCs w:val="22"/>
        </w:rPr>
        <w:t>Замовника</w:t>
      </w:r>
      <w:proofErr w:type="spellEnd"/>
      <w:r w:rsidRPr="00EB4C24">
        <w:rPr>
          <w:sz w:val="22"/>
          <w:szCs w:val="22"/>
        </w:rPr>
        <w:t xml:space="preserve"> – не </w:t>
      </w:r>
      <w:proofErr w:type="spellStart"/>
      <w:r w:rsidRPr="00EB4C24">
        <w:rPr>
          <w:sz w:val="22"/>
          <w:szCs w:val="22"/>
        </w:rPr>
        <w:t>більше</w:t>
      </w:r>
      <w:proofErr w:type="spellEnd"/>
      <w:r w:rsidRPr="00EB4C24">
        <w:rPr>
          <w:sz w:val="22"/>
          <w:szCs w:val="22"/>
        </w:rPr>
        <w:t xml:space="preserve"> 20 км.</w:t>
      </w:r>
    </w:p>
    <w:p w:rsidR="006F428D" w:rsidRPr="007101A5" w:rsidRDefault="006F428D" w:rsidP="00881C65">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E6" w:rsidRDefault="00F87FE6">
      <w:r>
        <w:separator/>
      </w:r>
    </w:p>
  </w:endnote>
  <w:endnote w:type="continuationSeparator" w:id="0">
    <w:p w:rsidR="00F87FE6" w:rsidRDefault="00F8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60143"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3CD9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80471">
      <w:rPr>
        <w:sz w:val="20"/>
        <w:szCs w:val="20"/>
        <w:lang w:val="uk-UA"/>
      </w:rPr>
      <w:t xml:space="preserve">Перевірка технічного стану колісних транспортних засобів, код ДК 021:2015 - 71630000-3 - Послуги з технічного огляду та </w:t>
    </w:r>
    <w:proofErr w:type="spellStart"/>
    <w:r w:rsidR="00680471">
      <w:rPr>
        <w:sz w:val="20"/>
        <w:szCs w:val="20"/>
        <w:lang w:val="uk-UA"/>
      </w:rPr>
      <w:t>випробовувань</w:t>
    </w:r>
    <w:proofErr w:type="spellEnd"/>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E2F27">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E2F27">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E6" w:rsidRDefault="00F87FE6">
      <w:r>
        <w:separator/>
      </w:r>
    </w:p>
  </w:footnote>
  <w:footnote w:type="continuationSeparator" w:id="0">
    <w:p w:rsidR="00F87FE6" w:rsidRDefault="00F87F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60143"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A6FE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165" cy="287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765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A27"/>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3C89"/>
    <w:rsid w:val="00114CF9"/>
    <w:rsid w:val="00115C8E"/>
    <w:rsid w:val="00116334"/>
    <w:rsid w:val="00117624"/>
    <w:rsid w:val="001178B4"/>
    <w:rsid w:val="001210FB"/>
    <w:rsid w:val="00121600"/>
    <w:rsid w:val="00122067"/>
    <w:rsid w:val="0012232E"/>
    <w:rsid w:val="001225A2"/>
    <w:rsid w:val="00124AF6"/>
    <w:rsid w:val="00124DEC"/>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0F3C"/>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4C04"/>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3A30"/>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0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17DBD"/>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23F8"/>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0471"/>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5903"/>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16BB"/>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1C65"/>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2F27"/>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0143"/>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5D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1F4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7B9"/>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2908"/>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87FE6"/>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79D625-AE48-414E-9672-189D5C08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2588-5436-48E1-A290-34307E3F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9</cp:revision>
  <cp:lastPrinted>2021-11-17T09:02:00Z</cp:lastPrinted>
  <dcterms:created xsi:type="dcterms:W3CDTF">2023-06-05T08:05:00Z</dcterms:created>
  <dcterms:modified xsi:type="dcterms:W3CDTF">2023-07-07T11:49:00Z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