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541872" w:rsidP="006926A0">
            <w:pPr>
              <w:pStyle w:val="a3"/>
              <w:widowControl w:val="0"/>
              <w:rPr>
                <w:szCs w:val="17"/>
                <w:lang w:val="uk-UA"/>
              </w:rPr>
            </w:pPr>
            <w:r>
              <w:rPr>
                <w:noProof/>
                <w:lang w:val="uk-UA" w:eastAsia="uk-UA"/>
              </w:rPr>
              <w:drawing>
                <wp:inline distT="0" distB="0" distL="0" distR="0">
                  <wp:extent cx="1446530" cy="28829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28829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86425B" w:rsidP="00050BB0">
            <w:pPr>
              <w:widowControl w:val="0"/>
              <w:ind w:right="-11"/>
              <w:jc w:val="center"/>
              <w:rPr>
                <w:sz w:val="22"/>
                <w:szCs w:val="22"/>
                <w:lang w:val="uk-UA" w:eastAsia="uk-UA"/>
              </w:rPr>
            </w:pPr>
            <w:bookmarkStart w:id="0" w:name="_GoBack" w:colFirst="0" w:colLast="1"/>
            <w:r w:rsidRPr="00050BB0">
              <w:rPr>
                <w:sz w:val="22"/>
                <w:szCs w:val="22"/>
                <w:lang w:val="uk-UA"/>
              </w:rPr>
              <w:t xml:space="preserve">31.31 </w:t>
            </w:r>
            <w:r w:rsidR="00BD6E95" w:rsidRPr="00050BB0">
              <w:rPr>
                <w:sz w:val="22"/>
                <w:szCs w:val="22"/>
                <w:lang w:val="uk-UA" w:eastAsia="uk-UA"/>
              </w:rPr>
              <w:t>(202</w:t>
            </w:r>
            <w:r w:rsidR="004E76E1" w:rsidRPr="00050BB0">
              <w:rPr>
                <w:sz w:val="22"/>
                <w:szCs w:val="22"/>
                <w:lang w:val="uk-UA" w:eastAsia="uk-UA"/>
              </w:rPr>
              <w:t>3</w:t>
            </w:r>
            <w:r w:rsidR="00A76484" w:rsidRPr="00050BB0">
              <w:rPr>
                <w:sz w:val="22"/>
                <w:szCs w:val="22"/>
                <w:lang w:val="uk-UA" w:eastAsia="uk-UA"/>
              </w:rPr>
              <w:t>)</w:t>
            </w:r>
          </w:p>
        </w:tc>
        <w:tc>
          <w:tcPr>
            <w:tcW w:w="1527" w:type="pct"/>
          </w:tcPr>
          <w:p w:rsidR="00A76484" w:rsidRPr="007101A5" w:rsidRDefault="0086425B" w:rsidP="00A12478">
            <w:pPr>
              <w:widowControl w:val="0"/>
              <w:rPr>
                <w:bCs/>
                <w:sz w:val="22"/>
                <w:szCs w:val="22"/>
                <w:lang w:val="uk-UA"/>
              </w:rPr>
            </w:pPr>
            <w:r>
              <w:rPr>
                <w:b/>
                <w:sz w:val="22"/>
                <w:szCs w:val="22"/>
                <w:lang w:val="uk-UA"/>
              </w:rPr>
              <w:t xml:space="preserve">Експертиза стану охорони праці та безпеки промислового виробництва, </w:t>
            </w:r>
            <w:r w:rsidRPr="00B01E1C">
              <w:rPr>
                <w:sz w:val="22"/>
                <w:szCs w:val="22"/>
                <w:lang w:val="uk-UA"/>
              </w:rPr>
              <w:t>код ДК 021:2015 - 71310000-4 - Консультаційні послуги у галузях інженерії та будівництва</w:t>
            </w:r>
            <w:r>
              <w:rPr>
                <w:b/>
                <w:sz w:val="22"/>
                <w:szCs w:val="22"/>
                <w:lang w:val="uk-UA"/>
              </w:rPr>
              <w:t xml:space="preserve"> </w:t>
            </w:r>
          </w:p>
        </w:tc>
        <w:tc>
          <w:tcPr>
            <w:tcW w:w="947" w:type="pct"/>
          </w:tcPr>
          <w:p w:rsidR="00A76484" w:rsidRPr="00050BB0" w:rsidRDefault="0086425B" w:rsidP="002D4D30">
            <w:pPr>
              <w:widowControl w:val="0"/>
              <w:jc w:val="center"/>
              <w:rPr>
                <w:sz w:val="22"/>
                <w:szCs w:val="22"/>
                <w:lang w:val="uk-UA"/>
              </w:rPr>
            </w:pPr>
            <w:r w:rsidRPr="00050BB0">
              <w:rPr>
                <w:sz w:val="22"/>
                <w:szCs w:val="22"/>
                <w:lang w:val="uk-UA"/>
              </w:rPr>
              <w:t>35 250,00</w:t>
            </w:r>
            <w:r w:rsidR="00A76484" w:rsidRPr="00050BB0">
              <w:rPr>
                <w:sz w:val="22"/>
                <w:szCs w:val="22"/>
                <w:lang w:val="uk-UA"/>
              </w:rPr>
              <w:t xml:space="preserve"> </w:t>
            </w:r>
          </w:p>
          <w:p w:rsidR="00A76484" w:rsidRPr="00050BB0" w:rsidRDefault="00A76484" w:rsidP="002D4D30">
            <w:pPr>
              <w:widowControl w:val="0"/>
              <w:jc w:val="center"/>
              <w:rPr>
                <w:sz w:val="22"/>
                <w:szCs w:val="22"/>
                <w:lang w:val="uk-UA"/>
              </w:rPr>
            </w:pPr>
            <w:r w:rsidRPr="00050BB0">
              <w:rPr>
                <w:sz w:val="22"/>
                <w:szCs w:val="22"/>
                <w:lang w:val="uk-UA"/>
              </w:rPr>
              <w:t>грн. з ПДВ</w:t>
            </w:r>
          </w:p>
        </w:tc>
        <w:tc>
          <w:tcPr>
            <w:tcW w:w="1102" w:type="pct"/>
          </w:tcPr>
          <w:p w:rsidR="00A76484" w:rsidRPr="00050BB0" w:rsidRDefault="00050BB0" w:rsidP="002D4D30">
            <w:pPr>
              <w:widowControl w:val="0"/>
              <w:jc w:val="center"/>
              <w:rPr>
                <w:sz w:val="22"/>
                <w:szCs w:val="22"/>
                <w:lang w:val="uk-UA"/>
              </w:rPr>
            </w:pPr>
            <w:r w:rsidRPr="00050BB0">
              <w:rPr>
                <w:sz w:val="22"/>
                <w:szCs w:val="22"/>
                <w:lang w:val="uk-UA"/>
              </w:rPr>
              <w:t>29 375,00</w:t>
            </w:r>
          </w:p>
          <w:p w:rsidR="00A76484" w:rsidRPr="00050BB0" w:rsidRDefault="00A76484" w:rsidP="002D4D30">
            <w:pPr>
              <w:widowControl w:val="0"/>
              <w:jc w:val="center"/>
              <w:rPr>
                <w:sz w:val="22"/>
                <w:szCs w:val="22"/>
                <w:lang w:val="uk-UA"/>
              </w:rPr>
            </w:pPr>
            <w:r w:rsidRPr="00050BB0">
              <w:rPr>
                <w:sz w:val="22"/>
                <w:szCs w:val="22"/>
                <w:lang w:val="uk-UA"/>
              </w:rPr>
              <w:t xml:space="preserve">грн. без ПДВ </w:t>
            </w:r>
          </w:p>
        </w:tc>
        <w:tc>
          <w:tcPr>
            <w:tcW w:w="936" w:type="pct"/>
          </w:tcPr>
          <w:p w:rsidR="00A76484" w:rsidRPr="007101A5" w:rsidRDefault="00153855" w:rsidP="002D4D30">
            <w:pPr>
              <w:widowControl w:val="0"/>
              <w:jc w:val="center"/>
              <w:rPr>
                <w:color w:val="0000FF"/>
                <w:sz w:val="22"/>
                <w:szCs w:val="22"/>
                <w:lang w:val="uk-UA"/>
              </w:rPr>
            </w:pPr>
            <w:r w:rsidRPr="00153855">
              <w:rPr>
                <w:color w:val="0000FF"/>
                <w:sz w:val="22"/>
                <w:szCs w:val="22"/>
                <w:lang w:val="uk-UA"/>
              </w:rPr>
              <w:t>UA-2023-10-20-007454-a</w:t>
            </w:r>
          </w:p>
        </w:tc>
      </w:tr>
      <w:bookmarkEnd w:id="0"/>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B01E1C"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50BB0" w:rsidRPr="00050BB0" w:rsidRDefault="00050BB0" w:rsidP="00050BB0">
            <w:pPr>
              <w:ind w:right="57"/>
              <w:jc w:val="both"/>
              <w:rPr>
                <w:rFonts w:ascii="Calibri" w:hAnsi="Calibri" w:cs="Calibri"/>
                <w:color w:val="242424"/>
                <w:sz w:val="22"/>
                <w:szCs w:val="22"/>
                <w:lang w:val="uk-UA" w:eastAsia="uk-UA"/>
              </w:rPr>
            </w:pPr>
            <w:proofErr w:type="spellStart"/>
            <w:r w:rsidRPr="00A33EE4">
              <w:rPr>
                <w:b/>
                <w:bCs/>
                <w:i/>
                <w:iCs/>
                <w:color w:val="242424"/>
                <w:bdr w:val="none" w:sz="0" w:space="0" w:color="auto" w:frame="1"/>
                <w:lang w:eastAsia="uk-UA"/>
              </w:rPr>
              <w:t>Визначення</w:t>
            </w:r>
            <w:proofErr w:type="spellEnd"/>
            <w:r w:rsidRPr="00A33EE4">
              <w:rPr>
                <w:b/>
                <w:bCs/>
                <w:i/>
                <w:iCs/>
                <w:color w:val="242424"/>
                <w:bdr w:val="none" w:sz="0" w:space="0" w:color="auto" w:frame="1"/>
                <w:lang w:eastAsia="uk-UA"/>
              </w:rPr>
              <w:t xml:space="preserve"> потреби в </w:t>
            </w:r>
            <w:proofErr w:type="spellStart"/>
            <w:r w:rsidRPr="00A33EE4">
              <w:rPr>
                <w:b/>
                <w:bCs/>
                <w:i/>
                <w:iCs/>
                <w:color w:val="242424"/>
                <w:bdr w:val="none" w:sz="0" w:space="0" w:color="auto" w:frame="1"/>
                <w:lang w:eastAsia="uk-UA"/>
              </w:rPr>
              <w:t>закупівлі</w:t>
            </w:r>
            <w:proofErr w:type="spellEnd"/>
            <w:r w:rsidRPr="00A33EE4">
              <w:rPr>
                <w:b/>
                <w:bCs/>
                <w:i/>
                <w:iCs/>
                <w:color w:val="242424"/>
                <w:bdr w:val="none" w:sz="0" w:space="0" w:color="auto" w:frame="1"/>
                <w:lang w:eastAsia="uk-UA"/>
              </w:rPr>
              <w:t>: </w:t>
            </w:r>
            <w:proofErr w:type="spellStart"/>
            <w:r w:rsidRPr="00A33EE4">
              <w:rPr>
                <w:color w:val="242424"/>
                <w:bdr w:val="none" w:sz="0" w:space="0" w:color="auto" w:frame="1"/>
                <w:lang w:eastAsia="uk-UA"/>
              </w:rPr>
              <w:t>Забезпечення</w:t>
            </w:r>
            <w:proofErr w:type="spellEnd"/>
            <w:r w:rsidRPr="00A33EE4">
              <w:rPr>
                <w:color w:val="242424"/>
                <w:bdr w:val="none" w:sz="0" w:space="0" w:color="auto" w:frame="1"/>
                <w:lang w:eastAsia="uk-UA"/>
              </w:rPr>
              <w:t xml:space="preserve"> </w:t>
            </w:r>
            <w:proofErr w:type="spellStart"/>
            <w:r w:rsidRPr="00A33EE4">
              <w:rPr>
                <w:color w:val="242424"/>
                <w:bdr w:val="none" w:sz="0" w:space="0" w:color="auto" w:frame="1"/>
                <w:lang w:eastAsia="uk-UA"/>
              </w:rPr>
              <w:t>виконання</w:t>
            </w:r>
            <w:proofErr w:type="spellEnd"/>
            <w:r w:rsidRPr="00A33EE4">
              <w:rPr>
                <w:color w:val="242424"/>
                <w:bdr w:val="none" w:sz="0" w:space="0" w:color="auto" w:frame="1"/>
                <w:lang w:eastAsia="uk-UA"/>
              </w:rPr>
              <w:t xml:space="preserve"> </w:t>
            </w:r>
            <w:proofErr w:type="spellStart"/>
            <w:r w:rsidRPr="00A33EE4">
              <w:rPr>
                <w:color w:val="242424"/>
                <w:bdr w:val="none" w:sz="0" w:space="0" w:color="auto" w:frame="1"/>
                <w:lang w:eastAsia="uk-UA"/>
              </w:rPr>
              <w:t>технологічних</w:t>
            </w:r>
            <w:proofErr w:type="spellEnd"/>
            <w:r w:rsidRPr="00A33EE4">
              <w:rPr>
                <w:color w:val="242424"/>
                <w:bdr w:val="none" w:sz="0" w:space="0" w:color="auto" w:frame="1"/>
                <w:lang w:eastAsia="uk-UA"/>
              </w:rPr>
              <w:t xml:space="preserve"> </w:t>
            </w:r>
            <w:proofErr w:type="spellStart"/>
            <w:r w:rsidRPr="00A33EE4">
              <w:rPr>
                <w:color w:val="242424"/>
                <w:bdr w:val="none" w:sz="0" w:space="0" w:color="auto" w:frame="1"/>
                <w:lang w:eastAsia="uk-UA"/>
              </w:rPr>
              <w:t>процесів</w:t>
            </w:r>
            <w:proofErr w:type="spellEnd"/>
            <w:r w:rsidRPr="00A33EE4">
              <w:rPr>
                <w:color w:val="242424"/>
                <w:bdr w:val="none" w:sz="0" w:space="0" w:color="auto" w:frame="1"/>
                <w:lang w:eastAsia="uk-UA"/>
              </w:rPr>
              <w:t xml:space="preserve"> на </w:t>
            </w:r>
            <w:proofErr w:type="spellStart"/>
            <w:r w:rsidRPr="00A33EE4">
              <w:rPr>
                <w:color w:val="242424"/>
                <w:bdr w:val="none" w:sz="0" w:space="0" w:color="auto" w:frame="1"/>
                <w:lang w:eastAsia="uk-UA"/>
              </w:rPr>
              <w:t>підприємстві</w:t>
            </w:r>
            <w:proofErr w:type="spellEnd"/>
            <w:r w:rsidRPr="00A33EE4">
              <w:rPr>
                <w:color w:val="242424"/>
                <w:bdr w:val="none" w:sz="0" w:space="0" w:color="auto" w:frame="1"/>
                <w:lang w:eastAsia="uk-UA"/>
              </w:rPr>
              <w:t xml:space="preserve">, </w:t>
            </w:r>
            <w:proofErr w:type="spellStart"/>
            <w:r w:rsidRPr="00A33EE4">
              <w:rPr>
                <w:color w:val="242424"/>
                <w:bdr w:val="none" w:sz="0" w:space="0" w:color="auto" w:frame="1"/>
                <w:lang w:eastAsia="uk-UA"/>
              </w:rPr>
              <w:t>безперебійного</w:t>
            </w:r>
            <w:proofErr w:type="spellEnd"/>
            <w:r w:rsidRPr="00A33EE4">
              <w:rPr>
                <w:color w:val="242424"/>
                <w:bdr w:val="none" w:sz="0" w:space="0" w:color="auto" w:frame="1"/>
                <w:lang w:eastAsia="uk-UA"/>
              </w:rPr>
              <w:t xml:space="preserve"> </w:t>
            </w:r>
            <w:proofErr w:type="spellStart"/>
            <w:r w:rsidRPr="00A33EE4">
              <w:rPr>
                <w:color w:val="242424"/>
                <w:bdr w:val="none" w:sz="0" w:space="0" w:color="auto" w:frame="1"/>
                <w:lang w:eastAsia="uk-UA"/>
              </w:rPr>
              <w:t>функціонування</w:t>
            </w:r>
            <w:proofErr w:type="spellEnd"/>
            <w:r w:rsidRPr="00A33EE4">
              <w:rPr>
                <w:color w:val="242424"/>
                <w:bdr w:val="none" w:sz="0" w:space="0" w:color="auto" w:frame="1"/>
                <w:lang w:eastAsia="uk-UA"/>
              </w:rPr>
              <w:t xml:space="preserve"> </w:t>
            </w:r>
            <w:proofErr w:type="spellStart"/>
            <w:r w:rsidRPr="00A33EE4">
              <w:rPr>
                <w:color w:val="242424"/>
                <w:bdr w:val="none" w:sz="0" w:space="0" w:color="auto" w:frame="1"/>
                <w:lang w:eastAsia="uk-UA"/>
              </w:rPr>
              <w:t>служби</w:t>
            </w:r>
            <w:proofErr w:type="spellEnd"/>
            <w:r w:rsidRPr="00A33EE4">
              <w:rPr>
                <w:color w:val="242424"/>
                <w:bdr w:val="none" w:sz="0" w:space="0" w:color="auto" w:frame="1"/>
                <w:lang w:eastAsia="uk-UA"/>
              </w:rPr>
              <w:t xml:space="preserve"> головного </w:t>
            </w:r>
            <w:proofErr w:type="spellStart"/>
            <w:r w:rsidRPr="00A33EE4">
              <w:rPr>
                <w:color w:val="242424"/>
                <w:bdr w:val="none" w:sz="0" w:space="0" w:color="auto" w:frame="1"/>
                <w:lang w:eastAsia="uk-UA"/>
              </w:rPr>
              <w:t>енергетика</w:t>
            </w:r>
            <w:proofErr w:type="spellEnd"/>
            <w:r>
              <w:rPr>
                <w:color w:val="242424"/>
                <w:bdr w:val="none" w:sz="0" w:space="0" w:color="auto" w:frame="1"/>
                <w:lang w:val="uk-UA" w:eastAsia="uk-UA"/>
              </w:rPr>
              <w:t>.</w:t>
            </w:r>
          </w:p>
          <w:p w:rsidR="006F428D" w:rsidRPr="007101A5" w:rsidRDefault="00050BB0" w:rsidP="00050BB0">
            <w:pPr>
              <w:ind w:right="57"/>
              <w:jc w:val="both"/>
              <w:rPr>
                <w:i/>
                <w:lang w:val="uk-UA"/>
              </w:rPr>
            </w:pPr>
            <w:r w:rsidRPr="00153855">
              <w:rPr>
                <w:b/>
                <w:bCs/>
                <w:i/>
                <w:iCs/>
                <w:color w:val="242424"/>
                <w:bdr w:val="none" w:sz="0" w:space="0" w:color="auto" w:frame="1"/>
                <w:lang w:val="uk-UA" w:eastAsia="uk-UA"/>
              </w:rPr>
              <w:t>Обґрунтування технічних та якісних характеристик предмета закупівлі:</w:t>
            </w:r>
            <w:r w:rsidRPr="00A33EE4">
              <w:rPr>
                <w:color w:val="242424"/>
                <w:bdr w:val="none" w:sz="0" w:space="0" w:color="auto" w:frame="1"/>
                <w:lang w:eastAsia="uk-UA"/>
              </w:rPr>
              <w:t> </w:t>
            </w:r>
            <w:r w:rsidRPr="00153855">
              <w:rPr>
                <w:color w:val="242424"/>
                <w:bdr w:val="none" w:sz="0" w:space="0" w:color="auto" w:frame="1"/>
                <w:lang w:val="uk-UA" w:eastAsia="uk-UA"/>
              </w:rPr>
              <w:t>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50BB0" w:rsidRPr="00050BB0" w:rsidRDefault="00050BB0" w:rsidP="00050BB0">
            <w:pPr>
              <w:ind w:right="57"/>
              <w:jc w:val="both"/>
              <w:rPr>
                <w:rFonts w:ascii="Calibri" w:hAnsi="Calibri" w:cs="Calibri"/>
                <w:color w:val="242424"/>
                <w:sz w:val="22"/>
                <w:szCs w:val="22"/>
                <w:lang w:val="uk-UA" w:eastAsia="uk-UA"/>
              </w:rPr>
            </w:pPr>
            <w:r w:rsidRPr="00050BB0">
              <w:rPr>
                <w:b/>
                <w:bCs/>
                <w:color w:val="242424"/>
                <w:bdr w:val="none" w:sz="0" w:space="0" w:color="auto" w:frame="1"/>
                <w:lang w:val="uk-UA" w:eastAsia="uk-UA"/>
              </w:rPr>
              <w:t>Обґрунтування очікуваної вартості предмета закупівлі:</w:t>
            </w:r>
            <w:r w:rsidRPr="00A33EE4">
              <w:rPr>
                <w:color w:val="242424"/>
                <w:bdr w:val="none" w:sz="0" w:space="0" w:color="auto" w:frame="1"/>
                <w:lang w:eastAsia="uk-UA"/>
              </w:rPr>
              <w:t> </w:t>
            </w:r>
            <w:r w:rsidRPr="00050BB0">
              <w:rPr>
                <w:color w:val="242424"/>
                <w:bdr w:val="none" w:sz="0" w:space="0" w:color="auto" w:frame="1"/>
                <w:lang w:val="uk-UA" w:eastAsia="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050BB0">
              <w:rPr>
                <w:color w:val="242424"/>
                <w:bdr w:val="none" w:sz="0" w:space="0" w:color="auto" w:frame="1"/>
                <w:lang w:val="uk-UA" w:eastAsia="uk-UA"/>
              </w:rPr>
              <w:t>закупівель</w:t>
            </w:r>
            <w:proofErr w:type="spellEnd"/>
            <w:r w:rsidRPr="00050BB0">
              <w:rPr>
                <w:color w:val="242424"/>
                <w:bdr w:val="none" w:sz="0" w:space="0" w:color="auto" w:frame="1"/>
                <w:lang w:val="uk-UA" w:eastAsia="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050BB0" w:rsidRPr="00A33EE4" w:rsidRDefault="00050BB0" w:rsidP="00050BB0">
            <w:pPr>
              <w:ind w:right="57" w:firstLine="284"/>
              <w:jc w:val="both"/>
              <w:rPr>
                <w:rFonts w:ascii="Calibri" w:hAnsi="Calibri" w:cs="Calibri"/>
                <w:color w:val="242424"/>
                <w:sz w:val="22"/>
                <w:szCs w:val="22"/>
                <w:lang w:eastAsia="uk-UA"/>
              </w:rPr>
            </w:pPr>
            <w:proofErr w:type="spellStart"/>
            <w:r w:rsidRPr="00A33EE4">
              <w:rPr>
                <w:color w:val="242424"/>
                <w:bdr w:val="none" w:sz="0" w:space="0" w:color="auto" w:frame="1"/>
                <w:lang w:eastAsia="uk-UA"/>
              </w:rPr>
              <w:t>Розрахунок</w:t>
            </w:r>
            <w:proofErr w:type="spellEnd"/>
            <w:r w:rsidRPr="00A33EE4">
              <w:rPr>
                <w:color w:val="242424"/>
                <w:bdr w:val="none" w:sz="0" w:space="0" w:color="auto" w:frame="1"/>
                <w:lang w:eastAsia="uk-UA"/>
              </w:rPr>
              <w:t xml:space="preserve"> </w:t>
            </w:r>
            <w:proofErr w:type="spellStart"/>
            <w:r w:rsidRPr="00A33EE4">
              <w:rPr>
                <w:color w:val="242424"/>
                <w:bdr w:val="none" w:sz="0" w:space="0" w:color="auto" w:frame="1"/>
                <w:lang w:eastAsia="uk-UA"/>
              </w:rPr>
              <w:t>очікуваної</w:t>
            </w:r>
            <w:proofErr w:type="spellEnd"/>
            <w:r w:rsidRPr="00A33EE4">
              <w:rPr>
                <w:color w:val="242424"/>
                <w:bdr w:val="none" w:sz="0" w:space="0" w:color="auto" w:frame="1"/>
                <w:lang w:eastAsia="uk-UA"/>
              </w:rPr>
              <w:t xml:space="preserve"> </w:t>
            </w:r>
            <w:proofErr w:type="spellStart"/>
            <w:r w:rsidRPr="00A33EE4">
              <w:rPr>
                <w:color w:val="242424"/>
                <w:bdr w:val="none" w:sz="0" w:space="0" w:color="auto" w:frame="1"/>
                <w:lang w:eastAsia="uk-UA"/>
              </w:rPr>
              <w:t>вартості</w:t>
            </w:r>
            <w:proofErr w:type="spellEnd"/>
            <w:r w:rsidRPr="00A33EE4">
              <w:rPr>
                <w:color w:val="242424"/>
                <w:bdr w:val="none" w:sz="0" w:space="0" w:color="auto" w:frame="1"/>
                <w:lang w:eastAsia="uk-UA"/>
              </w:rPr>
              <w:t xml:space="preserve"> предмета </w:t>
            </w:r>
            <w:proofErr w:type="spellStart"/>
            <w:r w:rsidRPr="00A33EE4">
              <w:rPr>
                <w:color w:val="242424"/>
                <w:bdr w:val="none" w:sz="0" w:space="0" w:color="auto" w:frame="1"/>
                <w:lang w:eastAsia="uk-UA"/>
              </w:rPr>
              <w:t>закупівлі</w:t>
            </w:r>
            <w:proofErr w:type="spellEnd"/>
            <w:r w:rsidRPr="00A33EE4">
              <w:rPr>
                <w:color w:val="242424"/>
                <w:bdr w:val="none" w:sz="0" w:space="0" w:color="auto" w:frame="1"/>
                <w:lang w:eastAsia="uk-UA"/>
              </w:rPr>
              <w:t xml:space="preserve"> </w:t>
            </w:r>
            <w:proofErr w:type="spellStart"/>
            <w:r w:rsidRPr="00A33EE4">
              <w:rPr>
                <w:color w:val="242424"/>
                <w:bdr w:val="none" w:sz="0" w:space="0" w:color="auto" w:frame="1"/>
                <w:lang w:eastAsia="uk-UA"/>
              </w:rPr>
              <w:t>здійснено</w:t>
            </w:r>
            <w:proofErr w:type="spellEnd"/>
            <w:r w:rsidRPr="00A33EE4">
              <w:rPr>
                <w:color w:val="242424"/>
                <w:bdr w:val="none" w:sz="0" w:space="0" w:color="auto" w:frame="1"/>
                <w:lang w:eastAsia="uk-UA"/>
              </w:rPr>
              <w:t xml:space="preserve"> </w:t>
            </w:r>
            <w:proofErr w:type="spellStart"/>
            <w:r w:rsidRPr="00A33EE4">
              <w:rPr>
                <w:color w:val="242424"/>
                <w:bdr w:val="none" w:sz="0" w:space="0" w:color="auto" w:frame="1"/>
                <w:lang w:eastAsia="uk-UA"/>
              </w:rPr>
              <w:t>відповідно</w:t>
            </w:r>
            <w:proofErr w:type="spellEnd"/>
            <w:r w:rsidRPr="00A33EE4">
              <w:rPr>
                <w:color w:val="242424"/>
                <w:bdr w:val="none" w:sz="0" w:space="0" w:color="auto" w:frame="1"/>
                <w:lang w:eastAsia="uk-UA"/>
              </w:rPr>
              <w:t xml:space="preserve"> до </w:t>
            </w:r>
            <w:proofErr w:type="spellStart"/>
            <w:r w:rsidRPr="00A33EE4">
              <w:rPr>
                <w:color w:val="242424"/>
                <w:bdr w:val="none" w:sz="0" w:space="0" w:color="auto" w:frame="1"/>
                <w:lang w:eastAsia="uk-UA"/>
              </w:rPr>
              <w:t>Положення</w:t>
            </w:r>
            <w:proofErr w:type="spellEnd"/>
            <w:r w:rsidRPr="00A33EE4">
              <w:rPr>
                <w:color w:val="242424"/>
                <w:bdr w:val="none" w:sz="0" w:space="0" w:color="auto" w:frame="1"/>
                <w:lang w:eastAsia="uk-UA"/>
              </w:rPr>
              <w:t xml:space="preserve"> «Про порядок </w:t>
            </w:r>
            <w:proofErr w:type="spellStart"/>
            <w:r w:rsidRPr="00A33EE4">
              <w:rPr>
                <w:color w:val="242424"/>
                <w:bdr w:val="none" w:sz="0" w:space="0" w:color="auto" w:frame="1"/>
                <w:lang w:eastAsia="uk-UA"/>
              </w:rPr>
              <w:t>визначення</w:t>
            </w:r>
            <w:proofErr w:type="spellEnd"/>
            <w:r w:rsidRPr="00A33EE4">
              <w:rPr>
                <w:color w:val="242424"/>
                <w:bdr w:val="none" w:sz="0" w:space="0" w:color="auto" w:frame="1"/>
                <w:lang w:eastAsia="uk-UA"/>
              </w:rPr>
              <w:t xml:space="preserve"> </w:t>
            </w:r>
            <w:proofErr w:type="spellStart"/>
            <w:r w:rsidRPr="00A33EE4">
              <w:rPr>
                <w:color w:val="242424"/>
                <w:bdr w:val="none" w:sz="0" w:space="0" w:color="auto" w:frame="1"/>
                <w:lang w:eastAsia="uk-UA"/>
              </w:rPr>
              <w:t>очікуваної</w:t>
            </w:r>
            <w:proofErr w:type="spellEnd"/>
            <w:r w:rsidRPr="00A33EE4">
              <w:rPr>
                <w:color w:val="242424"/>
                <w:bdr w:val="none" w:sz="0" w:space="0" w:color="auto" w:frame="1"/>
                <w:lang w:eastAsia="uk-UA"/>
              </w:rPr>
              <w:t xml:space="preserve"> </w:t>
            </w:r>
            <w:proofErr w:type="spellStart"/>
            <w:r w:rsidRPr="00A33EE4">
              <w:rPr>
                <w:color w:val="242424"/>
                <w:bdr w:val="none" w:sz="0" w:space="0" w:color="auto" w:frame="1"/>
                <w:lang w:eastAsia="uk-UA"/>
              </w:rPr>
              <w:t>вартості</w:t>
            </w:r>
            <w:proofErr w:type="spellEnd"/>
            <w:r w:rsidRPr="00A33EE4">
              <w:rPr>
                <w:color w:val="242424"/>
                <w:bdr w:val="none" w:sz="0" w:space="0" w:color="auto" w:frame="1"/>
                <w:lang w:eastAsia="uk-UA"/>
              </w:rPr>
              <w:t xml:space="preserve"> предмета </w:t>
            </w:r>
            <w:proofErr w:type="spellStart"/>
            <w:r w:rsidRPr="00A33EE4">
              <w:rPr>
                <w:color w:val="242424"/>
                <w:bdr w:val="none" w:sz="0" w:space="0" w:color="auto" w:frame="1"/>
                <w:lang w:eastAsia="uk-UA"/>
              </w:rPr>
              <w:t>закупівлі</w:t>
            </w:r>
            <w:proofErr w:type="spellEnd"/>
            <w:r w:rsidRPr="00A33EE4">
              <w:rPr>
                <w:color w:val="242424"/>
                <w:bdr w:val="none" w:sz="0" w:space="0" w:color="auto" w:frame="1"/>
                <w:lang w:eastAsia="uk-UA"/>
              </w:rPr>
              <w:t xml:space="preserve">» </w:t>
            </w:r>
            <w:proofErr w:type="spellStart"/>
            <w:r w:rsidRPr="00A33EE4">
              <w:rPr>
                <w:color w:val="242424"/>
                <w:bdr w:val="none" w:sz="0" w:space="0" w:color="auto" w:frame="1"/>
                <w:lang w:eastAsia="uk-UA"/>
              </w:rPr>
              <w:t>від</w:t>
            </w:r>
            <w:proofErr w:type="spellEnd"/>
            <w:r w:rsidRPr="00A33EE4">
              <w:rPr>
                <w:color w:val="242424"/>
                <w:bdr w:val="none" w:sz="0" w:space="0" w:color="auto" w:frame="1"/>
                <w:lang w:eastAsia="uk-UA"/>
              </w:rPr>
              <w:t xml:space="preserve"> 17.05.2022 № 50-06-1.</w:t>
            </w:r>
            <w:r w:rsidRPr="00A33EE4">
              <w:rPr>
                <w:i/>
                <w:iCs/>
                <w:color w:val="242424"/>
                <w:bdr w:val="none" w:sz="0" w:space="0" w:color="auto" w:frame="1"/>
                <w:lang w:eastAsia="uk-UA"/>
              </w:rPr>
              <w:t> </w:t>
            </w:r>
          </w:p>
          <w:p w:rsidR="006F428D" w:rsidRPr="007101A5" w:rsidRDefault="00050BB0" w:rsidP="00050BB0">
            <w:pPr>
              <w:rPr>
                <w:i/>
                <w:lang w:val="uk-UA"/>
              </w:rPr>
            </w:pPr>
            <w:proofErr w:type="spellStart"/>
            <w:r w:rsidRPr="00A33EE4">
              <w:rPr>
                <w:b/>
                <w:bCs/>
                <w:color w:val="242424"/>
                <w:bdr w:val="none" w:sz="0" w:space="0" w:color="auto" w:frame="1"/>
                <w:lang w:eastAsia="uk-UA"/>
              </w:rPr>
              <w:lastRenderedPageBreak/>
              <w:t>Обґрунтування</w:t>
            </w:r>
            <w:proofErr w:type="spellEnd"/>
            <w:r w:rsidRPr="00A33EE4">
              <w:rPr>
                <w:b/>
                <w:bCs/>
                <w:color w:val="242424"/>
                <w:bdr w:val="none" w:sz="0" w:space="0" w:color="auto" w:frame="1"/>
                <w:lang w:eastAsia="uk-UA"/>
              </w:rPr>
              <w:t xml:space="preserve"> </w:t>
            </w:r>
            <w:proofErr w:type="spellStart"/>
            <w:r w:rsidRPr="00A33EE4">
              <w:rPr>
                <w:b/>
                <w:bCs/>
                <w:color w:val="242424"/>
                <w:bdr w:val="none" w:sz="0" w:space="0" w:color="auto" w:frame="1"/>
                <w:lang w:eastAsia="uk-UA"/>
              </w:rPr>
              <w:t>обсягів</w:t>
            </w:r>
            <w:proofErr w:type="spellEnd"/>
            <w:r w:rsidRPr="00A33EE4">
              <w:rPr>
                <w:b/>
                <w:bCs/>
                <w:color w:val="242424"/>
                <w:bdr w:val="none" w:sz="0" w:space="0" w:color="auto" w:frame="1"/>
                <w:lang w:eastAsia="uk-UA"/>
              </w:rPr>
              <w:t xml:space="preserve"> </w:t>
            </w:r>
            <w:proofErr w:type="spellStart"/>
            <w:r w:rsidRPr="00A33EE4">
              <w:rPr>
                <w:b/>
                <w:bCs/>
                <w:color w:val="242424"/>
                <w:bdr w:val="none" w:sz="0" w:space="0" w:color="auto" w:frame="1"/>
                <w:lang w:eastAsia="uk-UA"/>
              </w:rPr>
              <w:t>закупівлі</w:t>
            </w:r>
            <w:proofErr w:type="spellEnd"/>
            <w:r w:rsidRPr="00A33EE4">
              <w:rPr>
                <w:b/>
                <w:bCs/>
                <w:color w:val="242424"/>
                <w:bdr w:val="none" w:sz="0" w:space="0" w:color="auto" w:frame="1"/>
                <w:lang w:eastAsia="uk-UA"/>
              </w:rPr>
              <w:t>:</w:t>
            </w:r>
            <w:r w:rsidRPr="00A33EE4">
              <w:rPr>
                <w:color w:val="242424"/>
                <w:bdr w:val="none" w:sz="0" w:space="0" w:color="auto" w:frame="1"/>
                <w:lang w:eastAsia="uk-UA"/>
              </w:rPr>
              <w:t> </w:t>
            </w:r>
            <w:proofErr w:type="spellStart"/>
            <w:r w:rsidRPr="00A33EE4">
              <w:rPr>
                <w:color w:val="242424"/>
                <w:bdr w:val="none" w:sz="0" w:space="0" w:color="auto" w:frame="1"/>
                <w:lang w:eastAsia="uk-UA"/>
              </w:rPr>
              <w:t>Обсяги</w:t>
            </w:r>
            <w:proofErr w:type="spellEnd"/>
            <w:r w:rsidRPr="00A33EE4">
              <w:rPr>
                <w:color w:val="242424"/>
                <w:bdr w:val="none" w:sz="0" w:space="0" w:color="auto" w:frame="1"/>
                <w:lang w:eastAsia="uk-UA"/>
              </w:rPr>
              <w:t xml:space="preserve"> </w:t>
            </w:r>
            <w:proofErr w:type="spellStart"/>
            <w:r w:rsidRPr="00A33EE4">
              <w:rPr>
                <w:color w:val="242424"/>
                <w:bdr w:val="none" w:sz="0" w:space="0" w:color="auto" w:frame="1"/>
                <w:lang w:eastAsia="uk-UA"/>
              </w:rPr>
              <w:t>визначено</w:t>
            </w:r>
            <w:proofErr w:type="spellEnd"/>
            <w:r w:rsidRPr="00A33EE4">
              <w:rPr>
                <w:color w:val="242424"/>
                <w:bdr w:val="none" w:sz="0" w:space="0" w:color="auto" w:frame="1"/>
                <w:lang w:eastAsia="uk-UA"/>
              </w:rPr>
              <w:t xml:space="preserve"> </w:t>
            </w:r>
            <w:proofErr w:type="spellStart"/>
            <w:r w:rsidRPr="00A33EE4">
              <w:rPr>
                <w:color w:val="242424"/>
                <w:bdr w:val="none" w:sz="0" w:space="0" w:color="auto" w:frame="1"/>
                <w:lang w:eastAsia="uk-UA"/>
              </w:rPr>
              <w:t>відповідно</w:t>
            </w:r>
            <w:proofErr w:type="spellEnd"/>
            <w:r w:rsidRPr="00A33EE4">
              <w:rPr>
                <w:color w:val="242424"/>
                <w:bdr w:val="none" w:sz="0" w:space="0" w:color="auto" w:frame="1"/>
                <w:lang w:eastAsia="uk-UA"/>
              </w:rPr>
              <w:t xml:space="preserve"> до </w:t>
            </w:r>
            <w:proofErr w:type="spellStart"/>
            <w:r w:rsidRPr="00A33EE4">
              <w:rPr>
                <w:color w:val="242424"/>
                <w:bdr w:val="none" w:sz="0" w:space="0" w:color="auto" w:frame="1"/>
                <w:lang w:eastAsia="uk-UA"/>
              </w:rPr>
              <w:t>очікуваної</w:t>
            </w:r>
            <w:proofErr w:type="spellEnd"/>
            <w:r w:rsidRPr="00A33EE4">
              <w:rPr>
                <w:color w:val="242424"/>
                <w:bdr w:val="none" w:sz="0" w:space="0" w:color="auto" w:frame="1"/>
                <w:lang w:eastAsia="uk-UA"/>
              </w:rPr>
              <w:t xml:space="preserve"> потреби.</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50BB0" w:rsidRPr="00A33EE4" w:rsidRDefault="00050BB0" w:rsidP="00050BB0">
            <w:pPr>
              <w:widowControl w:val="0"/>
              <w:jc w:val="both"/>
              <w:rPr>
                <w:i/>
                <w:sz w:val="22"/>
                <w:szCs w:val="22"/>
              </w:rPr>
            </w:pPr>
            <w:r w:rsidRPr="00A33EE4">
              <w:rPr>
                <w:i/>
                <w:sz w:val="22"/>
                <w:szCs w:val="22"/>
              </w:rPr>
              <w:t xml:space="preserve">Направлялись </w:t>
            </w:r>
            <w:proofErr w:type="spellStart"/>
            <w:r w:rsidRPr="00A33EE4">
              <w:rPr>
                <w:i/>
                <w:sz w:val="22"/>
                <w:szCs w:val="22"/>
              </w:rPr>
              <w:t>запити</w:t>
            </w:r>
            <w:proofErr w:type="spellEnd"/>
            <w:r w:rsidRPr="00A33EE4">
              <w:rPr>
                <w:i/>
                <w:sz w:val="22"/>
                <w:szCs w:val="22"/>
              </w:rPr>
              <w:t xml:space="preserve"> </w:t>
            </w:r>
            <w:proofErr w:type="spellStart"/>
            <w:r w:rsidRPr="00A33EE4">
              <w:rPr>
                <w:i/>
                <w:sz w:val="22"/>
                <w:szCs w:val="22"/>
              </w:rPr>
              <w:t>потенційним</w:t>
            </w:r>
            <w:proofErr w:type="spellEnd"/>
            <w:r w:rsidRPr="00A33EE4">
              <w:rPr>
                <w:i/>
                <w:sz w:val="22"/>
                <w:szCs w:val="22"/>
              </w:rPr>
              <w:t xml:space="preserve"> </w:t>
            </w:r>
            <w:proofErr w:type="spellStart"/>
            <w:r w:rsidRPr="00A33EE4">
              <w:rPr>
                <w:i/>
                <w:sz w:val="22"/>
                <w:szCs w:val="22"/>
              </w:rPr>
              <w:t>учасникам</w:t>
            </w:r>
            <w:proofErr w:type="spellEnd"/>
            <w:r w:rsidRPr="00A33EE4">
              <w:rPr>
                <w:i/>
                <w:sz w:val="22"/>
                <w:szCs w:val="22"/>
              </w:rPr>
              <w:t xml:space="preserve"> </w:t>
            </w:r>
          </w:p>
          <w:p w:rsidR="00050BB0" w:rsidRPr="00A33EE4" w:rsidRDefault="00050BB0" w:rsidP="00050BB0">
            <w:pPr>
              <w:widowControl w:val="0"/>
              <w:jc w:val="both"/>
              <w:rPr>
                <w:sz w:val="22"/>
                <w:szCs w:val="22"/>
              </w:rPr>
            </w:pPr>
            <w:r w:rsidRPr="00A33EE4">
              <w:rPr>
                <w:i/>
                <w:sz w:val="22"/>
                <w:szCs w:val="22"/>
              </w:rPr>
              <w:t xml:space="preserve">- </w:t>
            </w:r>
            <w:r w:rsidRPr="00A33EE4">
              <w:rPr>
                <w:sz w:val="22"/>
                <w:szCs w:val="22"/>
              </w:rPr>
              <w:t>ДП «</w:t>
            </w:r>
            <w:proofErr w:type="spellStart"/>
            <w:r w:rsidRPr="00A33EE4">
              <w:rPr>
                <w:sz w:val="22"/>
                <w:szCs w:val="22"/>
              </w:rPr>
              <w:t>Київський</w:t>
            </w:r>
            <w:proofErr w:type="spellEnd"/>
            <w:r w:rsidRPr="00A33EE4">
              <w:rPr>
                <w:sz w:val="22"/>
                <w:szCs w:val="22"/>
              </w:rPr>
              <w:t xml:space="preserve"> </w:t>
            </w:r>
            <w:proofErr w:type="spellStart"/>
            <w:r w:rsidRPr="00A33EE4">
              <w:rPr>
                <w:sz w:val="22"/>
                <w:szCs w:val="22"/>
              </w:rPr>
              <w:t>експертно-технічний</w:t>
            </w:r>
            <w:proofErr w:type="spellEnd"/>
            <w:r w:rsidRPr="00A33EE4">
              <w:rPr>
                <w:sz w:val="22"/>
                <w:szCs w:val="22"/>
              </w:rPr>
              <w:t xml:space="preserve"> центр»;</w:t>
            </w:r>
          </w:p>
          <w:p w:rsidR="00050BB0" w:rsidRPr="00A33EE4" w:rsidRDefault="00050BB0" w:rsidP="00050BB0">
            <w:pPr>
              <w:widowControl w:val="0"/>
              <w:jc w:val="both"/>
              <w:rPr>
                <w:sz w:val="22"/>
                <w:szCs w:val="22"/>
              </w:rPr>
            </w:pPr>
            <w:r w:rsidRPr="00A33EE4">
              <w:rPr>
                <w:sz w:val="22"/>
                <w:szCs w:val="22"/>
              </w:rPr>
              <w:t>- ТОВ «УКРЕНЕРГОПРОМ»</w:t>
            </w:r>
            <w:r w:rsidRPr="00A33EE4">
              <w:t>;</w:t>
            </w:r>
          </w:p>
          <w:p w:rsidR="00050BB0" w:rsidRPr="00A33EE4" w:rsidRDefault="00050BB0" w:rsidP="00050BB0">
            <w:pPr>
              <w:widowControl w:val="0"/>
              <w:jc w:val="both"/>
              <w:rPr>
                <w:highlight w:val="yellow"/>
              </w:rPr>
            </w:pPr>
            <w:r w:rsidRPr="00A33EE4">
              <w:rPr>
                <w:sz w:val="22"/>
                <w:szCs w:val="22"/>
              </w:rPr>
              <w:t xml:space="preserve"> </w:t>
            </w:r>
            <w:r w:rsidRPr="00A33EE4">
              <w:t xml:space="preserve">- </w:t>
            </w:r>
            <w:r w:rsidRPr="00A33EE4">
              <w:rPr>
                <w:sz w:val="22"/>
                <w:szCs w:val="22"/>
              </w:rPr>
              <w:t>ДП «</w:t>
            </w:r>
            <w:proofErr w:type="spellStart"/>
            <w:r w:rsidRPr="00A33EE4">
              <w:rPr>
                <w:sz w:val="22"/>
                <w:szCs w:val="22"/>
              </w:rPr>
              <w:t>Дослідне</w:t>
            </w:r>
            <w:proofErr w:type="spellEnd"/>
            <w:r w:rsidRPr="00A33EE4">
              <w:rPr>
                <w:sz w:val="22"/>
                <w:szCs w:val="22"/>
              </w:rPr>
              <w:t xml:space="preserve"> </w:t>
            </w:r>
            <w:proofErr w:type="spellStart"/>
            <w:r w:rsidRPr="00A33EE4">
              <w:rPr>
                <w:sz w:val="22"/>
                <w:szCs w:val="22"/>
              </w:rPr>
              <w:t>конструкторсько-технологічне</w:t>
            </w:r>
            <w:proofErr w:type="spellEnd"/>
            <w:r w:rsidRPr="00A33EE4">
              <w:rPr>
                <w:sz w:val="22"/>
                <w:szCs w:val="22"/>
              </w:rPr>
              <w:t xml:space="preserve"> бюро </w:t>
            </w:r>
            <w:proofErr w:type="spellStart"/>
            <w:r w:rsidRPr="00A33EE4">
              <w:rPr>
                <w:sz w:val="22"/>
                <w:szCs w:val="22"/>
              </w:rPr>
              <w:t>інституту</w:t>
            </w:r>
            <w:proofErr w:type="spellEnd"/>
            <w:r w:rsidRPr="00A33EE4">
              <w:rPr>
                <w:sz w:val="22"/>
                <w:szCs w:val="22"/>
              </w:rPr>
              <w:t xml:space="preserve"> </w:t>
            </w:r>
            <w:proofErr w:type="spellStart"/>
            <w:r w:rsidRPr="00A33EE4">
              <w:rPr>
                <w:sz w:val="22"/>
                <w:szCs w:val="22"/>
              </w:rPr>
              <w:t>електрозварювання</w:t>
            </w:r>
            <w:proofErr w:type="spellEnd"/>
            <w:r w:rsidRPr="00A33EE4">
              <w:rPr>
                <w:sz w:val="22"/>
                <w:szCs w:val="22"/>
              </w:rPr>
              <w:t xml:space="preserve"> </w:t>
            </w:r>
            <w:proofErr w:type="spellStart"/>
            <w:r w:rsidRPr="00A33EE4">
              <w:rPr>
                <w:sz w:val="22"/>
                <w:szCs w:val="22"/>
              </w:rPr>
              <w:t>ім</w:t>
            </w:r>
            <w:proofErr w:type="spellEnd"/>
            <w:r w:rsidRPr="00A33EE4">
              <w:rPr>
                <w:sz w:val="22"/>
                <w:szCs w:val="22"/>
              </w:rPr>
              <w:t xml:space="preserve">. Патона </w:t>
            </w:r>
            <w:proofErr w:type="gramStart"/>
            <w:r w:rsidRPr="00A33EE4">
              <w:rPr>
                <w:sz w:val="22"/>
                <w:szCs w:val="22"/>
              </w:rPr>
              <w:t>НАЦІОНАЛЬНОЇ  АКАДЕМІЇ</w:t>
            </w:r>
            <w:proofErr w:type="gramEnd"/>
            <w:r w:rsidRPr="00A33EE4">
              <w:rPr>
                <w:sz w:val="22"/>
                <w:szCs w:val="22"/>
              </w:rPr>
              <w:t xml:space="preserve">  НАУК УКРАЇНИ»</w:t>
            </w:r>
            <w:r w:rsidRPr="00A33EE4">
              <w:t>;</w:t>
            </w:r>
          </w:p>
          <w:p w:rsidR="00050BB0" w:rsidRPr="00A33EE4" w:rsidRDefault="00050BB0" w:rsidP="00050BB0">
            <w:pPr>
              <w:widowControl w:val="0"/>
              <w:jc w:val="both"/>
              <w:rPr>
                <w:sz w:val="22"/>
                <w:szCs w:val="22"/>
              </w:rPr>
            </w:pPr>
            <w:r w:rsidRPr="00A33EE4">
              <w:t xml:space="preserve">- </w:t>
            </w:r>
            <w:proofErr w:type="gramStart"/>
            <w:r w:rsidRPr="00A33EE4">
              <w:rPr>
                <w:sz w:val="22"/>
                <w:szCs w:val="22"/>
              </w:rPr>
              <w:t>ТОВ  "</w:t>
            </w:r>
            <w:proofErr w:type="gramEnd"/>
            <w:r w:rsidRPr="00A33EE4">
              <w:rPr>
                <w:sz w:val="22"/>
                <w:szCs w:val="22"/>
              </w:rPr>
              <w:t>ОЦ ФАХІВЕЦЬ";</w:t>
            </w:r>
          </w:p>
          <w:p w:rsidR="006F428D" w:rsidRPr="007101A5" w:rsidRDefault="00050BB0" w:rsidP="00050BB0">
            <w:pPr>
              <w:rPr>
                <w:i/>
                <w:lang w:val="uk-UA"/>
              </w:rPr>
            </w:pPr>
            <w:r w:rsidRPr="00A33EE4">
              <w:rPr>
                <w:sz w:val="22"/>
                <w:szCs w:val="22"/>
              </w:rPr>
              <w:t>- ТОВ «ЛІФТСЕРВІС ЕКСПЕРТ»</w:t>
            </w:r>
            <w:r>
              <w:rPr>
                <w:sz w:val="22"/>
                <w:szCs w:val="22"/>
              </w:rPr>
              <w:t>.</w:t>
            </w:r>
          </w:p>
        </w:tc>
      </w:tr>
    </w:tbl>
    <w:p w:rsidR="006F428D" w:rsidRPr="007101A5" w:rsidRDefault="006F428D" w:rsidP="00A12478">
      <w:pPr>
        <w:rPr>
          <w:b/>
          <w:lang w:val="uk-UA"/>
        </w:rPr>
      </w:pPr>
    </w:p>
    <w:p w:rsidR="006926A0" w:rsidRPr="00050BB0" w:rsidRDefault="006926A0" w:rsidP="006926A0">
      <w:pPr>
        <w:ind w:firstLine="567"/>
        <w:jc w:val="both"/>
        <w:rPr>
          <w:lang w:val="uk-UA"/>
        </w:rPr>
      </w:pPr>
      <w:r w:rsidRPr="00050BB0">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3261"/>
        <w:gridCol w:w="992"/>
        <w:gridCol w:w="862"/>
        <w:gridCol w:w="4099"/>
      </w:tblGrid>
      <w:tr w:rsidR="00050BB0" w:rsidRPr="00B2516F" w:rsidTr="0036127D">
        <w:tc>
          <w:tcPr>
            <w:tcW w:w="634" w:type="dxa"/>
            <w:tcBorders>
              <w:top w:val="single" w:sz="4" w:space="0" w:color="auto"/>
              <w:left w:val="single" w:sz="4" w:space="0" w:color="auto"/>
              <w:bottom w:val="single" w:sz="4" w:space="0" w:color="auto"/>
              <w:right w:val="single" w:sz="4" w:space="0" w:color="auto"/>
            </w:tcBorders>
            <w:shd w:val="clear" w:color="auto" w:fill="D9E2F3"/>
          </w:tcPr>
          <w:p w:rsidR="00050BB0" w:rsidRPr="00B2516F" w:rsidRDefault="00050BB0" w:rsidP="0036127D">
            <w:pPr>
              <w:widowControl w:val="0"/>
              <w:rPr>
                <w:b/>
                <w:sz w:val="22"/>
                <w:szCs w:val="22"/>
                <w:lang w:val="uk-UA"/>
              </w:rPr>
            </w:pPr>
            <w:r w:rsidRPr="00B2516F">
              <w:rPr>
                <w:b/>
                <w:sz w:val="22"/>
                <w:szCs w:val="22"/>
                <w:lang w:val="uk-UA"/>
              </w:rPr>
              <w:t>№ п/п</w:t>
            </w:r>
          </w:p>
        </w:tc>
        <w:tc>
          <w:tcPr>
            <w:tcW w:w="3261" w:type="dxa"/>
            <w:tcBorders>
              <w:top w:val="single" w:sz="4" w:space="0" w:color="auto"/>
              <w:left w:val="single" w:sz="4" w:space="0" w:color="auto"/>
              <w:bottom w:val="single" w:sz="4" w:space="0" w:color="auto"/>
              <w:right w:val="single" w:sz="4" w:space="0" w:color="auto"/>
            </w:tcBorders>
            <w:shd w:val="clear" w:color="auto" w:fill="D9E2F3"/>
          </w:tcPr>
          <w:p w:rsidR="00050BB0" w:rsidRPr="00D71FB6" w:rsidRDefault="00050BB0" w:rsidP="0036127D">
            <w:pPr>
              <w:widowControl w:val="0"/>
              <w:jc w:val="center"/>
              <w:rPr>
                <w:b/>
                <w:sz w:val="22"/>
                <w:szCs w:val="22"/>
                <w:lang w:val="uk-UA"/>
              </w:rPr>
            </w:pPr>
            <w:r w:rsidRPr="00D71FB6">
              <w:rPr>
                <w:b/>
                <w:sz w:val="22"/>
                <w:szCs w:val="22"/>
                <w:lang w:val="uk-UA"/>
              </w:rPr>
              <w:t>Найменування Послуги</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050BB0" w:rsidRPr="00D71FB6" w:rsidRDefault="00050BB0" w:rsidP="0036127D">
            <w:pPr>
              <w:widowControl w:val="0"/>
              <w:jc w:val="center"/>
              <w:rPr>
                <w:b/>
                <w:sz w:val="22"/>
                <w:szCs w:val="22"/>
                <w:lang w:val="uk-UA"/>
              </w:rPr>
            </w:pPr>
            <w:r w:rsidRPr="00D71FB6">
              <w:rPr>
                <w:b/>
                <w:sz w:val="22"/>
                <w:szCs w:val="22"/>
                <w:lang w:val="uk-UA"/>
              </w:rPr>
              <w:t>Одиниця</w:t>
            </w:r>
          </w:p>
          <w:p w:rsidR="00050BB0" w:rsidRPr="00D71FB6" w:rsidRDefault="00050BB0" w:rsidP="0036127D">
            <w:pPr>
              <w:widowControl w:val="0"/>
              <w:jc w:val="center"/>
              <w:rPr>
                <w:b/>
                <w:sz w:val="22"/>
                <w:szCs w:val="22"/>
                <w:lang w:val="uk-UA"/>
              </w:rPr>
            </w:pPr>
            <w:r w:rsidRPr="00D71FB6">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050BB0" w:rsidRPr="00D71FB6" w:rsidRDefault="00050BB0" w:rsidP="0036127D">
            <w:pPr>
              <w:widowControl w:val="0"/>
              <w:jc w:val="center"/>
              <w:rPr>
                <w:b/>
                <w:sz w:val="22"/>
                <w:szCs w:val="22"/>
                <w:lang w:val="uk-UA"/>
              </w:rPr>
            </w:pPr>
            <w:r w:rsidRPr="00D71FB6">
              <w:rPr>
                <w:b/>
                <w:sz w:val="22"/>
                <w:szCs w:val="22"/>
                <w:lang w:val="uk-UA"/>
              </w:rPr>
              <w:t>Кількість</w:t>
            </w:r>
          </w:p>
          <w:p w:rsidR="00050BB0" w:rsidRPr="00D71FB6" w:rsidRDefault="00050BB0" w:rsidP="0036127D">
            <w:pPr>
              <w:widowControl w:val="0"/>
              <w:jc w:val="center"/>
              <w:rPr>
                <w:b/>
                <w:sz w:val="22"/>
                <w:szCs w:val="22"/>
                <w:lang w:val="uk-UA"/>
              </w:rPr>
            </w:pPr>
          </w:p>
        </w:tc>
        <w:tc>
          <w:tcPr>
            <w:tcW w:w="4099" w:type="dxa"/>
            <w:tcBorders>
              <w:top w:val="single" w:sz="4" w:space="0" w:color="auto"/>
              <w:left w:val="single" w:sz="4" w:space="0" w:color="auto"/>
              <w:bottom w:val="single" w:sz="4" w:space="0" w:color="auto"/>
              <w:right w:val="single" w:sz="4" w:space="0" w:color="auto"/>
            </w:tcBorders>
            <w:shd w:val="clear" w:color="auto" w:fill="D9E2F3"/>
            <w:hideMark/>
          </w:tcPr>
          <w:p w:rsidR="00050BB0" w:rsidRPr="00D71FB6" w:rsidRDefault="00050BB0" w:rsidP="0036127D">
            <w:pPr>
              <w:widowControl w:val="0"/>
              <w:jc w:val="center"/>
              <w:rPr>
                <w:b/>
                <w:sz w:val="22"/>
                <w:szCs w:val="22"/>
                <w:lang w:val="uk-UA"/>
              </w:rPr>
            </w:pPr>
            <w:r w:rsidRPr="00D71FB6">
              <w:rPr>
                <w:b/>
                <w:sz w:val="22"/>
                <w:szCs w:val="22"/>
                <w:lang w:val="uk-UA"/>
              </w:rPr>
              <w:t>Технічні та якісні характеристики предмета закупівлі</w:t>
            </w:r>
          </w:p>
          <w:p w:rsidR="00050BB0" w:rsidRPr="00D71FB6" w:rsidRDefault="00050BB0" w:rsidP="0036127D">
            <w:pPr>
              <w:widowControl w:val="0"/>
              <w:jc w:val="center"/>
              <w:rPr>
                <w:b/>
                <w:sz w:val="22"/>
                <w:szCs w:val="22"/>
                <w:lang w:val="uk-UA"/>
              </w:rPr>
            </w:pPr>
            <w:r w:rsidRPr="00D71FB6">
              <w:rPr>
                <w:b/>
                <w:sz w:val="22"/>
                <w:szCs w:val="22"/>
                <w:lang w:val="uk-UA"/>
              </w:rPr>
              <w:t>(Технічна специфікація)</w:t>
            </w:r>
          </w:p>
        </w:tc>
      </w:tr>
      <w:tr w:rsidR="00050BB0" w:rsidRPr="00B01E1C" w:rsidTr="0036127D">
        <w:trPr>
          <w:trHeight w:val="335"/>
        </w:trPr>
        <w:tc>
          <w:tcPr>
            <w:tcW w:w="634" w:type="dxa"/>
            <w:tcBorders>
              <w:top w:val="single" w:sz="4" w:space="0" w:color="auto"/>
              <w:left w:val="single" w:sz="4" w:space="0" w:color="auto"/>
              <w:bottom w:val="single" w:sz="4" w:space="0" w:color="auto"/>
              <w:right w:val="single" w:sz="4" w:space="0" w:color="auto"/>
            </w:tcBorders>
            <w:hideMark/>
          </w:tcPr>
          <w:p w:rsidR="00050BB0" w:rsidRPr="00D71FB6" w:rsidRDefault="00050BB0" w:rsidP="0036127D">
            <w:pPr>
              <w:widowControl w:val="0"/>
              <w:jc w:val="center"/>
              <w:rPr>
                <w:sz w:val="22"/>
                <w:szCs w:val="22"/>
                <w:lang w:val="uk-UA"/>
              </w:rPr>
            </w:pPr>
            <w:r w:rsidRPr="00D71FB6">
              <w:rPr>
                <w:sz w:val="22"/>
                <w:szCs w:val="22"/>
                <w:lang w:val="uk-UA"/>
              </w:rPr>
              <w:t>1</w:t>
            </w:r>
          </w:p>
        </w:tc>
        <w:tc>
          <w:tcPr>
            <w:tcW w:w="3261" w:type="dxa"/>
            <w:tcBorders>
              <w:top w:val="single" w:sz="4" w:space="0" w:color="auto"/>
              <w:left w:val="single" w:sz="4" w:space="0" w:color="auto"/>
              <w:bottom w:val="single" w:sz="4" w:space="0" w:color="auto"/>
              <w:right w:val="single" w:sz="4" w:space="0" w:color="auto"/>
            </w:tcBorders>
            <w:hideMark/>
          </w:tcPr>
          <w:p w:rsidR="00050BB0" w:rsidRPr="00D71FB6" w:rsidRDefault="00050BB0" w:rsidP="0036127D">
            <w:pPr>
              <w:widowControl w:val="0"/>
              <w:rPr>
                <w:sz w:val="22"/>
                <w:szCs w:val="22"/>
                <w:lang w:val="uk-UA"/>
              </w:rPr>
            </w:pPr>
            <w:proofErr w:type="spellStart"/>
            <w:r w:rsidRPr="00D71FB6">
              <w:rPr>
                <w:sz w:val="22"/>
                <w:szCs w:val="22"/>
              </w:rPr>
              <w:t>Експертиза</w:t>
            </w:r>
            <w:proofErr w:type="spellEnd"/>
            <w:r w:rsidRPr="00D71FB6">
              <w:rPr>
                <w:sz w:val="22"/>
                <w:szCs w:val="22"/>
              </w:rPr>
              <w:t xml:space="preserve"> стану </w:t>
            </w:r>
            <w:proofErr w:type="spellStart"/>
            <w:r w:rsidRPr="00D71FB6">
              <w:rPr>
                <w:sz w:val="22"/>
                <w:szCs w:val="22"/>
              </w:rPr>
              <w:t>охорони</w:t>
            </w:r>
            <w:proofErr w:type="spellEnd"/>
            <w:r w:rsidRPr="00D71FB6">
              <w:rPr>
                <w:sz w:val="22"/>
                <w:szCs w:val="22"/>
              </w:rPr>
              <w:t xml:space="preserve"> </w:t>
            </w:r>
            <w:proofErr w:type="spellStart"/>
            <w:r w:rsidRPr="00D71FB6">
              <w:rPr>
                <w:sz w:val="22"/>
                <w:szCs w:val="22"/>
              </w:rPr>
              <w:t>праці</w:t>
            </w:r>
            <w:proofErr w:type="spellEnd"/>
            <w:r w:rsidRPr="00D71FB6">
              <w:rPr>
                <w:sz w:val="22"/>
                <w:szCs w:val="22"/>
              </w:rPr>
              <w:t xml:space="preserve"> та </w:t>
            </w:r>
            <w:proofErr w:type="spellStart"/>
            <w:r w:rsidRPr="00D71FB6">
              <w:rPr>
                <w:sz w:val="22"/>
                <w:szCs w:val="22"/>
              </w:rPr>
              <w:t>безпеки</w:t>
            </w:r>
            <w:proofErr w:type="spellEnd"/>
            <w:r w:rsidRPr="00D71FB6">
              <w:rPr>
                <w:sz w:val="22"/>
                <w:szCs w:val="22"/>
              </w:rPr>
              <w:t xml:space="preserve"> </w:t>
            </w:r>
            <w:proofErr w:type="spellStart"/>
            <w:r w:rsidRPr="00D71FB6">
              <w:rPr>
                <w:sz w:val="22"/>
                <w:szCs w:val="22"/>
              </w:rPr>
              <w:t>промислового</w:t>
            </w:r>
            <w:proofErr w:type="spellEnd"/>
            <w:r w:rsidRPr="00D71FB6">
              <w:rPr>
                <w:sz w:val="22"/>
                <w:szCs w:val="22"/>
              </w:rPr>
              <w:t xml:space="preserve"> </w:t>
            </w:r>
            <w:proofErr w:type="spellStart"/>
            <w:r w:rsidRPr="00D71FB6">
              <w:rPr>
                <w:sz w:val="22"/>
                <w:szCs w:val="22"/>
              </w:rPr>
              <w:t>виробництва</w:t>
            </w:r>
            <w:proofErr w:type="spellEnd"/>
          </w:p>
        </w:tc>
        <w:tc>
          <w:tcPr>
            <w:tcW w:w="992" w:type="dxa"/>
            <w:tcBorders>
              <w:top w:val="single" w:sz="4" w:space="0" w:color="auto"/>
              <w:left w:val="single" w:sz="4" w:space="0" w:color="auto"/>
              <w:bottom w:val="single" w:sz="4" w:space="0" w:color="auto"/>
              <w:right w:val="single" w:sz="4" w:space="0" w:color="auto"/>
            </w:tcBorders>
          </w:tcPr>
          <w:p w:rsidR="00050BB0" w:rsidRPr="00D71FB6" w:rsidRDefault="00050BB0" w:rsidP="0036127D">
            <w:pPr>
              <w:widowControl w:val="0"/>
              <w:jc w:val="center"/>
              <w:rPr>
                <w:sz w:val="22"/>
                <w:szCs w:val="22"/>
                <w:lang w:val="uk-UA"/>
              </w:rPr>
            </w:pPr>
            <w:r w:rsidRPr="00D71FB6">
              <w:rPr>
                <w:sz w:val="22"/>
                <w:szCs w:val="22"/>
                <w:lang w:val="uk-UA"/>
              </w:rPr>
              <w:t>послуга</w:t>
            </w:r>
          </w:p>
        </w:tc>
        <w:tc>
          <w:tcPr>
            <w:tcW w:w="862" w:type="dxa"/>
            <w:tcBorders>
              <w:top w:val="single" w:sz="4" w:space="0" w:color="auto"/>
              <w:left w:val="single" w:sz="4" w:space="0" w:color="auto"/>
              <w:bottom w:val="single" w:sz="4" w:space="0" w:color="auto"/>
              <w:right w:val="single" w:sz="4" w:space="0" w:color="auto"/>
            </w:tcBorders>
          </w:tcPr>
          <w:p w:rsidR="00050BB0" w:rsidRPr="00D71FB6" w:rsidRDefault="00050BB0" w:rsidP="0036127D">
            <w:pPr>
              <w:widowControl w:val="0"/>
              <w:jc w:val="center"/>
              <w:rPr>
                <w:sz w:val="22"/>
                <w:szCs w:val="22"/>
                <w:lang w:val="uk-UA"/>
              </w:rPr>
            </w:pPr>
            <w:r w:rsidRPr="00D71FB6">
              <w:rPr>
                <w:sz w:val="22"/>
                <w:szCs w:val="22"/>
                <w:lang w:val="uk-UA"/>
              </w:rPr>
              <w:t>1</w:t>
            </w:r>
          </w:p>
        </w:tc>
        <w:tc>
          <w:tcPr>
            <w:tcW w:w="4099" w:type="dxa"/>
            <w:tcBorders>
              <w:top w:val="single" w:sz="4" w:space="0" w:color="auto"/>
              <w:left w:val="single" w:sz="4" w:space="0" w:color="auto"/>
              <w:bottom w:val="single" w:sz="4" w:space="0" w:color="auto"/>
              <w:right w:val="single" w:sz="4" w:space="0" w:color="auto"/>
            </w:tcBorders>
          </w:tcPr>
          <w:p w:rsidR="00050BB0" w:rsidRPr="00D71FB6" w:rsidRDefault="00050BB0" w:rsidP="0036127D">
            <w:pPr>
              <w:pStyle w:val="Default"/>
              <w:jc w:val="both"/>
              <w:rPr>
                <w:i/>
                <w:sz w:val="22"/>
                <w:szCs w:val="22"/>
              </w:rPr>
            </w:pPr>
            <w:r w:rsidRPr="00D71FB6">
              <w:rPr>
                <w:sz w:val="22"/>
                <w:szCs w:val="22"/>
              </w:rPr>
              <w:t>Проведення експертизи стану охорони праці та безпеки промислового виробництва</w:t>
            </w:r>
            <w:r>
              <w:rPr>
                <w:sz w:val="22"/>
                <w:szCs w:val="22"/>
              </w:rPr>
              <w:t xml:space="preserve"> </w:t>
            </w:r>
            <w:r w:rsidRPr="00D058E6">
              <w:rPr>
                <w:sz w:val="22"/>
                <w:szCs w:val="22"/>
              </w:rPr>
              <w:t>об’єктів замовника</w:t>
            </w:r>
            <w:r>
              <w:rPr>
                <w:sz w:val="22"/>
                <w:szCs w:val="22"/>
              </w:rPr>
              <w:t xml:space="preserve"> </w:t>
            </w:r>
            <w:r w:rsidRPr="00D71FB6">
              <w:rPr>
                <w:sz w:val="22"/>
                <w:szCs w:val="22"/>
              </w:rPr>
              <w:t xml:space="preserve">та надання висновку, на підставі якого Головне управління </w:t>
            </w:r>
            <w:proofErr w:type="spellStart"/>
            <w:r w:rsidRPr="00D71FB6">
              <w:rPr>
                <w:sz w:val="22"/>
                <w:szCs w:val="22"/>
              </w:rPr>
              <w:t>Держпраці</w:t>
            </w:r>
            <w:proofErr w:type="spellEnd"/>
            <w:r w:rsidRPr="00D71FB6">
              <w:rPr>
                <w:sz w:val="22"/>
                <w:szCs w:val="22"/>
              </w:rPr>
              <w:t xml:space="preserve"> у Київській області видає дозвіл для виконання видів робіт підвищеної небезпеки «Роботи в діючих електроустановках і на кабельних лініях напругою понад 1000 В»</w:t>
            </w:r>
          </w:p>
        </w:tc>
      </w:tr>
    </w:tbl>
    <w:p w:rsidR="00050BB0" w:rsidRDefault="00050BB0" w:rsidP="00050BB0">
      <w:pPr>
        <w:widowControl w:val="0"/>
        <w:jc w:val="both"/>
        <w:rPr>
          <w:b/>
          <w:color w:val="000000"/>
          <w:sz w:val="22"/>
          <w:szCs w:val="22"/>
          <w:highlight w:val="lightGray"/>
          <w:lang w:val="uk-UA"/>
        </w:rPr>
      </w:pPr>
    </w:p>
    <w:p w:rsidR="00050BB0" w:rsidRPr="00EF3CA2" w:rsidRDefault="00050BB0" w:rsidP="00050BB0">
      <w:pPr>
        <w:widowControl w:val="0"/>
        <w:autoSpaceDE w:val="0"/>
        <w:autoSpaceDN w:val="0"/>
        <w:ind w:right="99"/>
        <w:jc w:val="center"/>
        <w:rPr>
          <w:b/>
          <w:sz w:val="20"/>
          <w:szCs w:val="20"/>
          <w:lang w:val="uk-UA" w:eastAsia="en-US"/>
        </w:rPr>
      </w:pPr>
      <w:r w:rsidRPr="00D058E6">
        <w:rPr>
          <w:b/>
          <w:bCs/>
          <w:sz w:val="20"/>
          <w:szCs w:val="20"/>
          <w:lang w:val="uk-UA"/>
        </w:rPr>
        <w:t>Об’єкти замовника</w:t>
      </w:r>
      <w:r w:rsidRPr="00D058E6">
        <w:rPr>
          <w:b/>
          <w:sz w:val="20"/>
          <w:szCs w:val="20"/>
          <w:lang w:val="uk-UA" w:eastAsia="en-US"/>
        </w:rPr>
        <w:t>:</w:t>
      </w:r>
    </w:p>
    <w:tbl>
      <w:tblPr>
        <w:tblW w:w="98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753"/>
        <w:gridCol w:w="1493"/>
        <w:gridCol w:w="1055"/>
        <w:gridCol w:w="1084"/>
        <w:gridCol w:w="1649"/>
        <w:gridCol w:w="1183"/>
      </w:tblGrid>
      <w:tr w:rsidR="00050BB0" w:rsidRPr="00766B59" w:rsidTr="0036127D">
        <w:trPr>
          <w:trHeight w:val="444"/>
        </w:trPr>
        <w:tc>
          <w:tcPr>
            <w:tcW w:w="679" w:type="dxa"/>
            <w:shd w:val="clear" w:color="auto" w:fill="DEEAF6" w:themeFill="accent1" w:themeFillTint="33"/>
            <w:vAlign w:val="center"/>
            <w:hideMark/>
          </w:tcPr>
          <w:p w:rsidR="00050BB0" w:rsidRPr="00766B59" w:rsidRDefault="00050BB0" w:rsidP="0036127D">
            <w:pPr>
              <w:jc w:val="center"/>
              <w:rPr>
                <w:b/>
                <w:bCs/>
                <w:sz w:val="22"/>
                <w:szCs w:val="22"/>
                <w:lang w:val="uk-UA" w:eastAsia="en-US"/>
              </w:rPr>
            </w:pPr>
            <w:r w:rsidRPr="00766B59">
              <w:rPr>
                <w:b/>
                <w:bCs/>
                <w:sz w:val="22"/>
                <w:szCs w:val="22"/>
                <w:lang w:val="uk-UA" w:eastAsia="en-US"/>
              </w:rPr>
              <w:t>№ п/п</w:t>
            </w:r>
          </w:p>
        </w:tc>
        <w:tc>
          <w:tcPr>
            <w:tcW w:w="2753" w:type="dxa"/>
            <w:shd w:val="clear" w:color="auto" w:fill="DEEAF6" w:themeFill="accent1" w:themeFillTint="33"/>
            <w:vAlign w:val="center"/>
            <w:hideMark/>
          </w:tcPr>
          <w:p w:rsidR="00050BB0" w:rsidRPr="00766B59" w:rsidRDefault="00050BB0" w:rsidP="0036127D">
            <w:pPr>
              <w:jc w:val="center"/>
              <w:rPr>
                <w:b/>
                <w:bCs/>
                <w:sz w:val="22"/>
                <w:szCs w:val="22"/>
                <w:lang w:val="uk-UA" w:eastAsia="en-US"/>
              </w:rPr>
            </w:pPr>
            <w:r w:rsidRPr="00766B59">
              <w:rPr>
                <w:b/>
                <w:bCs/>
                <w:sz w:val="22"/>
                <w:szCs w:val="22"/>
                <w:lang w:val="uk-UA" w:eastAsia="en-US"/>
              </w:rPr>
              <w:t>№ підстанції</w:t>
            </w:r>
          </w:p>
        </w:tc>
        <w:tc>
          <w:tcPr>
            <w:tcW w:w="1493" w:type="dxa"/>
            <w:shd w:val="clear" w:color="auto" w:fill="DEEAF6" w:themeFill="accent1" w:themeFillTint="33"/>
            <w:vAlign w:val="center"/>
            <w:hideMark/>
          </w:tcPr>
          <w:p w:rsidR="00050BB0" w:rsidRPr="00766B59" w:rsidRDefault="00050BB0" w:rsidP="0036127D">
            <w:pPr>
              <w:jc w:val="center"/>
              <w:rPr>
                <w:b/>
                <w:bCs/>
                <w:sz w:val="22"/>
                <w:szCs w:val="22"/>
                <w:lang w:val="uk-UA" w:eastAsia="en-US"/>
              </w:rPr>
            </w:pPr>
            <w:r w:rsidRPr="00766B59">
              <w:rPr>
                <w:b/>
                <w:bCs/>
                <w:sz w:val="22"/>
                <w:szCs w:val="22"/>
                <w:lang w:val="uk-UA" w:eastAsia="en-US"/>
              </w:rPr>
              <w:t>Інвентарний номер</w:t>
            </w:r>
          </w:p>
        </w:tc>
        <w:tc>
          <w:tcPr>
            <w:tcW w:w="1055" w:type="dxa"/>
            <w:vMerge w:val="restart"/>
          </w:tcPr>
          <w:p w:rsidR="00050BB0" w:rsidRPr="00766B59" w:rsidRDefault="00050BB0" w:rsidP="0036127D">
            <w:pPr>
              <w:jc w:val="center"/>
              <w:rPr>
                <w:b/>
                <w:bCs/>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17</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Л2-ПСА-1460</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47290/ПУ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1</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ПС-110/35/10 кВ "Бориспіль"</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47880/СМО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18</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Л1-22-39</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47233/ПУ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2</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ПС-110/10 кВ "Стріла"</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47879/СМО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19</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Л2-22-39</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47233/ПУ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3</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ПС "Аеропорт"</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47579</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20</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Л1-22-1010</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РП-21</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47939/СМО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21</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Л2-22-1010</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5</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РП-22</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47483</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22</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Л2-22-1011</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10880/ПУ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6</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РП-39</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38001</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23</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Л1-22-1014</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7</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ТП-334</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47598</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24</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Л1-22-1020</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8</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ТП-933</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47557</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25</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Л1-22-1023</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9</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ТП-1001</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10869/СМО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26</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Л1-22-1031</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10</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ТП-1006</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47535</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27</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Л1-22-1043</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47470</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11</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ТП-1007</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6909</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28</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Л2-22-1049</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12</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ТП-1008</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6909</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29</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Л1-22-1051</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47237/ПУ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13</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ТП-1008А</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47559</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30</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Л2-22-1051</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47237/ПУ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14</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ТП-1009</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10870/СМО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31</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Л1-22-1463</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47271/ПУ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15</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ТП-1010</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10895/СМО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32</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Л2-22-1463</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47271/ПУ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16</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ТП-1011</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10904/СМО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33</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Л2-22-1551</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47470</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17</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ТП-1012</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47470</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34</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Л1-39-933</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47263/ПУ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18</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ТП-1013</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11017/СМО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35</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Л2-39-1006</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47538</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19</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ТП-1015</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10891/СМО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36</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Л1-39-1007</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20</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ТП-1016</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10891/СМО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37</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Л2-39-1007</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vMerge w:val="restart"/>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lastRenderedPageBreak/>
              <w:t>21</w:t>
            </w:r>
          </w:p>
        </w:tc>
        <w:tc>
          <w:tcPr>
            <w:tcW w:w="2753" w:type="dxa"/>
            <w:vMerge w:val="restart"/>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ТП-1018</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48700/РМО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38</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Л1-39-1018</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vMerge/>
            <w:vAlign w:val="center"/>
            <w:hideMark/>
          </w:tcPr>
          <w:p w:rsidR="00050BB0" w:rsidRPr="00766B59" w:rsidRDefault="00050BB0" w:rsidP="0036127D">
            <w:pPr>
              <w:rPr>
                <w:sz w:val="22"/>
                <w:szCs w:val="22"/>
                <w:lang w:val="uk-UA" w:eastAsia="en-US"/>
              </w:rPr>
            </w:pPr>
          </w:p>
        </w:tc>
        <w:tc>
          <w:tcPr>
            <w:tcW w:w="2753" w:type="dxa"/>
            <w:vMerge/>
            <w:vAlign w:val="center"/>
            <w:hideMark/>
          </w:tcPr>
          <w:p w:rsidR="00050BB0" w:rsidRPr="00766B59" w:rsidRDefault="00050BB0" w:rsidP="0036127D">
            <w:pPr>
              <w:rPr>
                <w:sz w:val="22"/>
                <w:szCs w:val="22"/>
                <w:lang w:val="uk-UA" w:eastAsia="en-US"/>
              </w:rPr>
            </w:pP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48704/РМО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39</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Л1-39-1020</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vMerge/>
            <w:vAlign w:val="center"/>
            <w:hideMark/>
          </w:tcPr>
          <w:p w:rsidR="00050BB0" w:rsidRPr="00766B59" w:rsidRDefault="00050BB0" w:rsidP="0036127D">
            <w:pPr>
              <w:rPr>
                <w:sz w:val="22"/>
                <w:szCs w:val="22"/>
                <w:lang w:val="uk-UA" w:eastAsia="en-US"/>
              </w:rPr>
            </w:pPr>
          </w:p>
        </w:tc>
        <w:tc>
          <w:tcPr>
            <w:tcW w:w="2753" w:type="dxa"/>
            <w:vMerge/>
            <w:vAlign w:val="center"/>
            <w:hideMark/>
          </w:tcPr>
          <w:p w:rsidR="00050BB0" w:rsidRPr="00766B59" w:rsidRDefault="00050BB0" w:rsidP="0036127D">
            <w:pPr>
              <w:rPr>
                <w:sz w:val="22"/>
                <w:szCs w:val="22"/>
                <w:lang w:val="uk-UA" w:eastAsia="en-US"/>
              </w:rPr>
            </w:pP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48705/РМО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40</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Л1-39-1052</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47250/ПУ</w:t>
            </w:r>
          </w:p>
        </w:tc>
      </w:tr>
      <w:tr w:rsidR="00050BB0" w:rsidRPr="00766B59" w:rsidTr="0036127D">
        <w:trPr>
          <w:trHeight w:val="204"/>
        </w:trPr>
        <w:tc>
          <w:tcPr>
            <w:tcW w:w="679" w:type="dxa"/>
            <w:vMerge/>
            <w:vAlign w:val="center"/>
            <w:hideMark/>
          </w:tcPr>
          <w:p w:rsidR="00050BB0" w:rsidRPr="00766B59" w:rsidRDefault="00050BB0" w:rsidP="0036127D">
            <w:pPr>
              <w:rPr>
                <w:sz w:val="22"/>
                <w:szCs w:val="22"/>
                <w:lang w:val="uk-UA" w:eastAsia="en-US"/>
              </w:rPr>
            </w:pPr>
          </w:p>
        </w:tc>
        <w:tc>
          <w:tcPr>
            <w:tcW w:w="2753" w:type="dxa"/>
            <w:vMerge/>
            <w:vAlign w:val="center"/>
            <w:hideMark/>
          </w:tcPr>
          <w:p w:rsidR="00050BB0" w:rsidRPr="00766B59" w:rsidRDefault="00050BB0" w:rsidP="0036127D">
            <w:pPr>
              <w:rPr>
                <w:sz w:val="22"/>
                <w:szCs w:val="22"/>
                <w:lang w:val="uk-UA" w:eastAsia="en-US"/>
              </w:rPr>
            </w:pP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48706/РМО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41</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 xml:space="preserve"> Л2-39-1052</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47250/ПУ</w:t>
            </w:r>
          </w:p>
        </w:tc>
      </w:tr>
      <w:tr w:rsidR="00050BB0" w:rsidRPr="00766B59" w:rsidTr="0036127D">
        <w:trPr>
          <w:trHeight w:val="204"/>
        </w:trPr>
        <w:tc>
          <w:tcPr>
            <w:tcW w:w="679" w:type="dxa"/>
            <w:vMerge w:val="restart"/>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22</w:t>
            </w:r>
          </w:p>
        </w:tc>
        <w:tc>
          <w:tcPr>
            <w:tcW w:w="2753" w:type="dxa"/>
            <w:vMerge w:val="restart"/>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ТП-1019</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48701/РМО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42</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 xml:space="preserve"> Л1-39-1053</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47250/ПУ</w:t>
            </w:r>
          </w:p>
        </w:tc>
      </w:tr>
      <w:tr w:rsidR="00050BB0" w:rsidRPr="00766B59" w:rsidTr="0036127D">
        <w:trPr>
          <w:trHeight w:val="204"/>
        </w:trPr>
        <w:tc>
          <w:tcPr>
            <w:tcW w:w="679" w:type="dxa"/>
            <w:vMerge/>
            <w:vAlign w:val="center"/>
            <w:hideMark/>
          </w:tcPr>
          <w:p w:rsidR="00050BB0" w:rsidRPr="00766B59" w:rsidRDefault="00050BB0" w:rsidP="0036127D">
            <w:pPr>
              <w:rPr>
                <w:sz w:val="22"/>
                <w:szCs w:val="22"/>
                <w:lang w:val="uk-UA" w:eastAsia="en-US"/>
              </w:rPr>
            </w:pPr>
          </w:p>
        </w:tc>
        <w:tc>
          <w:tcPr>
            <w:tcW w:w="2753" w:type="dxa"/>
            <w:vMerge/>
            <w:vAlign w:val="center"/>
            <w:hideMark/>
          </w:tcPr>
          <w:p w:rsidR="00050BB0" w:rsidRPr="00766B59" w:rsidRDefault="00050BB0" w:rsidP="0036127D">
            <w:pPr>
              <w:rPr>
                <w:sz w:val="22"/>
                <w:szCs w:val="22"/>
                <w:lang w:val="uk-UA" w:eastAsia="en-US"/>
              </w:rPr>
            </w:pP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48702/РМО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43</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Л2-39-1053</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47250/ПУ</w:t>
            </w:r>
          </w:p>
        </w:tc>
      </w:tr>
      <w:tr w:rsidR="00050BB0" w:rsidRPr="00766B59" w:rsidTr="0036127D">
        <w:trPr>
          <w:trHeight w:val="204"/>
        </w:trPr>
        <w:tc>
          <w:tcPr>
            <w:tcW w:w="679" w:type="dxa"/>
            <w:vMerge/>
            <w:vAlign w:val="center"/>
            <w:hideMark/>
          </w:tcPr>
          <w:p w:rsidR="00050BB0" w:rsidRPr="00766B59" w:rsidRDefault="00050BB0" w:rsidP="0036127D">
            <w:pPr>
              <w:rPr>
                <w:sz w:val="22"/>
                <w:szCs w:val="22"/>
                <w:lang w:val="uk-UA" w:eastAsia="en-US"/>
              </w:rPr>
            </w:pPr>
          </w:p>
        </w:tc>
        <w:tc>
          <w:tcPr>
            <w:tcW w:w="2753" w:type="dxa"/>
            <w:vMerge/>
            <w:vAlign w:val="center"/>
            <w:hideMark/>
          </w:tcPr>
          <w:p w:rsidR="00050BB0" w:rsidRPr="00766B59" w:rsidRDefault="00050BB0" w:rsidP="0036127D">
            <w:pPr>
              <w:rPr>
                <w:sz w:val="22"/>
                <w:szCs w:val="22"/>
                <w:lang w:val="uk-UA" w:eastAsia="en-US"/>
              </w:rPr>
            </w:pP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48707/РМО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44</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Л1-39-1057</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47250/ПУ</w:t>
            </w:r>
          </w:p>
        </w:tc>
      </w:tr>
      <w:tr w:rsidR="00050BB0" w:rsidRPr="00766B59" w:rsidTr="0036127D">
        <w:trPr>
          <w:trHeight w:val="204"/>
        </w:trPr>
        <w:tc>
          <w:tcPr>
            <w:tcW w:w="679" w:type="dxa"/>
            <w:vMerge/>
            <w:vAlign w:val="center"/>
            <w:hideMark/>
          </w:tcPr>
          <w:p w:rsidR="00050BB0" w:rsidRPr="00766B59" w:rsidRDefault="00050BB0" w:rsidP="0036127D">
            <w:pPr>
              <w:rPr>
                <w:sz w:val="22"/>
                <w:szCs w:val="22"/>
                <w:lang w:val="uk-UA" w:eastAsia="en-US"/>
              </w:rPr>
            </w:pPr>
          </w:p>
        </w:tc>
        <w:tc>
          <w:tcPr>
            <w:tcW w:w="2753" w:type="dxa"/>
            <w:vMerge/>
            <w:vAlign w:val="center"/>
            <w:hideMark/>
          </w:tcPr>
          <w:p w:rsidR="00050BB0" w:rsidRPr="00766B59" w:rsidRDefault="00050BB0" w:rsidP="0036127D">
            <w:pPr>
              <w:rPr>
                <w:sz w:val="22"/>
                <w:szCs w:val="22"/>
                <w:lang w:val="uk-UA" w:eastAsia="en-US"/>
              </w:rPr>
            </w:pP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48703/РМО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45</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Л2-39-1057</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47250/ПУ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23</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ТП-1020</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10894/СМО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46</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Л1-39-1058</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47250/ПУ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24</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ТП-1023</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10881/СМО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Л2-39-1058</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47250/ПУ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25</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ТП-1024</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11022</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48</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Л1-1012-1013</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47470</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26</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ТП-1025</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10883/СМО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49</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Л2-1012-1023</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27</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ТП-1026</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10885/СМО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50</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Л1-1012-1032</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47583</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28</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ТП-1027</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40505</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51</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Л2-1012-1032</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47583</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29</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ТП-1028</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10887/СМО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52</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Л1-1012-1038</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30</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ТП-1029</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10886/СМО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53</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Л2-1012-1047а</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10880/ПУ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31</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ТП-1030</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10882/СМО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54</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 xml:space="preserve"> Л2-1012-1047в </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10880/ПУ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32</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ТП-1032</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48163/СМО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55</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Л1-1012-1551</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47470</w:t>
            </w:r>
          </w:p>
        </w:tc>
      </w:tr>
      <w:tr w:rsidR="00050BB0" w:rsidRPr="00766B59" w:rsidTr="0036127D">
        <w:trPr>
          <w:trHeight w:val="204"/>
        </w:trPr>
        <w:tc>
          <w:tcPr>
            <w:tcW w:w="679" w:type="dxa"/>
            <w:vMerge w:val="restart"/>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33</w:t>
            </w:r>
          </w:p>
        </w:tc>
        <w:tc>
          <w:tcPr>
            <w:tcW w:w="2753" w:type="dxa"/>
            <w:vMerge w:val="restart"/>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ТП-1035</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48166/СМО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56</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Л2-1012-1551</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47470</w:t>
            </w:r>
          </w:p>
        </w:tc>
      </w:tr>
      <w:tr w:rsidR="00050BB0" w:rsidRPr="00766B59" w:rsidTr="0036127D">
        <w:trPr>
          <w:trHeight w:val="204"/>
        </w:trPr>
        <w:tc>
          <w:tcPr>
            <w:tcW w:w="679" w:type="dxa"/>
            <w:vMerge/>
            <w:vAlign w:val="center"/>
            <w:hideMark/>
          </w:tcPr>
          <w:p w:rsidR="00050BB0" w:rsidRPr="00766B59" w:rsidRDefault="00050BB0" w:rsidP="0036127D">
            <w:pPr>
              <w:rPr>
                <w:sz w:val="22"/>
                <w:szCs w:val="22"/>
                <w:lang w:val="uk-UA" w:eastAsia="en-US"/>
              </w:rPr>
            </w:pPr>
          </w:p>
        </w:tc>
        <w:tc>
          <w:tcPr>
            <w:tcW w:w="2753" w:type="dxa"/>
            <w:vMerge/>
            <w:vAlign w:val="center"/>
            <w:hideMark/>
          </w:tcPr>
          <w:p w:rsidR="00050BB0" w:rsidRPr="00766B59" w:rsidRDefault="00050BB0" w:rsidP="0036127D">
            <w:pPr>
              <w:rPr>
                <w:sz w:val="22"/>
                <w:szCs w:val="22"/>
                <w:lang w:val="uk-UA" w:eastAsia="en-US"/>
              </w:rPr>
            </w:pP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48167/СМО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57</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Л1-1001-1016</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vMerge w:val="restart"/>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34</w:t>
            </w:r>
          </w:p>
        </w:tc>
        <w:tc>
          <w:tcPr>
            <w:tcW w:w="2753" w:type="dxa"/>
            <w:vMerge w:val="restart"/>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ТП-1040</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48164/СМО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58</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Л1-1006-1018</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vMerge/>
            <w:vAlign w:val="center"/>
            <w:hideMark/>
          </w:tcPr>
          <w:p w:rsidR="00050BB0" w:rsidRPr="00766B59" w:rsidRDefault="00050BB0" w:rsidP="0036127D">
            <w:pPr>
              <w:rPr>
                <w:sz w:val="22"/>
                <w:szCs w:val="22"/>
                <w:lang w:val="uk-UA" w:eastAsia="en-US"/>
              </w:rPr>
            </w:pPr>
          </w:p>
        </w:tc>
        <w:tc>
          <w:tcPr>
            <w:tcW w:w="2753" w:type="dxa"/>
            <w:vMerge/>
            <w:vAlign w:val="center"/>
            <w:hideMark/>
          </w:tcPr>
          <w:p w:rsidR="00050BB0" w:rsidRPr="00766B59" w:rsidRDefault="00050BB0" w:rsidP="0036127D">
            <w:pPr>
              <w:rPr>
                <w:sz w:val="22"/>
                <w:szCs w:val="22"/>
                <w:lang w:val="uk-UA" w:eastAsia="en-US"/>
              </w:rPr>
            </w:pP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48165/СМО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59</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 xml:space="preserve"> Л2-1007-1008</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vMerge w:val="restart"/>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35</w:t>
            </w:r>
          </w:p>
        </w:tc>
        <w:tc>
          <w:tcPr>
            <w:tcW w:w="2753" w:type="dxa"/>
            <w:vMerge w:val="restart"/>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ТП-1042</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48168/СМО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60</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Л1-1008-1008А</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47239/ПУ</w:t>
            </w:r>
          </w:p>
        </w:tc>
      </w:tr>
      <w:tr w:rsidR="00050BB0" w:rsidRPr="00766B59" w:rsidTr="0036127D">
        <w:trPr>
          <w:trHeight w:val="204"/>
        </w:trPr>
        <w:tc>
          <w:tcPr>
            <w:tcW w:w="679" w:type="dxa"/>
            <w:vMerge/>
            <w:vAlign w:val="center"/>
            <w:hideMark/>
          </w:tcPr>
          <w:p w:rsidR="00050BB0" w:rsidRPr="00766B59" w:rsidRDefault="00050BB0" w:rsidP="0036127D">
            <w:pPr>
              <w:rPr>
                <w:sz w:val="22"/>
                <w:szCs w:val="22"/>
                <w:lang w:val="uk-UA" w:eastAsia="en-US"/>
              </w:rPr>
            </w:pPr>
          </w:p>
        </w:tc>
        <w:tc>
          <w:tcPr>
            <w:tcW w:w="2753" w:type="dxa"/>
            <w:vMerge/>
            <w:vAlign w:val="center"/>
            <w:hideMark/>
          </w:tcPr>
          <w:p w:rsidR="00050BB0" w:rsidRPr="00766B59" w:rsidRDefault="00050BB0" w:rsidP="0036127D">
            <w:pPr>
              <w:rPr>
                <w:sz w:val="22"/>
                <w:szCs w:val="22"/>
                <w:lang w:val="uk-UA" w:eastAsia="en-US"/>
              </w:rPr>
            </w:pP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48169/СМО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61</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Л2-1008-1008А</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47239/ПУ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36</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ТП-1043</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47618</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62</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Л2-1008-1010</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37</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ТП-1047</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10872</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63</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Л1-1008-1019</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38</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ТП-1049</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48173/СМО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64</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Л1-1009-1010</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39</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ТП-1050</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10888/СМО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65</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Л2-1009-1020</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40</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ТП-1051</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10853/СМО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66</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Л2-1009-1051</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41</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ТП-1052</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47486</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67</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Л2-1011-1038</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47267/ПУ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42</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ТП-1053</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47485</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68</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Л2-1011-1043</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10880/ПУ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43</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ТП-1054</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47909/СМО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69</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Л1-1014-1019</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44</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ТП-1055</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47908/СМО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70</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Л1-1014-1049</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45</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ТП-1056</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48109/СМО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71</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Л1-1015-1016</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46</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ТП-1057</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47465</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72</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Л1-1015-1053</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47250/ПУ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47</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ТП-1058</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47484</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73</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Л1-1023-1050</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48</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ТП-1059</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47538</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74</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Л2-1023-1025</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49</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ТП-1460</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47943</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75</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Л2-1024-1026</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50</w:t>
            </w:r>
          </w:p>
        </w:tc>
        <w:tc>
          <w:tcPr>
            <w:tcW w:w="275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ТП-1463</w:t>
            </w:r>
          </w:p>
        </w:tc>
        <w:tc>
          <w:tcPr>
            <w:tcW w:w="1493" w:type="dxa"/>
            <w:noWrap/>
            <w:vAlign w:val="center"/>
            <w:hideMark/>
          </w:tcPr>
          <w:p w:rsidR="00050BB0" w:rsidRPr="00766B59" w:rsidRDefault="00050BB0" w:rsidP="0036127D">
            <w:pPr>
              <w:jc w:val="center"/>
              <w:rPr>
                <w:sz w:val="22"/>
                <w:szCs w:val="22"/>
                <w:lang w:val="uk-UA" w:eastAsia="en-US"/>
              </w:rPr>
            </w:pPr>
            <w:r w:rsidRPr="00766B59">
              <w:rPr>
                <w:sz w:val="22"/>
                <w:szCs w:val="22"/>
                <w:lang w:val="uk-UA" w:eastAsia="en-US"/>
              </w:rPr>
              <w:t>48123/СМО</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76</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Л1-1024-1049</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shd w:val="clear" w:color="auto" w:fill="DEEAF6" w:themeFill="accent1" w:themeFillTint="33"/>
            <w:noWrap/>
            <w:vAlign w:val="center"/>
          </w:tcPr>
          <w:p w:rsidR="00050BB0" w:rsidRPr="00766B59" w:rsidRDefault="00050BB0" w:rsidP="0036127D">
            <w:pPr>
              <w:jc w:val="center"/>
              <w:rPr>
                <w:b/>
                <w:bCs/>
                <w:sz w:val="22"/>
                <w:szCs w:val="22"/>
                <w:lang w:val="uk-UA" w:eastAsia="en-US"/>
              </w:rPr>
            </w:pPr>
            <w:r w:rsidRPr="00766B59">
              <w:rPr>
                <w:b/>
                <w:bCs/>
                <w:sz w:val="22"/>
                <w:szCs w:val="22"/>
                <w:lang w:val="uk-UA" w:eastAsia="en-US"/>
              </w:rPr>
              <w:t>№ п/п</w:t>
            </w:r>
          </w:p>
        </w:tc>
        <w:tc>
          <w:tcPr>
            <w:tcW w:w="2753" w:type="dxa"/>
            <w:shd w:val="clear" w:color="auto" w:fill="DEEAF6" w:themeFill="accent1" w:themeFillTint="33"/>
            <w:noWrap/>
            <w:vAlign w:val="center"/>
          </w:tcPr>
          <w:p w:rsidR="00050BB0" w:rsidRPr="00766B59" w:rsidRDefault="00050BB0" w:rsidP="0036127D">
            <w:pPr>
              <w:jc w:val="center"/>
              <w:rPr>
                <w:b/>
                <w:bCs/>
                <w:sz w:val="22"/>
                <w:szCs w:val="22"/>
                <w:lang w:val="uk-UA" w:eastAsia="en-US"/>
              </w:rPr>
            </w:pPr>
            <w:r w:rsidRPr="00766B59">
              <w:rPr>
                <w:b/>
                <w:bCs/>
                <w:sz w:val="22"/>
                <w:szCs w:val="22"/>
                <w:lang w:val="uk-UA" w:eastAsia="en-US"/>
              </w:rPr>
              <w:t>Диспетчерська назва КЛ</w:t>
            </w:r>
          </w:p>
        </w:tc>
        <w:tc>
          <w:tcPr>
            <w:tcW w:w="1493" w:type="dxa"/>
            <w:shd w:val="clear" w:color="auto" w:fill="DEEAF6" w:themeFill="accent1" w:themeFillTint="33"/>
            <w:noWrap/>
            <w:vAlign w:val="center"/>
          </w:tcPr>
          <w:p w:rsidR="00050BB0" w:rsidRPr="00766B59" w:rsidRDefault="00050BB0" w:rsidP="0036127D">
            <w:pPr>
              <w:jc w:val="center"/>
              <w:rPr>
                <w:b/>
                <w:bCs/>
                <w:sz w:val="22"/>
                <w:szCs w:val="22"/>
                <w:lang w:val="uk-UA" w:eastAsia="en-US"/>
              </w:rPr>
            </w:pPr>
            <w:r w:rsidRPr="00766B59">
              <w:rPr>
                <w:b/>
                <w:bCs/>
                <w:sz w:val="22"/>
                <w:szCs w:val="22"/>
                <w:lang w:val="uk-UA" w:eastAsia="en-US"/>
              </w:rPr>
              <w:t>Інвентарний номер</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77</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Л2-1024-1049</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1</w:t>
            </w:r>
          </w:p>
        </w:tc>
        <w:tc>
          <w:tcPr>
            <w:tcW w:w="2753"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 xml:space="preserve">Л110-"Аеропорт-1" </w:t>
            </w:r>
          </w:p>
        </w:tc>
        <w:tc>
          <w:tcPr>
            <w:tcW w:w="1493"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47278/ПУ</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78</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Л1-1025-1029</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2</w:t>
            </w:r>
          </w:p>
        </w:tc>
        <w:tc>
          <w:tcPr>
            <w:tcW w:w="2753"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Л110-"Аеропорт-2"</w:t>
            </w:r>
          </w:p>
        </w:tc>
        <w:tc>
          <w:tcPr>
            <w:tcW w:w="1493"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47278/ПУ</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79</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Л1-1025-1027</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3</w:t>
            </w:r>
          </w:p>
        </w:tc>
        <w:tc>
          <w:tcPr>
            <w:tcW w:w="2753"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Л-60</w:t>
            </w:r>
          </w:p>
        </w:tc>
        <w:tc>
          <w:tcPr>
            <w:tcW w:w="1493"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80</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Л1-1026-1028</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4</w:t>
            </w:r>
          </w:p>
        </w:tc>
        <w:tc>
          <w:tcPr>
            <w:tcW w:w="2753"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Л-62</w:t>
            </w:r>
          </w:p>
        </w:tc>
        <w:tc>
          <w:tcPr>
            <w:tcW w:w="1493"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81</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Л1-1026-1030</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5</w:t>
            </w:r>
          </w:p>
        </w:tc>
        <w:tc>
          <w:tcPr>
            <w:tcW w:w="2753"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Л-63</w:t>
            </w:r>
          </w:p>
        </w:tc>
        <w:tc>
          <w:tcPr>
            <w:tcW w:w="1493"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82</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Л1-1029-1031</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6</w:t>
            </w:r>
          </w:p>
        </w:tc>
        <w:tc>
          <w:tcPr>
            <w:tcW w:w="2753"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Л-119</w:t>
            </w:r>
          </w:p>
        </w:tc>
        <w:tc>
          <w:tcPr>
            <w:tcW w:w="1493"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47263/ПУ</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83</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Л1-1030-1031</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10852/ПУ</w:t>
            </w:r>
          </w:p>
        </w:tc>
      </w:tr>
      <w:tr w:rsidR="00050BB0" w:rsidRPr="00766B59" w:rsidTr="0036127D">
        <w:trPr>
          <w:trHeight w:val="204"/>
        </w:trPr>
        <w:tc>
          <w:tcPr>
            <w:tcW w:w="679"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7</w:t>
            </w:r>
          </w:p>
        </w:tc>
        <w:tc>
          <w:tcPr>
            <w:tcW w:w="2753"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Л-124</w:t>
            </w:r>
          </w:p>
        </w:tc>
        <w:tc>
          <w:tcPr>
            <w:tcW w:w="1493"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10906/ПУ</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84</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Л1-1035-1040</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47284/ПУ</w:t>
            </w:r>
          </w:p>
        </w:tc>
      </w:tr>
      <w:tr w:rsidR="00050BB0" w:rsidRPr="00766B59" w:rsidTr="0036127D">
        <w:trPr>
          <w:trHeight w:val="204"/>
        </w:trPr>
        <w:tc>
          <w:tcPr>
            <w:tcW w:w="679"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8</w:t>
            </w:r>
          </w:p>
        </w:tc>
        <w:tc>
          <w:tcPr>
            <w:tcW w:w="2753"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Л-141</w:t>
            </w:r>
          </w:p>
        </w:tc>
        <w:tc>
          <w:tcPr>
            <w:tcW w:w="1493"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47233/ПУ</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85</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Л2-1035-1040</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47284/ПУ</w:t>
            </w:r>
          </w:p>
        </w:tc>
      </w:tr>
      <w:tr w:rsidR="00050BB0" w:rsidRPr="00766B59" w:rsidTr="0036127D">
        <w:trPr>
          <w:trHeight w:val="204"/>
        </w:trPr>
        <w:tc>
          <w:tcPr>
            <w:tcW w:w="679"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lastRenderedPageBreak/>
              <w:t>9</w:t>
            </w:r>
          </w:p>
        </w:tc>
        <w:tc>
          <w:tcPr>
            <w:tcW w:w="2753"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Л-142</w:t>
            </w:r>
          </w:p>
        </w:tc>
        <w:tc>
          <w:tcPr>
            <w:tcW w:w="1493"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47233/ПУ</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86</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 xml:space="preserve">Л1-1040-1042 </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47284/ПУ</w:t>
            </w:r>
          </w:p>
        </w:tc>
      </w:tr>
      <w:tr w:rsidR="00050BB0" w:rsidRPr="00766B59" w:rsidTr="0036127D">
        <w:trPr>
          <w:trHeight w:val="204"/>
        </w:trPr>
        <w:tc>
          <w:tcPr>
            <w:tcW w:w="679"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10</w:t>
            </w:r>
          </w:p>
        </w:tc>
        <w:tc>
          <w:tcPr>
            <w:tcW w:w="2753"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Л1-ПСА-39</w:t>
            </w:r>
          </w:p>
        </w:tc>
        <w:tc>
          <w:tcPr>
            <w:tcW w:w="1493"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47233/ПУ</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87</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Л2-1040-1042</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47284/ПУ</w:t>
            </w:r>
          </w:p>
        </w:tc>
      </w:tr>
      <w:tr w:rsidR="00050BB0" w:rsidRPr="00766B59" w:rsidTr="0036127D">
        <w:trPr>
          <w:trHeight w:val="204"/>
        </w:trPr>
        <w:tc>
          <w:tcPr>
            <w:tcW w:w="679"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11</w:t>
            </w:r>
          </w:p>
        </w:tc>
        <w:tc>
          <w:tcPr>
            <w:tcW w:w="2753"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Л2-ПСА-39</w:t>
            </w:r>
          </w:p>
        </w:tc>
        <w:tc>
          <w:tcPr>
            <w:tcW w:w="1493"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47291/ПУ</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88</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Л1-1043-1551</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47470</w:t>
            </w:r>
          </w:p>
        </w:tc>
      </w:tr>
      <w:tr w:rsidR="00050BB0" w:rsidRPr="00766B59" w:rsidTr="0036127D">
        <w:trPr>
          <w:trHeight w:val="204"/>
        </w:trPr>
        <w:tc>
          <w:tcPr>
            <w:tcW w:w="679"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12</w:t>
            </w:r>
          </w:p>
        </w:tc>
        <w:tc>
          <w:tcPr>
            <w:tcW w:w="2753"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 xml:space="preserve">Л1-40-1042 </w:t>
            </w:r>
          </w:p>
        </w:tc>
        <w:tc>
          <w:tcPr>
            <w:tcW w:w="1493"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47284/ПУ</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89</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Л2-1043-1047</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10880/ПУ</w:t>
            </w:r>
          </w:p>
        </w:tc>
      </w:tr>
      <w:tr w:rsidR="00050BB0" w:rsidRPr="00766B59" w:rsidTr="0036127D">
        <w:trPr>
          <w:trHeight w:val="204"/>
        </w:trPr>
        <w:tc>
          <w:tcPr>
            <w:tcW w:w="679"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13</w:t>
            </w:r>
          </w:p>
        </w:tc>
        <w:tc>
          <w:tcPr>
            <w:tcW w:w="2753"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Л2-ПСА-1042</w:t>
            </w:r>
          </w:p>
        </w:tc>
        <w:tc>
          <w:tcPr>
            <w:tcW w:w="1493"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47284/ПУ</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90</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Л2-1052-1054</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47250/ПУ</w:t>
            </w:r>
          </w:p>
        </w:tc>
      </w:tr>
      <w:tr w:rsidR="00050BB0" w:rsidRPr="00766B59" w:rsidTr="0036127D">
        <w:trPr>
          <w:trHeight w:val="204"/>
        </w:trPr>
        <w:tc>
          <w:tcPr>
            <w:tcW w:w="679"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14</w:t>
            </w:r>
          </w:p>
        </w:tc>
        <w:tc>
          <w:tcPr>
            <w:tcW w:w="2753"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Л3-ПСА-1035</w:t>
            </w:r>
          </w:p>
        </w:tc>
        <w:tc>
          <w:tcPr>
            <w:tcW w:w="1493"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47284/ПУ</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91</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Л2-1053-1055</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47250/ПУ</w:t>
            </w:r>
          </w:p>
        </w:tc>
      </w:tr>
      <w:tr w:rsidR="00050BB0" w:rsidRPr="00766B59" w:rsidTr="0036127D">
        <w:trPr>
          <w:trHeight w:val="204"/>
        </w:trPr>
        <w:tc>
          <w:tcPr>
            <w:tcW w:w="679"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15</w:t>
            </w:r>
          </w:p>
        </w:tc>
        <w:tc>
          <w:tcPr>
            <w:tcW w:w="2753"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Л4-ПСА-1035</w:t>
            </w:r>
          </w:p>
        </w:tc>
        <w:tc>
          <w:tcPr>
            <w:tcW w:w="1493" w:type="dxa"/>
            <w:noWrap/>
            <w:vAlign w:val="center"/>
          </w:tcPr>
          <w:p w:rsidR="00050BB0" w:rsidRPr="00766B59" w:rsidRDefault="00050BB0" w:rsidP="0036127D">
            <w:pPr>
              <w:jc w:val="center"/>
              <w:rPr>
                <w:sz w:val="22"/>
                <w:szCs w:val="22"/>
                <w:lang w:val="uk-UA" w:eastAsia="en-US"/>
              </w:rPr>
            </w:pPr>
            <w:r w:rsidRPr="00766B59">
              <w:rPr>
                <w:sz w:val="22"/>
                <w:szCs w:val="22"/>
                <w:lang w:val="uk-UA" w:eastAsia="en-US"/>
              </w:rPr>
              <w:t>47284/ПУ</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92</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Л2-1054-1056</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47250/ПУ</w:t>
            </w:r>
          </w:p>
        </w:tc>
      </w:tr>
      <w:tr w:rsidR="00050BB0" w:rsidRPr="00766B59" w:rsidTr="0036127D">
        <w:trPr>
          <w:trHeight w:val="204"/>
        </w:trPr>
        <w:tc>
          <w:tcPr>
            <w:tcW w:w="679" w:type="dxa"/>
            <w:vMerge w:val="restart"/>
            <w:noWrap/>
            <w:vAlign w:val="center"/>
          </w:tcPr>
          <w:p w:rsidR="00050BB0" w:rsidRPr="00766B59" w:rsidRDefault="00050BB0" w:rsidP="0036127D">
            <w:pPr>
              <w:jc w:val="center"/>
              <w:rPr>
                <w:sz w:val="22"/>
                <w:szCs w:val="22"/>
                <w:lang w:val="uk-UA" w:eastAsia="en-US"/>
              </w:rPr>
            </w:pPr>
            <w:r w:rsidRPr="00766B59">
              <w:rPr>
                <w:sz w:val="22"/>
                <w:szCs w:val="22"/>
                <w:lang w:val="uk-UA" w:eastAsia="en-US"/>
              </w:rPr>
              <w:t>16</w:t>
            </w:r>
          </w:p>
        </w:tc>
        <w:tc>
          <w:tcPr>
            <w:tcW w:w="2753" w:type="dxa"/>
            <w:vMerge w:val="restart"/>
            <w:noWrap/>
            <w:vAlign w:val="center"/>
          </w:tcPr>
          <w:p w:rsidR="00050BB0" w:rsidRPr="00766B59" w:rsidRDefault="00050BB0" w:rsidP="0036127D">
            <w:pPr>
              <w:jc w:val="center"/>
              <w:rPr>
                <w:sz w:val="22"/>
                <w:szCs w:val="22"/>
                <w:lang w:val="uk-UA" w:eastAsia="en-US"/>
              </w:rPr>
            </w:pPr>
            <w:r w:rsidRPr="00766B59">
              <w:rPr>
                <w:sz w:val="22"/>
                <w:szCs w:val="22"/>
                <w:lang w:val="uk-UA" w:eastAsia="en-US"/>
              </w:rPr>
              <w:t>Л1-ПСА-1460</w:t>
            </w:r>
          </w:p>
        </w:tc>
        <w:tc>
          <w:tcPr>
            <w:tcW w:w="1493" w:type="dxa"/>
            <w:vMerge w:val="restart"/>
            <w:noWrap/>
            <w:vAlign w:val="center"/>
          </w:tcPr>
          <w:p w:rsidR="00050BB0" w:rsidRPr="00766B59" w:rsidRDefault="00050BB0" w:rsidP="0036127D">
            <w:pPr>
              <w:jc w:val="center"/>
              <w:rPr>
                <w:sz w:val="22"/>
                <w:szCs w:val="22"/>
                <w:lang w:val="uk-UA" w:eastAsia="en-US"/>
              </w:rPr>
            </w:pPr>
            <w:r w:rsidRPr="00766B59">
              <w:rPr>
                <w:sz w:val="22"/>
                <w:szCs w:val="22"/>
                <w:lang w:val="uk-UA" w:eastAsia="en-US"/>
              </w:rPr>
              <w:t>47290/ПУ</w:t>
            </w: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93</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Л1-1057-1059</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47250/ПУ</w:t>
            </w:r>
          </w:p>
        </w:tc>
      </w:tr>
      <w:tr w:rsidR="00050BB0" w:rsidRPr="00766B59" w:rsidTr="0036127D">
        <w:trPr>
          <w:trHeight w:val="204"/>
        </w:trPr>
        <w:tc>
          <w:tcPr>
            <w:tcW w:w="679" w:type="dxa"/>
            <w:vMerge/>
            <w:noWrap/>
            <w:vAlign w:val="center"/>
          </w:tcPr>
          <w:p w:rsidR="00050BB0" w:rsidRPr="00766B59" w:rsidRDefault="00050BB0" w:rsidP="0036127D">
            <w:pPr>
              <w:jc w:val="center"/>
              <w:rPr>
                <w:sz w:val="22"/>
                <w:szCs w:val="22"/>
                <w:lang w:val="uk-UA" w:eastAsia="en-US"/>
              </w:rPr>
            </w:pPr>
          </w:p>
        </w:tc>
        <w:tc>
          <w:tcPr>
            <w:tcW w:w="2753" w:type="dxa"/>
            <w:vMerge/>
            <w:noWrap/>
            <w:vAlign w:val="center"/>
          </w:tcPr>
          <w:p w:rsidR="00050BB0" w:rsidRPr="00766B59" w:rsidRDefault="00050BB0" w:rsidP="0036127D">
            <w:pPr>
              <w:jc w:val="center"/>
              <w:rPr>
                <w:sz w:val="22"/>
                <w:szCs w:val="22"/>
                <w:lang w:val="uk-UA" w:eastAsia="en-US"/>
              </w:rPr>
            </w:pPr>
          </w:p>
        </w:tc>
        <w:tc>
          <w:tcPr>
            <w:tcW w:w="1493" w:type="dxa"/>
            <w:vMerge/>
            <w:noWrap/>
            <w:vAlign w:val="center"/>
          </w:tcPr>
          <w:p w:rsidR="00050BB0" w:rsidRPr="00766B59" w:rsidRDefault="00050BB0" w:rsidP="0036127D">
            <w:pPr>
              <w:jc w:val="center"/>
              <w:rPr>
                <w:sz w:val="22"/>
                <w:szCs w:val="22"/>
                <w:lang w:val="uk-UA" w:eastAsia="en-US"/>
              </w:rPr>
            </w:pPr>
          </w:p>
        </w:tc>
        <w:tc>
          <w:tcPr>
            <w:tcW w:w="1055" w:type="dxa"/>
            <w:vMerge/>
          </w:tcPr>
          <w:p w:rsidR="00050BB0" w:rsidRPr="00766B59" w:rsidRDefault="00050BB0" w:rsidP="0036127D">
            <w:pPr>
              <w:jc w:val="center"/>
              <w:rPr>
                <w:sz w:val="22"/>
                <w:szCs w:val="22"/>
                <w:lang w:val="uk-UA" w:eastAsia="en-US"/>
              </w:rPr>
            </w:pPr>
          </w:p>
        </w:tc>
        <w:tc>
          <w:tcPr>
            <w:tcW w:w="1084"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94</w:t>
            </w:r>
          </w:p>
        </w:tc>
        <w:tc>
          <w:tcPr>
            <w:tcW w:w="1649"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Л2-1057-1059</w:t>
            </w:r>
          </w:p>
        </w:tc>
        <w:tc>
          <w:tcPr>
            <w:tcW w:w="1183" w:type="dxa"/>
            <w:vAlign w:val="center"/>
          </w:tcPr>
          <w:p w:rsidR="00050BB0" w:rsidRPr="00766B59" w:rsidRDefault="00050BB0" w:rsidP="0036127D">
            <w:pPr>
              <w:jc w:val="center"/>
              <w:rPr>
                <w:sz w:val="22"/>
                <w:szCs w:val="22"/>
                <w:lang w:val="uk-UA" w:eastAsia="en-US"/>
              </w:rPr>
            </w:pPr>
            <w:r w:rsidRPr="00766B59">
              <w:rPr>
                <w:sz w:val="22"/>
                <w:szCs w:val="22"/>
                <w:lang w:val="uk-UA" w:eastAsia="en-US"/>
              </w:rPr>
              <w:t>47250/ПУ</w:t>
            </w:r>
          </w:p>
        </w:tc>
      </w:tr>
    </w:tbl>
    <w:p w:rsidR="00050BB0" w:rsidRPr="00212E02" w:rsidRDefault="00050BB0" w:rsidP="00050BB0">
      <w:pPr>
        <w:rPr>
          <w:sz w:val="22"/>
          <w:szCs w:val="22"/>
        </w:rPr>
      </w:pPr>
      <w:proofErr w:type="spellStart"/>
      <w:r w:rsidRPr="00212E02">
        <w:rPr>
          <w:sz w:val="22"/>
          <w:szCs w:val="22"/>
        </w:rPr>
        <w:t>Обслуговуючий</w:t>
      </w:r>
      <w:proofErr w:type="spellEnd"/>
      <w:r w:rsidRPr="00212E02">
        <w:rPr>
          <w:sz w:val="22"/>
          <w:szCs w:val="22"/>
        </w:rPr>
        <w:t xml:space="preserve"> персонал:</w:t>
      </w:r>
      <w:r>
        <w:rPr>
          <w:sz w:val="22"/>
          <w:szCs w:val="22"/>
          <w:lang w:val="uk-UA"/>
        </w:rPr>
        <w:t xml:space="preserve"> </w:t>
      </w:r>
      <w:r w:rsidRPr="00212E02">
        <w:t xml:space="preserve">10 </w:t>
      </w:r>
      <w:proofErr w:type="spellStart"/>
      <w:r w:rsidRPr="00212E02">
        <w:t>спеціалістів</w:t>
      </w:r>
      <w:proofErr w:type="spellEnd"/>
      <w:r w:rsidRPr="00212E02">
        <w:t xml:space="preserve"> </w:t>
      </w:r>
      <w:proofErr w:type="spellStart"/>
      <w:r w:rsidRPr="00212E02">
        <w:t>служби</w:t>
      </w:r>
      <w:proofErr w:type="spellEnd"/>
      <w:r w:rsidRPr="00212E02">
        <w:t xml:space="preserve"> головного </w:t>
      </w:r>
      <w:proofErr w:type="spellStart"/>
      <w:r w:rsidRPr="00212E02">
        <w:t>енергетика</w:t>
      </w:r>
      <w:proofErr w:type="spellEnd"/>
      <w:r w:rsidRPr="00212E02">
        <w:rPr>
          <w:lang w:val="uk-UA"/>
        </w:rPr>
        <w:t>.</w:t>
      </w:r>
    </w:p>
    <w:p w:rsidR="006F428D" w:rsidRPr="00050BB0" w:rsidRDefault="006F428D" w:rsidP="00A12478">
      <w:pPr>
        <w:rPr>
          <w:b/>
        </w:rPr>
      </w:pPr>
    </w:p>
    <w:p w:rsidR="006F428D" w:rsidRPr="007101A5" w:rsidRDefault="006F428D" w:rsidP="00A12478">
      <w:pPr>
        <w:rPr>
          <w:b/>
          <w:lang w:val="uk-UA"/>
        </w:rPr>
      </w:pPr>
    </w:p>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FA2" w:rsidRDefault="00FA0FA2">
      <w:r>
        <w:separator/>
      </w:r>
    </w:p>
  </w:endnote>
  <w:endnote w:type="continuationSeparator" w:id="0">
    <w:p w:rsidR="00FA0FA2" w:rsidRDefault="00FA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541872"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6D4FE6"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86425B">
      <w:rPr>
        <w:sz w:val="20"/>
        <w:szCs w:val="20"/>
        <w:lang w:val="uk-UA"/>
      </w:rPr>
      <w:t xml:space="preserve">Експертиза стану охорони праці та безпеки промислового виробництва, код ДК 021:2015 - 71310000-4 - Консультаційні послуги у галузях інженерії та будівництва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B01E1C">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B01E1C">
      <w:rPr>
        <w:bCs/>
        <w:noProof/>
        <w:sz w:val="20"/>
        <w:szCs w:val="20"/>
      </w:rPr>
      <w:t>4</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FA2" w:rsidRDefault="00FA0FA2">
      <w:r>
        <w:separator/>
      </w:r>
    </w:p>
  </w:footnote>
  <w:footnote w:type="continuationSeparator" w:id="0">
    <w:p w:rsidR="00FA0FA2" w:rsidRDefault="00FA0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541872"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ADDFB"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6530" cy="288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28829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0BB0"/>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855"/>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889"/>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187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25B"/>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4B1"/>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1E1C"/>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0FA2"/>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28A12BC-5DDB-4C29-94C7-5330A259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050BB0"/>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0DA2E-0BB6-431B-BB40-B1C19ED3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877</Words>
  <Characters>6206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5</cp:revision>
  <cp:lastPrinted>2021-11-17T09:02:00Z</cp:lastPrinted>
  <dcterms:created xsi:type="dcterms:W3CDTF">2023-10-20T08:21:00Z</dcterms:created>
  <dcterms:modified xsi:type="dcterms:W3CDTF">2023-10-24T07:38:00Z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