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01178D18" w14:textId="77777777" w:rsidTr="001021AF">
        <w:tc>
          <w:tcPr>
            <w:tcW w:w="4683" w:type="dxa"/>
          </w:tcPr>
          <w:p w14:paraId="25363C76" w14:textId="212BE073" w:rsidR="00825A6B" w:rsidRPr="007101A5" w:rsidRDefault="00F70BE2" w:rsidP="006926A0">
            <w:pPr>
              <w:pStyle w:val="a4"/>
              <w:widowControl w:val="0"/>
              <w:rPr>
                <w:szCs w:val="17"/>
                <w:lang w:val="uk-UA"/>
              </w:rPr>
            </w:pPr>
            <w:r>
              <w:rPr>
                <w:noProof/>
                <w:lang w:val="uk-UA"/>
              </w:rPr>
              <w:drawing>
                <wp:inline distT="0" distB="0" distL="0" distR="0" wp14:anchorId="2DEB2027" wp14:editId="77565FB3">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2CBA5336"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316F804"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3356A2D"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53370715"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7427B294" w14:textId="77777777" w:rsidTr="00C62708">
        <w:tc>
          <w:tcPr>
            <w:tcW w:w="9854" w:type="dxa"/>
            <w:gridSpan w:val="2"/>
          </w:tcPr>
          <w:p w14:paraId="7F8C8ABC" w14:textId="77777777" w:rsidR="003C4B6B" w:rsidRPr="007101A5" w:rsidRDefault="003C4B6B" w:rsidP="007D7B6F">
            <w:pPr>
              <w:pStyle w:val="1"/>
              <w:keepNext w:val="0"/>
              <w:widowControl w:val="0"/>
              <w:rPr>
                <w:sz w:val="28"/>
                <w:szCs w:val="28"/>
              </w:rPr>
            </w:pPr>
          </w:p>
          <w:p w14:paraId="4DB35744"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31FAC0AB" w14:textId="77777777" w:rsidR="005F3529" w:rsidRPr="007101A5" w:rsidRDefault="005F3529" w:rsidP="0063471D">
      <w:pPr>
        <w:pStyle w:val="a4"/>
        <w:widowControl w:val="0"/>
        <w:jc w:val="both"/>
        <w:rPr>
          <w:sz w:val="24"/>
          <w:szCs w:val="24"/>
          <w:lang w:val="uk-UA"/>
        </w:rPr>
      </w:pPr>
    </w:p>
    <w:p w14:paraId="7BBE1EFC"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47B79299"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182F3215" w14:textId="77777777" w:rsidTr="00C62708">
        <w:tc>
          <w:tcPr>
            <w:tcW w:w="487" w:type="pct"/>
            <w:shd w:val="clear" w:color="auto" w:fill="DEEAF6"/>
          </w:tcPr>
          <w:p w14:paraId="687FC48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08A3842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0411917B"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3106CFD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6D600866"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065387" w:rsidRPr="007101A5" w14:paraId="3BF87FED" w14:textId="77777777" w:rsidTr="00212515">
        <w:tc>
          <w:tcPr>
            <w:tcW w:w="487" w:type="pct"/>
          </w:tcPr>
          <w:p w14:paraId="65A12160" w14:textId="2EC097AE" w:rsidR="00065387" w:rsidRPr="007101A5" w:rsidRDefault="00065387" w:rsidP="00065387">
            <w:pPr>
              <w:widowControl w:val="0"/>
              <w:ind w:right="-11"/>
              <w:jc w:val="center"/>
              <w:rPr>
                <w:sz w:val="22"/>
                <w:szCs w:val="22"/>
                <w:lang w:val="uk-UA" w:eastAsia="uk-UA"/>
              </w:rPr>
            </w:pPr>
            <w:r w:rsidRPr="00812667">
              <w:rPr>
                <w:sz w:val="22"/>
                <w:szCs w:val="22"/>
                <w:lang w:val="uk-UA"/>
              </w:rPr>
              <w:t>п. 28.12 (</w:t>
            </w:r>
            <w:r w:rsidRPr="00812667">
              <w:rPr>
                <w:sz w:val="22"/>
                <w:szCs w:val="22"/>
                <w:lang w:val="uk-UA" w:eastAsia="uk-UA"/>
              </w:rPr>
              <w:t>2025)</w:t>
            </w:r>
          </w:p>
        </w:tc>
        <w:tc>
          <w:tcPr>
            <w:tcW w:w="1527" w:type="pct"/>
          </w:tcPr>
          <w:p w14:paraId="718A403B" w14:textId="498EB4E0" w:rsidR="00065387" w:rsidRPr="007101A5" w:rsidRDefault="00065387" w:rsidP="00065387">
            <w:pPr>
              <w:widowControl w:val="0"/>
              <w:rPr>
                <w:bCs/>
                <w:sz w:val="22"/>
                <w:szCs w:val="22"/>
                <w:lang w:val="uk-UA"/>
              </w:rPr>
            </w:pPr>
            <w:r w:rsidRPr="00812667">
              <w:rPr>
                <w:b/>
                <w:sz w:val="22"/>
                <w:szCs w:val="22"/>
                <w:lang w:val="uk-UA"/>
              </w:rPr>
              <w:t xml:space="preserve">Послуги з управління побутовими відходами, </w:t>
            </w:r>
            <w:r w:rsidRPr="00D25929">
              <w:rPr>
                <w:bCs/>
                <w:sz w:val="22"/>
                <w:szCs w:val="22"/>
                <w:lang w:val="uk-UA"/>
              </w:rPr>
              <w:t>код ДК 021:2015 - 90510000-5 - Утилізація / видалення сміття та поводження зі сміттям</w:t>
            </w:r>
            <w:r w:rsidRPr="00812667">
              <w:rPr>
                <w:b/>
                <w:sz w:val="22"/>
                <w:szCs w:val="22"/>
                <w:lang w:val="uk-UA"/>
              </w:rPr>
              <w:t xml:space="preserve"> </w:t>
            </w:r>
            <w:r w:rsidRPr="00812667">
              <w:rPr>
                <w:sz w:val="22"/>
                <w:szCs w:val="22"/>
                <w:lang w:val="uk-UA"/>
              </w:rPr>
              <w:t xml:space="preserve"> </w:t>
            </w:r>
          </w:p>
        </w:tc>
        <w:tc>
          <w:tcPr>
            <w:tcW w:w="947" w:type="pct"/>
          </w:tcPr>
          <w:p w14:paraId="44873C63" w14:textId="77777777" w:rsidR="00065387" w:rsidRPr="00812667" w:rsidRDefault="00065387" w:rsidP="00065387">
            <w:pPr>
              <w:widowControl w:val="0"/>
              <w:jc w:val="center"/>
              <w:rPr>
                <w:sz w:val="22"/>
                <w:szCs w:val="22"/>
                <w:lang w:val="uk-UA"/>
              </w:rPr>
            </w:pPr>
            <w:r w:rsidRPr="00812667">
              <w:rPr>
                <w:sz w:val="22"/>
                <w:szCs w:val="22"/>
                <w:lang w:val="uk-UA"/>
              </w:rPr>
              <w:t xml:space="preserve">283 010,50 </w:t>
            </w:r>
          </w:p>
          <w:p w14:paraId="246EF51F" w14:textId="132489D2" w:rsidR="00065387" w:rsidRPr="007101A5" w:rsidRDefault="00065387" w:rsidP="00065387">
            <w:pPr>
              <w:widowControl w:val="0"/>
              <w:jc w:val="center"/>
              <w:rPr>
                <w:sz w:val="22"/>
                <w:szCs w:val="22"/>
                <w:lang w:val="uk-UA"/>
              </w:rPr>
            </w:pPr>
            <w:r w:rsidRPr="00812667">
              <w:rPr>
                <w:sz w:val="22"/>
                <w:szCs w:val="22"/>
                <w:lang w:val="uk-UA"/>
              </w:rPr>
              <w:t>грн. з ПДВ</w:t>
            </w:r>
          </w:p>
        </w:tc>
        <w:tc>
          <w:tcPr>
            <w:tcW w:w="1102" w:type="pct"/>
          </w:tcPr>
          <w:p w14:paraId="4274A978" w14:textId="77777777" w:rsidR="00065387" w:rsidRPr="00812667" w:rsidRDefault="00065387" w:rsidP="00065387">
            <w:pPr>
              <w:widowControl w:val="0"/>
              <w:jc w:val="center"/>
              <w:rPr>
                <w:sz w:val="22"/>
                <w:szCs w:val="22"/>
                <w:lang w:val="uk-UA"/>
              </w:rPr>
            </w:pPr>
            <w:r w:rsidRPr="00812667">
              <w:rPr>
                <w:sz w:val="22"/>
                <w:szCs w:val="22"/>
                <w:lang w:val="uk-UA"/>
              </w:rPr>
              <w:t>235 842,08</w:t>
            </w:r>
          </w:p>
          <w:p w14:paraId="58B5A918" w14:textId="1096290D" w:rsidR="00065387" w:rsidRPr="007101A5" w:rsidRDefault="00065387" w:rsidP="00065387">
            <w:pPr>
              <w:widowControl w:val="0"/>
              <w:jc w:val="center"/>
              <w:rPr>
                <w:sz w:val="22"/>
                <w:szCs w:val="22"/>
                <w:lang w:val="uk-UA"/>
              </w:rPr>
            </w:pPr>
            <w:r w:rsidRPr="00812667">
              <w:rPr>
                <w:sz w:val="22"/>
                <w:szCs w:val="22"/>
                <w:lang w:val="uk-UA"/>
              </w:rPr>
              <w:t xml:space="preserve">грн. без ПДВ </w:t>
            </w:r>
          </w:p>
        </w:tc>
        <w:tc>
          <w:tcPr>
            <w:tcW w:w="936" w:type="pct"/>
          </w:tcPr>
          <w:p w14:paraId="4C24D47C" w14:textId="041FE485" w:rsidR="00065387" w:rsidRPr="007101A5" w:rsidRDefault="001C650E" w:rsidP="00065387">
            <w:pPr>
              <w:widowControl w:val="0"/>
              <w:jc w:val="center"/>
              <w:rPr>
                <w:color w:val="0000FF"/>
                <w:sz w:val="22"/>
                <w:szCs w:val="22"/>
                <w:lang w:val="uk-UA"/>
              </w:rPr>
            </w:pPr>
            <w:r w:rsidRPr="001C650E">
              <w:rPr>
                <w:b/>
                <w:sz w:val="22"/>
                <w:szCs w:val="22"/>
                <w:lang w:val="uk-UA"/>
              </w:rPr>
              <w:t>UA-2025-04-25-003278-a</w:t>
            </w:r>
          </w:p>
        </w:tc>
      </w:tr>
    </w:tbl>
    <w:p w14:paraId="475069A2" w14:textId="77777777" w:rsidR="00A12478" w:rsidRPr="007101A5" w:rsidRDefault="00A12478" w:rsidP="0063471D">
      <w:pPr>
        <w:pStyle w:val="a4"/>
        <w:widowControl w:val="0"/>
        <w:jc w:val="both"/>
        <w:rPr>
          <w:sz w:val="24"/>
          <w:szCs w:val="24"/>
          <w:lang w:val="uk-UA"/>
        </w:rPr>
      </w:pPr>
    </w:p>
    <w:p w14:paraId="72F15114"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2EC05551"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FE4084" w:rsidRPr="00674FAA" w14:paraId="4885D00D"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395D161" w14:textId="77777777" w:rsidR="00FE4084" w:rsidRPr="00674FAA" w:rsidRDefault="00FE4084" w:rsidP="00FE4084">
            <w:pPr>
              <w:rPr>
                <w:lang w:val="uk-UA"/>
              </w:rPr>
            </w:pPr>
            <w:r w:rsidRPr="00674FAA">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58E3E9E" w14:textId="77777777" w:rsidR="00FE4084" w:rsidRPr="00674FAA" w:rsidRDefault="00FE4084" w:rsidP="00FE4084">
            <w:pPr>
              <w:rPr>
                <w:noProof/>
                <w:lang w:val="uk-UA"/>
              </w:rPr>
            </w:pPr>
            <w:r w:rsidRPr="00674FAA">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3DE383B" w14:textId="77777777" w:rsidR="00FE4084" w:rsidRPr="00674FAA" w:rsidRDefault="00FE4084" w:rsidP="007467A4">
            <w:pPr>
              <w:widowControl w:val="0"/>
              <w:ind w:left="134" w:hanging="134"/>
              <w:jc w:val="both"/>
              <w:rPr>
                <w:noProof/>
                <w:lang w:val="uk-UA"/>
              </w:rPr>
            </w:pPr>
            <w:r w:rsidRPr="00674FAA">
              <w:rPr>
                <w:noProof/>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w:t>
            </w:r>
          </w:p>
          <w:p w14:paraId="3F1FF8A4" w14:textId="77777777" w:rsidR="00FE4084" w:rsidRPr="00674FAA" w:rsidRDefault="00FE4084" w:rsidP="007467A4">
            <w:pPr>
              <w:widowControl w:val="0"/>
              <w:ind w:left="134" w:hanging="134"/>
              <w:jc w:val="both"/>
              <w:rPr>
                <w:noProof/>
                <w:lang w:val="uk-UA"/>
              </w:rPr>
            </w:pPr>
            <w:r w:rsidRPr="00674FAA">
              <w:rPr>
                <w:noProof/>
                <w:lang w:val="uk-UA"/>
              </w:rPr>
              <w:t>Проведено моніторинг ринку, а саме направлено низку запитів підприємствам, що надають аналогічні послуги на наступні електронні пошти:</w:t>
            </w:r>
          </w:p>
          <w:p w14:paraId="489270D0" w14:textId="77777777" w:rsidR="00FE4084" w:rsidRPr="00674FAA" w:rsidRDefault="00FE4084" w:rsidP="007467A4">
            <w:pPr>
              <w:pStyle w:val="af6"/>
              <w:widowControl w:val="0"/>
              <w:spacing w:after="0" w:line="240" w:lineRule="auto"/>
              <w:ind w:left="134" w:hanging="134"/>
              <w:rPr>
                <w:rFonts w:ascii="Times New Roman" w:hAnsi="Times New Roman"/>
                <w:noProof/>
                <w:sz w:val="24"/>
                <w:szCs w:val="24"/>
                <w:lang w:val="uk-UA"/>
              </w:rPr>
            </w:pPr>
            <w:r w:rsidRPr="00674FAA">
              <w:rPr>
                <w:rFonts w:ascii="Times New Roman" w:hAnsi="Times New Roman"/>
                <w:noProof/>
                <w:sz w:val="24"/>
                <w:szCs w:val="24"/>
                <w:lang w:val="uk-UA"/>
              </w:rPr>
              <w:t>1.ТОВ «ФІРМА ВОЛОДАР РОЗ»-</w:t>
            </w:r>
            <w:hyperlink r:id="rId9" w:history="1">
              <w:r w:rsidRPr="00674FAA">
                <w:rPr>
                  <w:rStyle w:val="af"/>
                  <w:rFonts w:ascii="Times New Roman" w:hAnsi="Times New Roman"/>
                  <w:noProof/>
                  <w:color w:val="0F4761" w:themeColor="accent1" w:themeShade="BF"/>
                  <w:sz w:val="24"/>
                  <w:szCs w:val="24"/>
                  <w:lang w:val="uk-UA"/>
                </w:rPr>
                <w:t>wolodar.roz@gmail.com</w:t>
              </w:r>
            </w:hyperlink>
            <w:r w:rsidRPr="00674FAA">
              <w:rPr>
                <w:rFonts w:ascii="Times New Roman" w:hAnsi="Times New Roman"/>
                <w:noProof/>
                <w:color w:val="0F4761" w:themeColor="accent1" w:themeShade="BF"/>
                <w:sz w:val="24"/>
                <w:szCs w:val="24"/>
                <w:lang w:val="uk-UA"/>
              </w:rPr>
              <w:t>;</w:t>
            </w:r>
          </w:p>
          <w:p w14:paraId="34FEAF1C" w14:textId="77777777" w:rsidR="00FE4084" w:rsidRPr="00674FAA" w:rsidRDefault="00FE4084" w:rsidP="007467A4">
            <w:pPr>
              <w:widowControl w:val="0"/>
              <w:ind w:left="134" w:hanging="134"/>
              <w:rPr>
                <w:noProof/>
                <w:color w:val="0F4761" w:themeColor="accent1" w:themeShade="BF"/>
                <w:lang w:val="uk-UA"/>
              </w:rPr>
            </w:pPr>
            <w:r w:rsidRPr="00674FAA">
              <w:rPr>
                <w:noProof/>
                <w:lang w:val="uk-UA"/>
              </w:rPr>
              <w:t xml:space="preserve">2. ТОВ «УТІЛ ГРУП»  - </w:t>
            </w:r>
            <w:hyperlink r:id="rId10" w:history="1">
              <w:r w:rsidRPr="00674FAA">
                <w:rPr>
                  <w:rStyle w:val="af"/>
                  <w:noProof/>
                  <w:color w:val="0F4761" w:themeColor="accent1" w:themeShade="BF"/>
                  <w:shd w:val="clear" w:color="auto" w:fill="FFFFFF"/>
                  <w:lang w:val="uk-UA"/>
                </w:rPr>
                <w:t>utilgroup.kiev@gmail.com</w:t>
              </w:r>
            </w:hyperlink>
            <w:r w:rsidRPr="00674FAA">
              <w:rPr>
                <w:noProof/>
                <w:color w:val="0F4761" w:themeColor="accent1" w:themeShade="BF"/>
                <w:shd w:val="clear" w:color="auto" w:fill="FFFFFF"/>
                <w:lang w:val="uk-UA"/>
              </w:rPr>
              <w:t>;</w:t>
            </w:r>
            <w:r w:rsidRPr="00674FAA">
              <w:rPr>
                <w:noProof/>
                <w:color w:val="0F4761" w:themeColor="accent1" w:themeShade="BF"/>
                <w:highlight w:val="yellow"/>
                <w:lang w:val="uk-UA"/>
              </w:rPr>
              <w:t xml:space="preserve"> </w:t>
            </w:r>
          </w:p>
          <w:p w14:paraId="29908CF4" w14:textId="77777777" w:rsidR="00FE4084" w:rsidRPr="00674FAA" w:rsidRDefault="00FE4084" w:rsidP="007467A4">
            <w:pPr>
              <w:widowControl w:val="0"/>
              <w:ind w:left="134" w:hanging="134"/>
              <w:rPr>
                <w:noProof/>
                <w:color w:val="0F4761" w:themeColor="accent1" w:themeShade="BF"/>
                <w:lang w:val="uk-UA"/>
              </w:rPr>
            </w:pPr>
            <w:r w:rsidRPr="00674FAA">
              <w:rPr>
                <w:noProof/>
                <w:lang w:val="uk-UA"/>
              </w:rPr>
              <w:t>3.ТОВ «ТПК ЕКО СВІТ» -</w:t>
            </w:r>
            <w:r w:rsidRPr="00674FAA">
              <w:rPr>
                <w:bCs/>
                <w:noProof/>
                <w:lang w:val="uk-UA"/>
              </w:rPr>
              <w:t xml:space="preserve"> </w:t>
            </w:r>
            <w:hyperlink r:id="rId11" w:history="1">
              <w:r w:rsidRPr="00674FAA">
                <w:rPr>
                  <w:rStyle w:val="af"/>
                  <w:bCs/>
                  <w:noProof/>
                  <w:color w:val="0F4761" w:themeColor="accent1" w:themeShade="BF"/>
                  <w:lang w:val="uk-UA"/>
                </w:rPr>
                <w:t>ecotransport@ukr.net</w:t>
              </w:r>
            </w:hyperlink>
            <w:r w:rsidRPr="00674FAA">
              <w:rPr>
                <w:bCs/>
                <w:noProof/>
                <w:color w:val="0F4761" w:themeColor="accent1" w:themeShade="BF"/>
                <w:lang w:val="uk-UA"/>
              </w:rPr>
              <w:t>;</w:t>
            </w:r>
          </w:p>
          <w:p w14:paraId="297C46EE" w14:textId="77777777" w:rsidR="00FE4084" w:rsidRPr="00674FAA" w:rsidRDefault="00FE4084" w:rsidP="007467A4">
            <w:pPr>
              <w:widowControl w:val="0"/>
              <w:ind w:left="134" w:hanging="134"/>
              <w:contextualSpacing/>
              <w:rPr>
                <w:rStyle w:val="af"/>
                <w:rFonts w:eastAsia="TimesNewRomanPSMT"/>
                <w:noProof/>
                <w:color w:val="0F4761" w:themeColor="accent1" w:themeShade="BF"/>
                <w:lang w:val="uk-UA"/>
              </w:rPr>
            </w:pPr>
            <w:r w:rsidRPr="00674FAA">
              <w:rPr>
                <w:noProof/>
                <w:lang w:val="uk-UA"/>
              </w:rPr>
              <w:t>4.ПП «ОБУХІВМІСЬКВТОРРЕСУРСИ» -</w:t>
            </w:r>
            <w:hyperlink r:id="rId12" w:history="1">
              <w:r w:rsidRPr="00674FAA">
                <w:rPr>
                  <w:rStyle w:val="af"/>
                  <w:rFonts w:eastAsia="TimesNewRomanPSMT"/>
                  <w:noProof/>
                  <w:color w:val="0F4761" w:themeColor="accent1" w:themeShade="BF"/>
                  <w:lang w:val="uk-UA"/>
                </w:rPr>
                <w:t>ogvr@ogvr.com.ua</w:t>
              </w:r>
            </w:hyperlink>
            <w:r w:rsidRPr="00674FAA">
              <w:rPr>
                <w:rStyle w:val="af"/>
                <w:rFonts w:eastAsia="TimesNewRomanPSMT"/>
                <w:noProof/>
                <w:color w:val="0F4761" w:themeColor="accent1" w:themeShade="BF"/>
                <w:lang w:val="uk-UA"/>
              </w:rPr>
              <w:t>;</w:t>
            </w:r>
          </w:p>
          <w:p w14:paraId="1FB9ED95" w14:textId="77777777" w:rsidR="00FE4084" w:rsidRPr="00674FAA" w:rsidRDefault="00FE4084" w:rsidP="007467A4">
            <w:pPr>
              <w:widowControl w:val="0"/>
              <w:ind w:left="134" w:hanging="134"/>
              <w:contextualSpacing/>
              <w:jc w:val="both"/>
              <w:rPr>
                <w:noProof/>
                <w:color w:val="0F4761" w:themeColor="accent1" w:themeShade="BF"/>
                <w:lang w:val="uk-UA"/>
              </w:rPr>
            </w:pPr>
            <w:r w:rsidRPr="00674FAA">
              <w:rPr>
                <w:noProof/>
                <w:lang w:val="uk-UA"/>
              </w:rPr>
              <w:t xml:space="preserve">5.ТОВ «КРАМАР-ЕКО» - </w:t>
            </w:r>
            <w:hyperlink r:id="rId13" w:history="1">
              <w:r w:rsidRPr="00674FAA">
                <w:rPr>
                  <w:rStyle w:val="af"/>
                  <w:noProof/>
                  <w:color w:val="0F4761" w:themeColor="accent1" w:themeShade="BF"/>
                  <w:lang w:val="uk-UA"/>
                </w:rPr>
                <w:t>kramar.tpv@ukr.net</w:t>
              </w:r>
            </w:hyperlink>
            <w:r w:rsidRPr="00674FAA">
              <w:rPr>
                <w:noProof/>
                <w:color w:val="0F4761" w:themeColor="accent1" w:themeShade="BF"/>
                <w:lang w:val="uk-UA"/>
              </w:rPr>
              <w:t>;</w:t>
            </w:r>
          </w:p>
          <w:p w14:paraId="3ADC2DCB" w14:textId="77777777" w:rsidR="00FE4084" w:rsidRPr="00674FAA" w:rsidRDefault="00FE4084" w:rsidP="007467A4">
            <w:pPr>
              <w:widowControl w:val="0"/>
              <w:ind w:left="134" w:hanging="134"/>
              <w:contextualSpacing/>
              <w:jc w:val="both"/>
              <w:rPr>
                <w:noProof/>
                <w:color w:val="0F4761" w:themeColor="accent1" w:themeShade="BF"/>
                <w:lang w:val="uk-UA"/>
              </w:rPr>
            </w:pPr>
            <w:r w:rsidRPr="00674FAA">
              <w:rPr>
                <w:noProof/>
                <w:lang w:val="uk-UA"/>
              </w:rPr>
              <w:t xml:space="preserve">6. КП «ВУКГ» - </w:t>
            </w:r>
            <w:r w:rsidRPr="00674FAA">
              <w:rPr>
                <w:noProof/>
                <w:color w:val="0F4761" w:themeColor="accent1" w:themeShade="BF"/>
                <w:lang w:val="uk-UA"/>
              </w:rPr>
              <w:t>tender@vukg.com.ua</w:t>
            </w:r>
          </w:p>
          <w:p w14:paraId="7D051F11" w14:textId="20FD7322" w:rsidR="00FE4084" w:rsidRPr="00674FAA" w:rsidRDefault="00FE4084" w:rsidP="007467A4">
            <w:pPr>
              <w:ind w:left="134" w:hanging="134"/>
              <w:rPr>
                <w:i/>
                <w:noProof/>
                <w:lang w:val="uk-UA"/>
              </w:rPr>
            </w:pPr>
            <w:r w:rsidRPr="00674FAA">
              <w:rPr>
                <w:noProof/>
                <w:lang w:val="uk-UA"/>
              </w:rPr>
              <w:t>з подальшим отриманням цінових пропозицій.</w:t>
            </w:r>
          </w:p>
        </w:tc>
      </w:tr>
      <w:tr w:rsidR="00FE4084" w:rsidRPr="00674FAA" w14:paraId="1C4A363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08B6CBF" w14:textId="77777777" w:rsidR="00FE4084" w:rsidRPr="00674FAA" w:rsidRDefault="00FE4084" w:rsidP="00FE4084">
            <w:pPr>
              <w:rPr>
                <w:lang w:val="uk-UA"/>
              </w:rPr>
            </w:pPr>
            <w:r w:rsidRPr="00674FAA">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FD7B60E" w14:textId="77777777" w:rsidR="00FE4084" w:rsidRPr="00674FAA" w:rsidRDefault="00FE4084" w:rsidP="00FE4084">
            <w:pPr>
              <w:rPr>
                <w:noProof/>
                <w:lang w:val="uk-UA"/>
              </w:rPr>
            </w:pPr>
            <w:r w:rsidRPr="00674FAA">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BCA6255" w14:textId="77777777" w:rsidR="00FE4084" w:rsidRPr="00674FAA" w:rsidRDefault="00FE4084" w:rsidP="00FE4084">
            <w:pPr>
              <w:jc w:val="both"/>
              <w:rPr>
                <w:i/>
                <w:iCs/>
                <w:noProof/>
                <w:lang w:val="uk-UA"/>
              </w:rPr>
            </w:pPr>
            <w:r w:rsidRPr="00674FAA">
              <w:rPr>
                <w:b/>
                <w:bCs/>
                <w:noProof/>
                <w:lang w:val="uk-UA"/>
              </w:rPr>
              <w:t>Визначення потреби в закупівлі</w:t>
            </w:r>
            <w:r w:rsidRPr="00674FAA">
              <w:rPr>
                <w:iCs/>
                <w:noProof/>
                <w:lang w:val="uk-UA"/>
              </w:rPr>
              <w:t>:</w:t>
            </w:r>
            <w:r w:rsidRPr="00674FAA">
              <w:rPr>
                <w:i/>
                <w:iCs/>
                <w:noProof/>
                <w:lang w:val="uk-UA"/>
              </w:rPr>
              <w:t xml:space="preserve"> </w:t>
            </w:r>
          </w:p>
          <w:p w14:paraId="5E2B1A50" w14:textId="77777777" w:rsidR="00FE4084" w:rsidRPr="00674FAA" w:rsidRDefault="00FE4084" w:rsidP="00FE4084">
            <w:pPr>
              <w:jc w:val="both"/>
              <w:rPr>
                <w:noProof/>
                <w:lang w:val="uk-UA"/>
              </w:rPr>
            </w:pPr>
            <w:r w:rsidRPr="00674FAA">
              <w:rPr>
                <w:noProof/>
                <w:lang w:val="uk-UA"/>
              </w:rPr>
              <w:t>Закупівля послуги зумовлена необхідністю забезпечення належного санітарного стану території ДП МА «Бориспіль» відповідно до вимог:</w:t>
            </w:r>
          </w:p>
          <w:p w14:paraId="6EBCAF37"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 Закону України «Про управління відходами» від 20.06.2022 №2320-ІХ; </w:t>
            </w:r>
          </w:p>
          <w:p w14:paraId="579ABA41" w14:textId="77777777" w:rsidR="0044546F" w:rsidRPr="00674FAA" w:rsidRDefault="0044546F" w:rsidP="0044546F">
            <w:pPr>
              <w:numPr>
                <w:ilvl w:val="0"/>
                <w:numId w:val="26"/>
              </w:numPr>
              <w:tabs>
                <w:tab w:val="left" w:pos="695"/>
              </w:tabs>
              <w:jc w:val="both"/>
              <w:rPr>
                <w:noProof/>
                <w:lang w:val="uk-UA"/>
              </w:rPr>
            </w:pPr>
            <w:r w:rsidRPr="00674FAA">
              <w:rPr>
                <w:noProof/>
                <w:lang w:val="uk-UA"/>
              </w:rPr>
              <w:lastRenderedPageBreak/>
              <w:t xml:space="preserve">- Закону України «Про охорону навколишнього природного середовища» від 25.06.1991 № 1264-XII; </w:t>
            </w:r>
          </w:p>
          <w:p w14:paraId="65E83165"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 Закону України «Про систему громадського здоров’я» від 06.09.2022 №2573-ІХ; </w:t>
            </w:r>
          </w:p>
          <w:p w14:paraId="17BBCB1B"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 Постанови КМУ від 08.08.2023 № 835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w:t>
            </w:r>
          </w:p>
          <w:p w14:paraId="1A6B955D"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 «Методики роздільного збирання побутових відходів», затвердженої наказом Міністерства розвитку громад, територій та інфраструктури України від 13.12.2023 № 1130 (буде застосовуватись після відновлення операційної діяльності ДП МА «БОРИСПІЛЬ»); </w:t>
            </w:r>
          </w:p>
          <w:p w14:paraId="2C4DE05C" w14:textId="77777777" w:rsidR="0044546F" w:rsidRPr="00674FAA" w:rsidRDefault="0044546F" w:rsidP="0044546F">
            <w:pPr>
              <w:numPr>
                <w:ilvl w:val="0"/>
                <w:numId w:val="26"/>
              </w:numPr>
              <w:tabs>
                <w:tab w:val="left" w:pos="695"/>
              </w:tabs>
              <w:jc w:val="both"/>
              <w:rPr>
                <w:noProof/>
                <w:lang w:val="uk-UA"/>
              </w:rPr>
            </w:pPr>
            <w:r w:rsidRPr="00674FAA">
              <w:rPr>
                <w:noProof/>
                <w:lang w:val="uk-UA"/>
              </w:rPr>
              <w:t>- Технології «Управління побутовими відходами» від 04.12.2023 № 59-35-3 (редакція 01) в частині, що стосується управління змішаними відходами Розділ 5, в період дії воєнного стану та після відновлення операційної діяльності ДП МА «Бориспіль», яка розміщена на офіційному сайті ДП МА «Бориспіль» в мережі Інтернет за посиланням:</w:t>
            </w:r>
          </w:p>
          <w:p w14:paraId="42A4FF84"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https://kbp.aero/wpcontent/uploads/2023/12/Tehnologiya_upravlinnya_pobutovymy_vidhodamy_vid_04.12.2023_-59 35-3_redaktsiya_01.pdf, далі – Технологія; </w:t>
            </w:r>
          </w:p>
          <w:p w14:paraId="6D9B5919" w14:textId="77777777" w:rsidR="0044546F" w:rsidRPr="00674FAA" w:rsidRDefault="0044546F" w:rsidP="0044546F">
            <w:pPr>
              <w:numPr>
                <w:ilvl w:val="0"/>
                <w:numId w:val="26"/>
              </w:numPr>
              <w:tabs>
                <w:tab w:val="left" w:pos="695"/>
              </w:tabs>
              <w:jc w:val="both"/>
              <w:rPr>
                <w:noProof/>
                <w:u w:val="single"/>
                <w:lang w:val="uk-UA"/>
              </w:rPr>
            </w:pPr>
            <w:r w:rsidRPr="00674FAA">
              <w:rPr>
                <w:noProof/>
                <w:lang w:val="uk-UA"/>
              </w:rPr>
              <w:t>- Додатку 12 до Технології «Правила руху транспортних засобів на аеродромі Київ (Бориспіль) (ПРТЗА)» від 24.06.2020 № 12-35-37, який розміщений на офіційному сайті ДП МА «БОРИСПІЛЬ» в мережі Інтернет за посиланням: https://kbp.aero/wp-content/uploads/2020/11/%D0%9F%D0%A0%D0%A2%D0%97%D0%90_%D0%95%D0%BB.%D0%BF%D1%80%D0%B8%D0%BC%D1%96%D1%80%D0%BD%D0%B8%D0%BA.pdf (застосовується з урахуванням режиму роботи ДП МА «БОРИСПІЛЬ»).</w:t>
            </w:r>
          </w:p>
          <w:p w14:paraId="23FBDC09" w14:textId="1798AC9D" w:rsidR="00FE4084" w:rsidRPr="00674FAA" w:rsidRDefault="00FE4084" w:rsidP="0044546F">
            <w:pPr>
              <w:tabs>
                <w:tab w:val="left" w:pos="695"/>
              </w:tabs>
              <w:ind w:left="927"/>
              <w:jc w:val="both"/>
              <w:rPr>
                <w:noProof/>
                <w:u w:val="single"/>
                <w:lang w:val="uk-UA"/>
              </w:rPr>
            </w:pPr>
          </w:p>
          <w:p w14:paraId="1034FC7F" w14:textId="77777777" w:rsidR="00FE4084" w:rsidRPr="00674FAA" w:rsidRDefault="00FE4084" w:rsidP="00F05C00">
            <w:pPr>
              <w:tabs>
                <w:tab w:val="left" w:pos="695"/>
              </w:tabs>
              <w:jc w:val="both"/>
              <w:rPr>
                <w:noProof/>
                <w:lang w:val="uk-UA"/>
              </w:rPr>
            </w:pPr>
            <w:r w:rsidRPr="00674FAA">
              <w:rPr>
                <w:noProof/>
                <w:lang w:val="uk-UA"/>
              </w:rPr>
              <w:t xml:space="preserve">     Технічні та якісні характеристики предмета закупівлі визначені відповідно до наявної потреби Замовника та з урахуванням загальноприйнятих норм і стандартів для зазначеного предмету закупівлі. Для розрахунку обсягів Послуги з управління побутовими відходами у 2025 році були задіяні Акти фактичного надання послуг з максимальною кількістю виконання перевезень ПВ, ВГВ попереднього періоду та ПВ з ПС (в мирний час), а також враховані потреби суміжних служб аеропорту з урахуванням часткового відновлення роботи аеропорту.</w:t>
            </w:r>
          </w:p>
          <w:p w14:paraId="616FE251" w14:textId="5BC74297" w:rsidR="00FE4084" w:rsidRPr="00674FAA" w:rsidRDefault="00FE4084" w:rsidP="00FE4084">
            <w:pPr>
              <w:rPr>
                <w:i/>
                <w:noProof/>
                <w:lang w:val="uk-UA"/>
              </w:rPr>
            </w:pPr>
            <w:r w:rsidRPr="00674FAA">
              <w:rPr>
                <w:noProof/>
                <w:lang w:val="uk-UA"/>
              </w:rPr>
              <w:t xml:space="preserve">       Очікувана вартість закупівлі визначена відповідно до положень Закону України «Про публічні закупівлі» методом порівняння ринкових цін та згідно з </w:t>
            </w:r>
            <w:r w:rsidRPr="00674FAA">
              <w:rPr>
                <w:i/>
                <w:noProof/>
                <w:lang w:val="uk-UA"/>
              </w:rPr>
              <w:t>Положенням ДП МА «Бориспіль» "Про порядок визначення очікуваної вартості предмета закупівлі" від 17.05.2023 № 50-06-1</w:t>
            </w:r>
            <w:r w:rsidRPr="00674FAA">
              <w:rPr>
                <w:noProof/>
                <w:lang w:val="uk-UA"/>
              </w:rPr>
              <w:t>.</w:t>
            </w:r>
          </w:p>
        </w:tc>
      </w:tr>
    </w:tbl>
    <w:p w14:paraId="583B5F51" w14:textId="77777777" w:rsidR="006F428D" w:rsidRPr="00674FAA" w:rsidRDefault="006F428D" w:rsidP="00A12478">
      <w:pPr>
        <w:rPr>
          <w:b/>
          <w:lang w:val="uk-UA"/>
        </w:rPr>
      </w:pPr>
    </w:p>
    <w:p w14:paraId="78C48DAC" w14:textId="77777777" w:rsidR="006926A0" w:rsidRPr="00674FAA" w:rsidRDefault="006926A0" w:rsidP="006926A0">
      <w:pPr>
        <w:ind w:firstLine="567"/>
        <w:jc w:val="both"/>
        <w:rPr>
          <w:lang w:val="uk-UA"/>
        </w:rPr>
      </w:pPr>
      <w:r w:rsidRPr="00674FAA">
        <w:rPr>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6D4CFAC6" w14:textId="77777777" w:rsidR="0044546F" w:rsidRPr="00674FAA" w:rsidRDefault="0044546F" w:rsidP="0044546F">
      <w:pPr>
        <w:widowControl w:val="0"/>
        <w:jc w:val="center"/>
        <w:rPr>
          <w:b/>
          <w:lang w:val="uk-UA"/>
        </w:rPr>
      </w:pPr>
      <w:r w:rsidRPr="00674FAA">
        <w:rPr>
          <w:b/>
          <w:lang w:val="uk-UA"/>
        </w:rPr>
        <w:t>Технічна специфікація</w:t>
      </w:r>
    </w:p>
    <w:tbl>
      <w:tblPr>
        <w:tblW w:w="104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268"/>
        <w:gridCol w:w="1275"/>
        <w:gridCol w:w="6237"/>
      </w:tblGrid>
      <w:tr w:rsidR="0044546F" w:rsidRPr="00674FAA" w14:paraId="542FBE04" w14:textId="77777777" w:rsidTr="00E460EC">
        <w:trPr>
          <w:trHeight w:val="831"/>
        </w:trPr>
        <w:tc>
          <w:tcPr>
            <w:tcW w:w="634" w:type="dxa"/>
            <w:tcBorders>
              <w:top w:val="single" w:sz="4" w:space="0" w:color="auto"/>
              <w:left w:val="single" w:sz="4" w:space="0" w:color="auto"/>
              <w:right w:val="single" w:sz="4" w:space="0" w:color="auto"/>
            </w:tcBorders>
            <w:shd w:val="clear" w:color="auto" w:fill="D9E2F3"/>
          </w:tcPr>
          <w:p w14:paraId="3D3D7EE2" w14:textId="77777777" w:rsidR="0044546F" w:rsidRPr="00674FAA" w:rsidRDefault="0044546F" w:rsidP="00E460EC">
            <w:pPr>
              <w:widowControl w:val="0"/>
              <w:rPr>
                <w:noProof/>
                <w:lang w:val="uk-UA"/>
              </w:rPr>
            </w:pPr>
            <w:r w:rsidRPr="00674FAA">
              <w:rPr>
                <w:noProof/>
                <w:lang w:val="uk-UA"/>
              </w:rPr>
              <w:t>№ п/п</w:t>
            </w:r>
          </w:p>
        </w:tc>
        <w:tc>
          <w:tcPr>
            <w:tcW w:w="2268" w:type="dxa"/>
            <w:tcBorders>
              <w:top w:val="single" w:sz="4" w:space="0" w:color="auto"/>
              <w:left w:val="single" w:sz="4" w:space="0" w:color="auto"/>
              <w:right w:val="single" w:sz="4" w:space="0" w:color="auto"/>
            </w:tcBorders>
            <w:shd w:val="clear" w:color="auto" w:fill="D9E2F3"/>
          </w:tcPr>
          <w:p w14:paraId="7B396ECD" w14:textId="77777777" w:rsidR="0044546F" w:rsidRPr="00674FAA" w:rsidRDefault="0044546F" w:rsidP="00E460EC">
            <w:pPr>
              <w:widowControl w:val="0"/>
              <w:jc w:val="center"/>
              <w:rPr>
                <w:noProof/>
                <w:lang w:val="uk-UA"/>
              </w:rPr>
            </w:pPr>
            <w:r w:rsidRPr="00674FAA">
              <w:rPr>
                <w:noProof/>
                <w:lang w:val="uk-UA"/>
              </w:rPr>
              <w:t>Найменування послуги</w:t>
            </w:r>
          </w:p>
        </w:tc>
        <w:tc>
          <w:tcPr>
            <w:tcW w:w="1275" w:type="dxa"/>
            <w:tcBorders>
              <w:top w:val="single" w:sz="4" w:space="0" w:color="auto"/>
              <w:left w:val="single" w:sz="4" w:space="0" w:color="auto"/>
              <w:right w:val="single" w:sz="4" w:space="0" w:color="auto"/>
            </w:tcBorders>
            <w:shd w:val="clear" w:color="auto" w:fill="D9E2F3"/>
          </w:tcPr>
          <w:p w14:paraId="655CB258" w14:textId="77777777" w:rsidR="0044546F" w:rsidRPr="00674FAA" w:rsidRDefault="0044546F" w:rsidP="00E460EC">
            <w:pPr>
              <w:widowControl w:val="0"/>
              <w:jc w:val="center"/>
              <w:rPr>
                <w:noProof/>
                <w:lang w:val="uk-UA"/>
              </w:rPr>
            </w:pPr>
            <w:r w:rsidRPr="00674FAA">
              <w:rPr>
                <w:noProof/>
                <w:lang w:val="uk-UA"/>
              </w:rPr>
              <w:t>Кількість,</w:t>
            </w:r>
          </w:p>
          <w:p w14:paraId="3032CE2F" w14:textId="77777777" w:rsidR="0044546F" w:rsidRPr="00674FAA" w:rsidRDefault="0044546F" w:rsidP="00E460EC">
            <w:pPr>
              <w:widowControl w:val="0"/>
              <w:jc w:val="center"/>
              <w:rPr>
                <w:noProof/>
                <w:lang w:val="uk-UA"/>
              </w:rPr>
            </w:pPr>
            <w:r w:rsidRPr="00674FAA">
              <w:rPr>
                <w:noProof/>
                <w:lang w:val="uk-UA"/>
              </w:rPr>
              <w:t>одиниця</w:t>
            </w:r>
          </w:p>
          <w:p w14:paraId="281CB05A" w14:textId="77777777" w:rsidR="0044546F" w:rsidRPr="00674FAA" w:rsidRDefault="0044546F" w:rsidP="00E460EC">
            <w:pPr>
              <w:widowControl w:val="0"/>
              <w:jc w:val="center"/>
              <w:rPr>
                <w:noProof/>
                <w:lang w:val="uk-UA"/>
              </w:rPr>
            </w:pPr>
            <w:r w:rsidRPr="00674FAA">
              <w:rPr>
                <w:noProof/>
                <w:lang w:val="uk-UA"/>
              </w:rPr>
              <w:t>виміру</w:t>
            </w:r>
          </w:p>
        </w:tc>
        <w:tc>
          <w:tcPr>
            <w:tcW w:w="6237" w:type="dxa"/>
            <w:tcBorders>
              <w:top w:val="single" w:sz="4" w:space="0" w:color="auto"/>
              <w:left w:val="single" w:sz="4" w:space="0" w:color="auto"/>
              <w:right w:val="single" w:sz="4" w:space="0" w:color="auto"/>
            </w:tcBorders>
            <w:shd w:val="clear" w:color="auto" w:fill="D9E2F3"/>
          </w:tcPr>
          <w:p w14:paraId="6FA626E9" w14:textId="77777777" w:rsidR="0044546F" w:rsidRPr="00674FAA" w:rsidRDefault="0044546F" w:rsidP="00E460EC">
            <w:pPr>
              <w:widowControl w:val="0"/>
              <w:jc w:val="center"/>
              <w:rPr>
                <w:noProof/>
                <w:lang w:val="uk-UA"/>
              </w:rPr>
            </w:pPr>
            <w:r w:rsidRPr="00674FAA">
              <w:rPr>
                <w:noProof/>
                <w:lang w:val="uk-UA"/>
              </w:rPr>
              <w:t>Технічні та якісні характеристики предмета закупівлі</w:t>
            </w:r>
          </w:p>
        </w:tc>
      </w:tr>
      <w:tr w:rsidR="0044546F" w:rsidRPr="00674FAA" w14:paraId="4C013018" w14:textId="77777777" w:rsidTr="00E460EC">
        <w:trPr>
          <w:trHeight w:val="229"/>
        </w:trPr>
        <w:tc>
          <w:tcPr>
            <w:tcW w:w="634" w:type="dxa"/>
            <w:tcBorders>
              <w:top w:val="single" w:sz="4" w:space="0" w:color="auto"/>
              <w:left w:val="single" w:sz="4" w:space="0" w:color="auto"/>
              <w:right w:val="single" w:sz="4" w:space="0" w:color="auto"/>
            </w:tcBorders>
            <w:shd w:val="clear" w:color="auto" w:fill="auto"/>
          </w:tcPr>
          <w:p w14:paraId="46998595" w14:textId="77777777" w:rsidR="0044546F" w:rsidRPr="00674FAA" w:rsidRDefault="0044546F" w:rsidP="00E460EC">
            <w:pPr>
              <w:widowControl w:val="0"/>
              <w:rPr>
                <w:noProof/>
                <w:lang w:val="uk-UA"/>
              </w:rPr>
            </w:pPr>
            <w:r w:rsidRPr="00674FAA">
              <w:rPr>
                <w:noProof/>
                <w:lang w:val="uk-UA"/>
              </w:rPr>
              <w:t>1</w:t>
            </w:r>
          </w:p>
        </w:tc>
        <w:tc>
          <w:tcPr>
            <w:tcW w:w="2268" w:type="dxa"/>
            <w:tcBorders>
              <w:top w:val="single" w:sz="4" w:space="0" w:color="auto"/>
              <w:left w:val="single" w:sz="4" w:space="0" w:color="auto"/>
              <w:right w:val="single" w:sz="4" w:space="0" w:color="auto"/>
            </w:tcBorders>
            <w:shd w:val="clear" w:color="auto" w:fill="auto"/>
          </w:tcPr>
          <w:p w14:paraId="0AA66EB6" w14:textId="77777777" w:rsidR="0044546F" w:rsidRPr="00674FAA" w:rsidRDefault="0044546F" w:rsidP="00E460EC">
            <w:pPr>
              <w:widowControl w:val="0"/>
              <w:rPr>
                <w:b/>
                <w:noProof/>
                <w:lang w:val="uk-UA"/>
              </w:rPr>
            </w:pPr>
            <w:r w:rsidRPr="00674FAA">
              <w:rPr>
                <w:noProof/>
                <w:lang w:val="uk-UA"/>
              </w:rPr>
              <w:t>Управління побутовими відходами за видами (групами)</w:t>
            </w:r>
            <w:r w:rsidRPr="00674FAA">
              <w:rPr>
                <w:b/>
                <w:noProof/>
                <w:lang w:val="uk-UA"/>
              </w:rPr>
              <w:t xml:space="preserve"> </w:t>
            </w:r>
            <w:r w:rsidRPr="00674FAA">
              <w:rPr>
                <w:noProof/>
                <w:lang w:val="uk-UA"/>
              </w:rPr>
              <w:t>з місць зберігання</w:t>
            </w:r>
          </w:p>
        </w:tc>
        <w:tc>
          <w:tcPr>
            <w:tcW w:w="1275" w:type="dxa"/>
            <w:tcBorders>
              <w:top w:val="single" w:sz="4" w:space="0" w:color="auto"/>
              <w:left w:val="single" w:sz="4" w:space="0" w:color="auto"/>
              <w:right w:val="single" w:sz="4" w:space="0" w:color="auto"/>
            </w:tcBorders>
            <w:shd w:val="clear" w:color="auto" w:fill="auto"/>
          </w:tcPr>
          <w:p w14:paraId="2DF1FDD5" w14:textId="77777777" w:rsidR="0044546F" w:rsidRPr="00674FAA" w:rsidRDefault="0044546F" w:rsidP="00E460EC">
            <w:pPr>
              <w:widowControl w:val="0"/>
              <w:rPr>
                <w:b/>
                <w:noProof/>
                <w:lang w:val="uk-UA"/>
              </w:rPr>
            </w:pPr>
            <w:r w:rsidRPr="00674FAA">
              <w:rPr>
                <w:noProof/>
                <w:lang w:val="uk-UA"/>
              </w:rPr>
              <w:t>850 м</w:t>
            </w:r>
            <w:r w:rsidRPr="00674FAA">
              <w:rPr>
                <w:noProof/>
                <w:vertAlign w:val="superscript"/>
                <w:lang w:val="uk-UA"/>
              </w:rPr>
              <w:t>3</w:t>
            </w:r>
          </w:p>
        </w:tc>
        <w:tc>
          <w:tcPr>
            <w:tcW w:w="6237" w:type="dxa"/>
            <w:tcBorders>
              <w:top w:val="single" w:sz="4" w:space="0" w:color="auto"/>
              <w:left w:val="single" w:sz="4" w:space="0" w:color="auto"/>
              <w:right w:val="single" w:sz="4" w:space="0" w:color="auto"/>
            </w:tcBorders>
            <w:shd w:val="clear" w:color="auto" w:fill="auto"/>
          </w:tcPr>
          <w:p w14:paraId="37A39352" w14:textId="77777777" w:rsidR="0044546F" w:rsidRPr="00674FAA" w:rsidRDefault="0044546F" w:rsidP="00E460EC">
            <w:pPr>
              <w:widowControl w:val="0"/>
              <w:rPr>
                <w:noProof/>
                <w:lang w:val="uk-UA"/>
              </w:rPr>
            </w:pPr>
            <w:r w:rsidRPr="00674FAA">
              <w:rPr>
                <w:noProof/>
                <w:lang w:val="uk-UA"/>
              </w:rPr>
              <w:t>Змішані та/або роздільно зібрані відходи, що  визначаються за такою класифікацією: папір та картон; полімери; скло; змішані відходи (побутовий металобрухт та органічна складова побутових відходів, що легко загниває.</w:t>
            </w:r>
          </w:p>
          <w:p w14:paraId="19577A72" w14:textId="77777777" w:rsidR="0044546F" w:rsidRPr="00674FAA" w:rsidRDefault="0044546F" w:rsidP="00E460EC">
            <w:pPr>
              <w:widowControl w:val="0"/>
              <w:rPr>
                <w:b/>
                <w:noProof/>
                <w:lang w:val="uk-UA"/>
              </w:rPr>
            </w:pPr>
            <w:r w:rsidRPr="00674FAA">
              <w:rPr>
                <w:noProof/>
                <w:lang w:val="uk-UA"/>
              </w:rPr>
              <w:t>Послуга надається відповідно до Технології «Управління побутовими відходами» від 04.12.2023 № 59-35-3 (редакція 01) в частині, що стосується управління змішаними відходами Розділ 5, в період дії військового стану</w:t>
            </w:r>
            <w:r w:rsidRPr="00674FAA">
              <w:rPr>
                <w:i/>
                <w:noProof/>
                <w:lang w:val="uk-UA"/>
              </w:rPr>
              <w:t xml:space="preserve">.  </w:t>
            </w:r>
          </w:p>
        </w:tc>
      </w:tr>
      <w:tr w:rsidR="0044546F" w:rsidRPr="00674FAA" w14:paraId="362C5439" w14:textId="77777777" w:rsidTr="00E460EC">
        <w:trPr>
          <w:trHeight w:val="229"/>
        </w:trPr>
        <w:tc>
          <w:tcPr>
            <w:tcW w:w="634" w:type="dxa"/>
            <w:tcBorders>
              <w:top w:val="single" w:sz="4" w:space="0" w:color="auto"/>
              <w:left w:val="single" w:sz="4" w:space="0" w:color="auto"/>
              <w:right w:val="single" w:sz="4" w:space="0" w:color="auto"/>
            </w:tcBorders>
            <w:shd w:val="clear" w:color="auto" w:fill="auto"/>
          </w:tcPr>
          <w:p w14:paraId="649EE9E6" w14:textId="77777777" w:rsidR="0044546F" w:rsidRPr="00674FAA" w:rsidRDefault="0044546F" w:rsidP="00E460EC">
            <w:pPr>
              <w:widowControl w:val="0"/>
              <w:rPr>
                <w:noProof/>
                <w:lang w:val="uk-UA"/>
              </w:rPr>
            </w:pPr>
            <w:r w:rsidRPr="00674FAA">
              <w:rPr>
                <w:noProof/>
                <w:lang w:val="uk-UA"/>
              </w:rPr>
              <w:t>2</w:t>
            </w:r>
          </w:p>
        </w:tc>
        <w:tc>
          <w:tcPr>
            <w:tcW w:w="2268" w:type="dxa"/>
            <w:tcBorders>
              <w:top w:val="single" w:sz="4" w:space="0" w:color="auto"/>
              <w:left w:val="single" w:sz="4" w:space="0" w:color="auto"/>
              <w:right w:val="single" w:sz="4" w:space="0" w:color="auto"/>
            </w:tcBorders>
            <w:shd w:val="clear" w:color="auto" w:fill="auto"/>
          </w:tcPr>
          <w:p w14:paraId="3F800CF3" w14:textId="77777777" w:rsidR="0044546F" w:rsidRPr="00674FAA" w:rsidRDefault="0044546F" w:rsidP="00E460EC">
            <w:pPr>
              <w:widowControl w:val="0"/>
              <w:rPr>
                <w:b/>
                <w:noProof/>
                <w:lang w:val="uk-UA"/>
              </w:rPr>
            </w:pPr>
            <w:r w:rsidRPr="00674FAA">
              <w:rPr>
                <w:noProof/>
                <w:lang w:val="uk-UA"/>
              </w:rPr>
              <w:t>Управління  побутовими відходами з повітряних суден</w:t>
            </w:r>
          </w:p>
        </w:tc>
        <w:tc>
          <w:tcPr>
            <w:tcW w:w="1275" w:type="dxa"/>
            <w:tcBorders>
              <w:top w:val="single" w:sz="4" w:space="0" w:color="auto"/>
              <w:left w:val="single" w:sz="4" w:space="0" w:color="auto"/>
              <w:right w:val="single" w:sz="4" w:space="0" w:color="auto"/>
            </w:tcBorders>
            <w:shd w:val="clear" w:color="auto" w:fill="auto"/>
          </w:tcPr>
          <w:p w14:paraId="2E7D8B70" w14:textId="77777777" w:rsidR="0044546F" w:rsidRPr="00674FAA" w:rsidRDefault="0044546F" w:rsidP="00E460EC">
            <w:pPr>
              <w:widowControl w:val="0"/>
              <w:rPr>
                <w:b/>
                <w:noProof/>
                <w:lang w:val="uk-UA"/>
              </w:rPr>
            </w:pPr>
            <w:r w:rsidRPr="00674FAA">
              <w:rPr>
                <w:noProof/>
                <w:lang w:val="uk-UA"/>
              </w:rPr>
              <w:t>200 м</w:t>
            </w:r>
            <w:r w:rsidRPr="00674FAA">
              <w:rPr>
                <w:noProof/>
                <w:vertAlign w:val="superscript"/>
                <w:lang w:val="uk-UA"/>
              </w:rPr>
              <w:t>3</w:t>
            </w:r>
          </w:p>
        </w:tc>
        <w:tc>
          <w:tcPr>
            <w:tcW w:w="6237" w:type="dxa"/>
            <w:tcBorders>
              <w:top w:val="single" w:sz="4" w:space="0" w:color="auto"/>
              <w:left w:val="single" w:sz="4" w:space="0" w:color="auto"/>
              <w:right w:val="single" w:sz="4" w:space="0" w:color="auto"/>
            </w:tcBorders>
            <w:shd w:val="clear" w:color="auto" w:fill="auto"/>
          </w:tcPr>
          <w:p w14:paraId="215B1444" w14:textId="77777777" w:rsidR="0044546F" w:rsidRPr="00674FAA" w:rsidRDefault="0044546F" w:rsidP="00E460EC">
            <w:pPr>
              <w:widowControl w:val="0"/>
              <w:rPr>
                <w:iCs/>
                <w:noProof/>
                <w:lang w:val="uk-UA"/>
              </w:rPr>
            </w:pPr>
            <w:r w:rsidRPr="00674FAA">
              <w:rPr>
                <w:iCs/>
                <w:noProof/>
                <w:lang w:val="uk-UA"/>
              </w:rPr>
              <w:t>Побутові відходи, що утворюються під час прибирання салону повітряного судна і класифікуються як відходи перевезень повітряним транспортом.</w:t>
            </w:r>
          </w:p>
          <w:p w14:paraId="3E25409B" w14:textId="77777777" w:rsidR="0044546F" w:rsidRPr="00674FAA" w:rsidRDefault="0044546F" w:rsidP="00E460EC">
            <w:pPr>
              <w:widowControl w:val="0"/>
              <w:rPr>
                <w:b/>
                <w:noProof/>
                <w:lang w:val="uk-UA"/>
              </w:rPr>
            </w:pPr>
            <w:r w:rsidRPr="00674FAA">
              <w:rPr>
                <w:noProof/>
                <w:lang w:val="uk-UA"/>
              </w:rPr>
              <w:t>Послуга надається відповідно до Технології «Управління побутовими відходами» від 04.12.2023 № 59-35-3 (редакція 01), після відновлення операційної діяльності ДП МА «Бориспіль».</w:t>
            </w:r>
          </w:p>
        </w:tc>
      </w:tr>
      <w:tr w:rsidR="0044546F" w:rsidRPr="00674FAA" w14:paraId="7558E01C" w14:textId="77777777" w:rsidTr="00E460EC">
        <w:trPr>
          <w:trHeight w:val="229"/>
        </w:trPr>
        <w:tc>
          <w:tcPr>
            <w:tcW w:w="634" w:type="dxa"/>
            <w:tcBorders>
              <w:top w:val="single" w:sz="4" w:space="0" w:color="auto"/>
              <w:left w:val="single" w:sz="4" w:space="0" w:color="auto"/>
              <w:right w:val="single" w:sz="4" w:space="0" w:color="auto"/>
            </w:tcBorders>
            <w:shd w:val="clear" w:color="auto" w:fill="auto"/>
          </w:tcPr>
          <w:p w14:paraId="5DA7E759" w14:textId="77777777" w:rsidR="0044546F" w:rsidRPr="00674FAA" w:rsidRDefault="0044546F" w:rsidP="00E460EC">
            <w:pPr>
              <w:widowControl w:val="0"/>
              <w:rPr>
                <w:bCs/>
                <w:noProof/>
                <w:lang w:val="uk-UA"/>
              </w:rPr>
            </w:pPr>
            <w:r w:rsidRPr="00674FAA">
              <w:rPr>
                <w:bCs/>
                <w:noProof/>
                <w:lang w:val="uk-UA"/>
              </w:rPr>
              <w:t>3</w:t>
            </w:r>
          </w:p>
        </w:tc>
        <w:tc>
          <w:tcPr>
            <w:tcW w:w="2268" w:type="dxa"/>
            <w:tcBorders>
              <w:top w:val="single" w:sz="4" w:space="0" w:color="auto"/>
              <w:left w:val="single" w:sz="4" w:space="0" w:color="auto"/>
              <w:right w:val="single" w:sz="4" w:space="0" w:color="auto"/>
            </w:tcBorders>
            <w:shd w:val="clear" w:color="auto" w:fill="auto"/>
          </w:tcPr>
          <w:p w14:paraId="0D63169B" w14:textId="77777777" w:rsidR="0044546F" w:rsidRPr="00674FAA" w:rsidRDefault="0044546F" w:rsidP="00E460EC">
            <w:pPr>
              <w:widowControl w:val="0"/>
              <w:rPr>
                <w:b/>
                <w:noProof/>
                <w:lang w:val="uk-UA"/>
              </w:rPr>
            </w:pPr>
            <w:r w:rsidRPr="00674FAA">
              <w:rPr>
                <w:noProof/>
                <w:lang w:val="uk-UA"/>
              </w:rPr>
              <w:t>Управління з великогабаритними відходами</w:t>
            </w:r>
          </w:p>
        </w:tc>
        <w:tc>
          <w:tcPr>
            <w:tcW w:w="1275" w:type="dxa"/>
            <w:tcBorders>
              <w:top w:val="single" w:sz="4" w:space="0" w:color="auto"/>
              <w:left w:val="single" w:sz="4" w:space="0" w:color="auto"/>
              <w:right w:val="single" w:sz="4" w:space="0" w:color="auto"/>
            </w:tcBorders>
            <w:shd w:val="clear" w:color="auto" w:fill="auto"/>
          </w:tcPr>
          <w:p w14:paraId="2D66E08C" w14:textId="77777777" w:rsidR="0044546F" w:rsidRPr="00674FAA" w:rsidRDefault="0044546F" w:rsidP="00E460EC">
            <w:pPr>
              <w:widowControl w:val="0"/>
              <w:rPr>
                <w:b/>
                <w:noProof/>
                <w:lang w:val="uk-UA"/>
              </w:rPr>
            </w:pPr>
            <w:r w:rsidRPr="00674FAA">
              <w:rPr>
                <w:noProof/>
                <w:lang w:val="uk-UA"/>
              </w:rPr>
              <w:t>200 м</w:t>
            </w:r>
            <w:r w:rsidRPr="00674FAA">
              <w:rPr>
                <w:noProof/>
                <w:vertAlign w:val="superscript"/>
                <w:lang w:val="uk-UA"/>
              </w:rPr>
              <w:t>3</w:t>
            </w:r>
          </w:p>
        </w:tc>
        <w:tc>
          <w:tcPr>
            <w:tcW w:w="6237" w:type="dxa"/>
            <w:tcBorders>
              <w:top w:val="single" w:sz="4" w:space="0" w:color="auto"/>
              <w:left w:val="single" w:sz="4" w:space="0" w:color="auto"/>
              <w:right w:val="single" w:sz="4" w:space="0" w:color="auto"/>
            </w:tcBorders>
            <w:shd w:val="clear" w:color="auto" w:fill="auto"/>
          </w:tcPr>
          <w:p w14:paraId="5EC12317" w14:textId="77777777" w:rsidR="0044546F" w:rsidRPr="00674FAA" w:rsidRDefault="0044546F" w:rsidP="00E460EC">
            <w:pPr>
              <w:widowControl w:val="0"/>
              <w:rPr>
                <w:noProof/>
                <w:lang w:val="uk-UA"/>
              </w:rPr>
            </w:pPr>
            <w:r w:rsidRPr="00674FAA">
              <w:rPr>
                <w:noProof/>
                <w:lang w:val="uk-UA"/>
              </w:rPr>
              <w:t>Відходи, розміри яких перевищують 50х50х50 см, що не дає змоги розмістити їх у контейнерах об’ємом до 1,1 куб. метра (старі меблі, зношені холодильники, пральні машини та інші побутові прилади, сантехнічні вироби, стовбури дерев та інше), побутові відходи, що утворюються при утриманні штучних покриттів аеродрому, доріг підмітально-вакуумною технікою, та відходи будівництва та знесення, відходи від зелених насаджень.</w:t>
            </w:r>
          </w:p>
          <w:p w14:paraId="326C0718" w14:textId="77777777" w:rsidR="0044546F" w:rsidRPr="00674FAA" w:rsidRDefault="0044546F" w:rsidP="00E460EC">
            <w:pPr>
              <w:widowControl w:val="0"/>
              <w:rPr>
                <w:b/>
                <w:noProof/>
                <w:lang w:val="uk-UA"/>
              </w:rPr>
            </w:pPr>
            <w:r w:rsidRPr="00674FAA">
              <w:rPr>
                <w:noProof/>
                <w:lang w:val="uk-UA"/>
              </w:rPr>
              <w:t>Послуга надається відповідно до Технології «Управління побутовими відходами» від 04.12.2023 № 59-35-3 (редакція 01).</w:t>
            </w:r>
          </w:p>
        </w:tc>
      </w:tr>
    </w:tbl>
    <w:p w14:paraId="3720E4C7" w14:textId="77777777" w:rsidR="005D3F2F" w:rsidRPr="00684779" w:rsidRDefault="005D3F2F" w:rsidP="005D3F2F">
      <w:pPr>
        <w:rPr>
          <w:noProof/>
          <w:sz w:val="22"/>
          <w:szCs w:val="22"/>
          <w:lang w:val="uk-UA"/>
        </w:rPr>
      </w:pPr>
      <w:r w:rsidRPr="00925816">
        <w:rPr>
          <w:b/>
          <w:bCs/>
          <w:noProof/>
          <w:sz w:val="22"/>
          <w:szCs w:val="22"/>
          <w:lang w:val="uk-UA"/>
        </w:rPr>
        <w:t>Технологія «Управління побутовими відходами» від 04.12.2023 № 59-35-3 (редакція 01)</w:t>
      </w:r>
      <w:r w:rsidRPr="00684779">
        <w:rPr>
          <w:noProof/>
          <w:sz w:val="22"/>
          <w:szCs w:val="22"/>
          <w:lang w:val="uk-UA"/>
        </w:rPr>
        <w:t xml:space="preserve"> розміщена на офіційному сайті ДП МА «Бориспіль» в мережі Інтернет за посиланням: </w:t>
      </w:r>
      <w:hyperlink r:id="rId14" w:history="1">
        <w:r w:rsidRPr="00684779">
          <w:rPr>
            <w:noProof/>
            <w:sz w:val="22"/>
            <w:szCs w:val="22"/>
            <w:u w:val="single"/>
            <w:lang w:val="uk-UA"/>
          </w:rPr>
          <w:t>https://kbp.aero/wp-content/uploads/2024/06/Tehnologiya-upravlinnya-pobutovymy-vidhodamy-redaktsiya-01-vid-04.12.2023-59-35-3..pdf</w:t>
        </w:r>
      </w:hyperlink>
    </w:p>
    <w:p w14:paraId="03F58921" w14:textId="77777777" w:rsidR="005D3F2F" w:rsidRPr="00684779" w:rsidRDefault="005D3F2F" w:rsidP="005D3F2F">
      <w:pPr>
        <w:rPr>
          <w:noProof/>
          <w:sz w:val="22"/>
          <w:szCs w:val="22"/>
          <w:lang w:val="uk-UA"/>
        </w:rPr>
      </w:pPr>
      <w:r w:rsidRPr="00925816">
        <w:rPr>
          <w:b/>
          <w:bCs/>
          <w:noProof/>
          <w:sz w:val="22"/>
          <w:szCs w:val="22"/>
          <w:lang w:val="uk-UA"/>
        </w:rPr>
        <w:t>Додаток 3 до Технології «Правила руху транспортних засобів на аеродромі Київ (Бориспіль) (ПРТЗА)</w:t>
      </w:r>
      <w:r w:rsidRPr="00684779">
        <w:rPr>
          <w:noProof/>
          <w:sz w:val="22"/>
          <w:szCs w:val="22"/>
          <w:lang w:val="uk-UA"/>
        </w:rPr>
        <w:t xml:space="preserve">» від 24.06.2020 № 12-35-37, розміщений на офіційному сайті ДП МА «Бориспіль» в мережі Інтернет за посиланням: </w:t>
      </w:r>
      <w:hyperlink r:id="rId15" w:history="1">
        <w:r w:rsidRPr="00684779">
          <w:rPr>
            <w:noProof/>
            <w:sz w:val="22"/>
            <w:szCs w:val="22"/>
            <w:u w:val="single"/>
            <w:lang w:val="uk-UA"/>
          </w:rPr>
          <w:t>https://kbp.aero/wp-content//uploads/2020/11/ПРТЗА_Ел.примірник.pdf</w:t>
        </w:r>
      </w:hyperlink>
    </w:p>
    <w:p w14:paraId="7D9A5A80" w14:textId="77777777" w:rsidR="005D3F2F" w:rsidRPr="00FF2D86" w:rsidRDefault="005D3F2F" w:rsidP="005D3F2F">
      <w:pPr>
        <w:widowControl w:val="0"/>
        <w:jc w:val="center"/>
        <w:rPr>
          <w:b/>
          <w:color w:val="000000"/>
          <w:sz w:val="22"/>
          <w:szCs w:val="22"/>
          <w:lang w:val="uk-UA"/>
        </w:rPr>
      </w:pPr>
    </w:p>
    <w:p w14:paraId="75DEE4AB" w14:textId="77777777" w:rsidR="005D3F2F" w:rsidRDefault="005D3F2F" w:rsidP="005D3F2F">
      <w:pPr>
        <w:widowControl w:val="0"/>
        <w:jc w:val="center"/>
        <w:rPr>
          <w:b/>
          <w:color w:val="000000"/>
          <w:sz w:val="22"/>
          <w:szCs w:val="22"/>
          <w:lang w:val="uk-UA"/>
        </w:rPr>
      </w:pPr>
      <w:r>
        <w:rPr>
          <w:b/>
          <w:color w:val="000000"/>
          <w:sz w:val="22"/>
          <w:szCs w:val="22"/>
          <w:lang w:val="uk-UA"/>
        </w:rPr>
        <w:t>Інші вимоги до Учасника та до предмета закупівлі</w:t>
      </w:r>
    </w:p>
    <w:p w14:paraId="02F76C9C" w14:textId="77777777" w:rsidR="005D3F2F" w:rsidRPr="00A64469" w:rsidRDefault="005D3F2F" w:rsidP="005D3F2F">
      <w:pPr>
        <w:widowControl w:val="0"/>
        <w:jc w:val="both"/>
        <w:rPr>
          <w:bCs/>
          <w:sz w:val="22"/>
          <w:szCs w:val="22"/>
          <w:lang w:val="uk-UA"/>
        </w:rPr>
      </w:pPr>
      <w:r w:rsidRPr="00A64469">
        <w:rPr>
          <w:b/>
          <w:sz w:val="22"/>
          <w:szCs w:val="22"/>
          <w:lang w:val="uk-UA"/>
        </w:rPr>
        <w:t xml:space="preserve">1. Мета надання Послуг: </w:t>
      </w:r>
      <w:r w:rsidRPr="00A64469">
        <w:rPr>
          <w:bCs/>
          <w:sz w:val="22"/>
          <w:szCs w:val="22"/>
          <w:lang w:val="uk-UA"/>
        </w:rPr>
        <w:t>належний санітарний стан території ДП МА «БОРИСПІЛЬ»</w:t>
      </w:r>
    </w:p>
    <w:p w14:paraId="690E5324" w14:textId="77777777" w:rsidR="005D3F2F" w:rsidRPr="00047C78" w:rsidRDefault="005D3F2F" w:rsidP="005D3F2F">
      <w:pPr>
        <w:widowControl w:val="0"/>
        <w:tabs>
          <w:tab w:val="left" w:pos="567"/>
        </w:tabs>
        <w:jc w:val="both"/>
        <w:rPr>
          <w:sz w:val="22"/>
          <w:szCs w:val="22"/>
          <w:lang w:val="uk-UA"/>
        </w:rPr>
      </w:pPr>
      <w:r w:rsidRPr="00047C78">
        <w:rPr>
          <w:b/>
          <w:bCs/>
          <w:sz w:val="22"/>
          <w:szCs w:val="22"/>
          <w:lang w:val="uk-UA"/>
        </w:rPr>
        <w:t>2. Строк надання Послуг:</w:t>
      </w:r>
      <w:r w:rsidRPr="00047C78">
        <w:rPr>
          <w:sz w:val="22"/>
          <w:szCs w:val="22"/>
          <w:lang w:val="uk-UA"/>
        </w:rPr>
        <w:t xml:space="preserve"> протягом не більше, ніж 7 місяців з дати, яка зазначена в письмовій заявці Замовника щодо початку надання Послуг. </w:t>
      </w:r>
      <w:r w:rsidRPr="00047C78">
        <w:rPr>
          <w:spacing w:val="-2"/>
          <w:sz w:val="22"/>
          <w:szCs w:val="22"/>
          <w:lang w:val="uk-UA" w:bidi="uk-UA"/>
        </w:rPr>
        <w:t>Періодичність (графік) надання Послуг</w:t>
      </w:r>
      <w:r w:rsidRPr="00047C78">
        <w:rPr>
          <w:sz w:val="22"/>
          <w:szCs w:val="22"/>
          <w:lang w:val="uk-UA"/>
        </w:rPr>
        <w:t xml:space="preserve"> відповідно до Технології в частині, що стосується управління змішаними відходами Розділ 5, в період дії війського стану та після відновлення операційної діяльності ДП МА «БОРИСПІЛЬ». </w:t>
      </w:r>
    </w:p>
    <w:p w14:paraId="65988E4E" w14:textId="77777777" w:rsidR="005D3F2F" w:rsidRPr="00047C78" w:rsidRDefault="005D3F2F" w:rsidP="005D3F2F">
      <w:pPr>
        <w:jc w:val="both"/>
        <w:rPr>
          <w:noProof/>
          <w:sz w:val="22"/>
          <w:szCs w:val="22"/>
        </w:rPr>
      </w:pPr>
      <w:r w:rsidRPr="00047C78">
        <w:rPr>
          <w:sz w:val="22"/>
          <w:szCs w:val="22"/>
          <w:lang w:val="uk-UA"/>
        </w:rPr>
        <w:lastRenderedPageBreak/>
        <w:tab/>
        <w:t>Технологія та специфікація закупівлі передбачає обсяг Послуг у випадку відновлення операційної діяльності аеропорту. До відновлення операційної діяльності аеропорту, вимоги щодо надання Послуг в обсязі, визначеному специфікацією, та згідно графіку, затвердженого Технологією не застосовується</w:t>
      </w:r>
      <w:r w:rsidRPr="00047C78">
        <w:rPr>
          <w:noProof/>
          <w:sz w:val="22"/>
          <w:szCs w:val="22"/>
        </w:rPr>
        <w:t>.</w:t>
      </w:r>
    </w:p>
    <w:p w14:paraId="28982B57" w14:textId="77777777" w:rsidR="005D3F2F" w:rsidRPr="00047C78" w:rsidRDefault="005D3F2F" w:rsidP="005D3F2F">
      <w:pPr>
        <w:ind w:firstLine="567"/>
        <w:jc w:val="both"/>
        <w:rPr>
          <w:sz w:val="22"/>
          <w:szCs w:val="22"/>
          <w:lang w:val="uk-UA"/>
        </w:rPr>
      </w:pPr>
      <w:r w:rsidRPr="00047C78">
        <w:rPr>
          <w:noProof/>
          <w:sz w:val="22"/>
          <w:szCs w:val="22"/>
        </w:rPr>
        <w:t>Надання кожної послуги розпочинається на підставі письмової заявки від ДП МА «Бориспіль», в якій зазначаються необхідні обсяги та назва об’єктів, з яких потрібно вивезти відходи. Якщо ДП МА «Бориспіль» не матиме потреби в отриманні послуг як в цілому, так і стосовно окремих об’єктів, то письмова заявка не буде надаватися. ДП МА «Бориспіль» залишає за собою право зменшувати обсяг закупівлі Послуг і не зобов’язаний замовляти послуги у повному обсязі.</w:t>
      </w:r>
      <w:r w:rsidRPr="00047C78">
        <w:rPr>
          <w:sz w:val="22"/>
          <w:szCs w:val="22"/>
          <w:lang w:val="uk-UA"/>
        </w:rPr>
        <w:t xml:space="preserve"> </w:t>
      </w:r>
    </w:p>
    <w:p w14:paraId="70C37CBF" w14:textId="77777777" w:rsidR="005D3F2F" w:rsidRPr="00ED4587" w:rsidRDefault="005D3F2F" w:rsidP="005D3F2F">
      <w:pPr>
        <w:widowControl w:val="0"/>
        <w:tabs>
          <w:tab w:val="num" w:pos="720"/>
        </w:tabs>
        <w:jc w:val="both"/>
        <w:rPr>
          <w:sz w:val="22"/>
          <w:szCs w:val="22"/>
          <w:lang w:val="uk-UA"/>
        </w:rPr>
      </w:pPr>
      <w:r w:rsidRPr="00ED4587">
        <w:rPr>
          <w:b/>
          <w:bCs/>
          <w:sz w:val="22"/>
          <w:szCs w:val="22"/>
          <w:lang w:val="uk-UA"/>
        </w:rPr>
        <w:t>3. Строк усунення недоліків (дефектів) в наданих Послугах</w:t>
      </w:r>
      <w:r w:rsidRPr="00ED4587">
        <w:rPr>
          <w:sz w:val="22"/>
          <w:szCs w:val="22"/>
          <w:lang w:val="uk-UA"/>
        </w:rPr>
        <w:t>: у разі виявлення недоліків (дефектів) в наданих Послугах Виконавець має їх усунути за власні кошти протягом: 1 (одного) календарного дня з дати отримання Акта про невідповідність).</w:t>
      </w:r>
    </w:p>
    <w:p w14:paraId="1695AAEB" w14:textId="77777777" w:rsidR="005D3F2F" w:rsidRPr="00ED4587" w:rsidRDefault="005D3F2F" w:rsidP="005D3F2F">
      <w:pPr>
        <w:widowControl w:val="0"/>
        <w:tabs>
          <w:tab w:val="left" w:pos="567"/>
        </w:tabs>
        <w:jc w:val="both"/>
        <w:rPr>
          <w:sz w:val="22"/>
          <w:szCs w:val="22"/>
          <w:lang w:val="uk-UA" w:bidi="uk-UA"/>
        </w:rPr>
      </w:pPr>
      <w:r w:rsidRPr="00ED4587">
        <w:rPr>
          <w:rFonts w:cs="Times New Roman CYR"/>
          <w:b/>
          <w:sz w:val="22"/>
          <w:szCs w:val="22"/>
          <w:lang w:val="uk-UA"/>
        </w:rPr>
        <w:t>4.</w:t>
      </w:r>
      <w:r w:rsidRPr="00ED4587">
        <w:rPr>
          <w:rFonts w:cs="Times New Roman CYR"/>
          <w:b/>
          <w:bCs/>
          <w:sz w:val="22"/>
          <w:szCs w:val="22"/>
          <w:lang w:val="uk-UA"/>
        </w:rPr>
        <w:t xml:space="preserve"> </w:t>
      </w:r>
      <w:r w:rsidRPr="00ED4587">
        <w:rPr>
          <w:b/>
          <w:sz w:val="22"/>
          <w:szCs w:val="22"/>
          <w:lang w:val="uk-UA"/>
        </w:rPr>
        <w:t>Місце надання Послуг:</w:t>
      </w:r>
      <w:r w:rsidRPr="00ED4587">
        <w:rPr>
          <w:rFonts w:eastAsia="Calibri"/>
          <w:sz w:val="22"/>
          <w:szCs w:val="22"/>
          <w:lang w:val="uk-UA" w:eastAsia="en-US"/>
        </w:rPr>
        <w:t xml:space="preserve"> </w:t>
      </w:r>
    </w:p>
    <w:p w14:paraId="06CAB2D8"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- 08300, Україна, Київська обл., Бориспільський район, с. Гора, вул. Бориспіль-7;</w:t>
      </w:r>
    </w:p>
    <w:p w14:paraId="293BC829"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- 08303, Україна, Київська обл., м. Бориспіль, вул. Френкеля, буд.3;</w:t>
      </w:r>
    </w:p>
    <w:p w14:paraId="757A8F81"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- 08303, Україна, Київська обл., м. Бориспіль, вул. Глібова, буд.5;</w:t>
      </w:r>
    </w:p>
    <w:p w14:paraId="79E0340E"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- 08301, Україна, Київська обл., вул. Запорізька, буд.16а;</w:t>
      </w:r>
    </w:p>
    <w:p w14:paraId="293A0861"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- 08302, Україна, Київська обл., м. Бориспіль, вул. Київський шлях, буд.2;</w:t>
      </w:r>
    </w:p>
    <w:p w14:paraId="32603E7E"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08354, Київська обл.,Бориспільський р-н, с.Кийлів, вул. Гайова, буд.8, база відпочинку «Дніпро».</w:t>
      </w:r>
    </w:p>
    <w:p w14:paraId="314A25AA" w14:textId="77777777" w:rsidR="005D3F2F" w:rsidRPr="00151B10" w:rsidRDefault="005D3F2F" w:rsidP="005D3F2F">
      <w:pPr>
        <w:widowControl w:val="0"/>
        <w:jc w:val="both"/>
        <w:rPr>
          <w:bCs/>
          <w:color w:val="000000"/>
          <w:sz w:val="22"/>
          <w:szCs w:val="22"/>
          <w:lang w:val="uk-UA"/>
        </w:rPr>
      </w:pPr>
      <w:r w:rsidRPr="00151B10">
        <w:rPr>
          <w:b/>
          <w:color w:val="000000"/>
          <w:sz w:val="22"/>
          <w:szCs w:val="22"/>
          <w:lang w:val="uk-UA"/>
        </w:rPr>
        <w:t xml:space="preserve">5. </w:t>
      </w:r>
      <w:r w:rsidRPr="00151B10">
        <w:rPr>
          <w:bCs/>
          <w:color w:val="000000"/>
          <w:sz w:val="22"/>
          <w:szCs w:val="22"/>
          <w:lang w:val="uk-UA"/>
        </w:rPr>
        <w:t>Послуги надаються власними або залученими транспортними засобами (технікою) та персоналом Виконавця відповідно до Технології та Додатку 12, який застосовується з урахуванням режиму роботи ДП МА «БОРИСПІЛЬ».</w:t>
      </w:r>
    </w:p>
    <w:p w14:paraId="0493C5F3" w14:textId="77777777" w:rsidR="005D3F2F" w:rsidRPr="00151B10" w:rsidRDefault="005D3F2F" w:rsidP="005D3F2F">
      <w:pPr>
        <w:widowControl w:val="0"/>
        <w:jc w:val="both"/>
        <w:rPr>
          <w:sz w:val="22"/>
          <w:szCs w:val="22"/>
          <w:lang w:val="uk-UA" w:bidi="uk-UA"/>
        </w:rPr>
      </w:pPr>
      <w:r w:rsidRPr="00151B10">
        <w:rPr>
          <w:b/>
          <w:bCs/>
          <w:sz w:val="22"/>
          <w:szCs w:val="22"/>
          <w:lang w:val="uk-UA" w:bidi="uk-UA"/>
        </w:rPr>
        <w:t>6.</w:t>
      </w:r>
      <w:r w:rsidRPr="00151B10">
        <w:rPr>
          <w:sz w:val="22"/>
          <w:szCs w:val="22"/>
          <w:lang w:val="uk-UA" w:bidi="uk-UA"/>
        </w:rPr>
        <w:t xml:space="preserve"> Під час надання Послуг Виконавець повинен надати наступні документи:</w:t>
      </w:r>
    </w:p>
    <w:p w14:paraId="341DB0ED" w14:textId="77777777" w:rsidR="005D3F2F" w:rsidRPr="00151B10" w:rsidRDefault="005D3F2F" w:rsidP="005D3F2F">
      <w:pPr>
        <w:widowControl w:val="0"/>
        <w:ind w:left="567"/>
        <w:jc w:val="both"/>
        <w:rPr>
          <w:sz w:val="22"/>
          <w:szCs w:val="22"/>
          <w:lang w:val="uk-UA" w:bidi="uk-UA"/>
        </w:rPr>
      </w:pPr>
      <w:r w:rsidRPr="00151B10">
        <w:rPr>
          <w:sz w:val="22"/>
          <w:szCs w:val="22"/>
          <w:lang w:val="uk-UA" w:bidi="uk-UA"/>
        </w:rPr>
        <w:t>- Довідку-характеристику спеціально обладнаних транспортних засобів: тип, вантажопідйомність, коефіцієнт ущільнення, реєстраційний номер, найменування організації, якій належать спеціально обладнані ТЗ, номер телефону керівника такої організації;</w:t>
      </w:r>
    </w:p>
    <w:p w14:paraId="72195008" w14:textId="77777777" w:rsidR="005D3F2F" w:rsidRPr="00151B10" w:rsidRDefault="005D3F2F" w:rsidP="005D3F2F">
      <w:pPr>
        <w:widowControl w:val="0"/>
        <w:ind w:left="567"/>
        <w:jc w:val="both"/>
        <w:rPr>
          <w:sz w:val="22"/>
          <w:szCs w:val="22"/>
          <w:lang w:val="uk-UA" w:bidi="uk-UA"/>
        </w:rPr>
      </w:pPr>
      <w:r w:rsidRPr="00151B10">
        <w:rPr>
          <w:sz w:val="22"/>
          <w:szCs w:val="22"/>
          <w:lang w:val="uk-UA" w:bidi="uk-UA"/>
        </w:rPr>
        <w:t>- Довідку про забезпечення створення умов для щоденного миття спеціально обладнаних ТЗ та їх паркування;</w:t>
      </w:r>
    </w:p>
    <w:p w14:paraId="50203E3D" w14:textId="77777777" w:rsidR="005D3F2F" w:rsidRPr="00151B10" w:rsidRDefault="005D3F2F" w:rsidP="005D3F2F">
      <w:pPr>
        <w:widowControl w:val="0"/>
        <w:ind w:left="567"/>
        <w:jc w:val="both"/>
        <w:rPr>
          <w:sz w:val="22"/>
          <w:szCs w:val="22"/>
          <w:lang w:val="uk-UA" w:bidi="uk-UA"/>
        </w:rPr>
      </w:pPr>
      <w:r w:rsidRPr="00151B10">
        <w:rPr>
          <w:sz w:val="22"/>
          <w:szCs w:val="22"/>
          <w:lang w:val="uk-UA" w:bidi="uk-UA"/>
        </w:rPr>
        <w:t>- Довідку про проходження водіями медичного огляду;</w:t>
      </w:r>
    </w:p>
    <w:p w14:paraId="00008367" w14:textId="77777777" w:rsidR="005D3F2F" w:rsidRPr="00151B10" w:rsidRDefault="005D3F2F" w:rsidP="005D3F2F">
      <w:pPr>
        <w:widowControl w:val="0"/>
        <w:ind w:left="567"/>
        <w:jc w:val="both"/>
        <w:rPr>
          <w:sz w:val="22"/>
          <w:szCs w:val="22"/>
          <w:lang w:val="uk-UA" w:bidi="uk-UA"/>
        </w:rPr>
      </w:pPr>
      <w:r w:rsidRPr="00151B10">
        <w:rPr>
          <w:sz w:val="22"/>
          <w:szCs w:val="22"/>
          <w:lang w:val="uk-UA" w:bidi="uk-UA"/>
        </w:rPr>
        <w:t>- Лист із зазначенням в ньому працівника Виконавця, відповідального за облік тимчасових перепусток та їх своєчасне повернення (у випадку звільнення працівника, заміни ТЗ, закінчення терміну дії, тощо).</w:t>
      </w:r>
    </w:p>
    <w:p w14:paraId="2EBDC6B5" w14:textId="77777777" w:rsidR="005D3F2F" w:rsidRPr="00151B10" w:rsidRDefault="005D3F2F" w:rsidP="005D3F2F">
      <w:pPr>
        <w:widowControl w:val="0"/>
        <w:jc w:val="both"/>
        <w:rPr>
          <w:sz w:val="22"/>
          <w:szCs w:val="22"/>
          <w:lang w:val="uk-UA" w:bidi="uk-UA"/>
        </w:rPr>
      </w:pPr>
      <w:r w:rsidRPr="00151B10">
        <w:rPr>
          <w:b/>
          <w:bCs/>
          <w:sz w:val="22"/>
          <w:szCs w:val="22"/>
          <w:lang w:val="uk-UA" w:bidi="uk-UA"/>
        </w:rPr>
        <w:t>7.</w:t>
      </w:r>
      <w:r w:rsidRPr="00151B10">
        <w:rPr>
          <w:sz w:val="22"/>
          <w:szCs w:val="22"/>
          <w:lang w:val="uk-UA" w:bidi="uk-UA"/>
        </w:rPr>
        <w:t xml:space="preserve"> Після надання Послуг Виконавець повинен надати наступні документи:</w:t>
      </w:r>
    </w:p>
    <w:p w14:paraId="417CE1C0" w14:textId="77777777" w:rsidR="005D3F2F" w:rsidRPr="00151B10" w:rsidRDefault="005D3F2F" w:rsidP="005D3F2F">
      <w:pPr>
        <w:widowControl w:val="0"/>
        <w:ind w:firstLine="567"/>
        <w:jc w:val="both"/>
        <w:rPr>
          <w:sz w:val="22"/>
          <w:szCs w:val="22"/>
          <w:lang w:val="uk-UA" w:bidi="uk-UA"/>
        </w:rPr>
      </w:pPr>
      <w:r w:rsidRPr="00151B10">
        <w:rPr>
          <w:sz w:val="22"/>
          <w:szCs w:val="22"/>
          <w:lang w:val="uk-UA" w:bidi="uk-UA"/>
        </w:rPr>
        <w:t>- Додаток до Акта наданих послуг - відомість з переліком об`єктів, кількістю встановлених контейнерів, періодичністю роздільного збирання, окремо для кожного виду та перевезення ПВ, фактичний об`єм зібраних ПВ, ПВ з ПС (застосовується при відновленні або частковому відновленні аеропорту), ВГВ.</w:t>
      </w:r>
    </w:p>
    <w:p w14:paraId="6EED5BC3" w14:textId="77777777" w:rsidR="005D3F2F" w:rsidRPr="00151B10" w:rsidRDefault="005D3F2F" w:rsidP="005D3F2F">
      <w:pPr>
        <w:widowControl w:val="0"/>
        <w:ind w:firstLine="567"/>
        <w:jc w:val="both"/>
        <w:rPr>
          <w:sz w:val="22"/>
          <w:szCs w:val="22"/>
          <w:lang w:val="uk-UA" w:bidi="uk-UA"/>
        </w:rPr>
      </w:pPr>
      <w:r w:rsidRPr="00151B10">
        <w:rPr>
          <w:sz w:val="22"/>
          <w:szCs w:val="22"/>
          <w:lang w:val="uk-UA" w:bidi="uk-UA"/>
        </w:rPr>
        <w:t>- Довідку (щоквартально, надається протягом 10 (десяти) робочих днів, що настають за останнім календарним днем звітного кварталу), сформована на підставі актів наданих послуг з наступною інформацією: вид побутових відходів (ПВ за видами (групами), ПВ з ПС (застосовується при відновленні або частковому відновленні аеропорту), ВГВ, фактична кількість зібраних побутових відходів в м</w:t>
      </w:r>
      <w:r w:rsidRPr="005205AC">
        <w:rPr>
          <w:sz w:val="22"/>
          <w:szCs w:val="22"/>
          <w:vertAlign w:val="superscript"/>
          <w:lang w:val="uk-UA" w:bidi="uk-UA"/>
        </w:rPr>
        <w:t>3</w:t>
      </w:r>
      <w:r w:rsidRPr="00151B10">
        <w:rPr>
          <w:sz w:val="22"/>
          <w:szCs w:val="22"/>
          <w:lang w:val="uk-UA" w:bidi="uk-UA"/>
        </w:rPr>
        <w:t xml:space="preserve"> та в перерахунку на тони, операції поводження з кожним видом (групою) побутових відходів.</w:t>
      </w:r>
    </w:p>
    <w:p w14:paraId="22E63FF4" w14:textId="77777777" w:rsidR="005D3F2F" w:rsidRPr="00151B10" w:rsidRDefault="005D3F2F" w:rsidP="005D3F2F">
      <w:pPr>
        <w:widowControl w:val="0"/>
        <w:ind w:firstLine="567"/>
        <w:jc w:val="both"/>
        <w:rPr>
          <w:sz w:val="22"/>
          <w:szCs w:val="22"/>
          <w:lang w:val="uk-UA" w:bidi="uk-UA"/>
        </w:rPr>
      </w:pPr>
      <w:r w:rsidRPr="00151B10">
        <w:rPr>
          <w:sz w:val="22"/>
          <w:szCs w:val="22"/>
          <w:lang w:val="uk-UA" w:bidi="uk-UA"/>
        </w:rPr>
        <w:t>- Довідку в довільній формі про те, що ПВ з ПС вивезені з території ДП МА «БОРИСПІЛЬ» та знешкоджені шляхом термічного оброблення на спеціалізованому підприємстві (застосовується при відновленні або частковому відновленні аеропорту).</w:t>
      </w:r>
    </w:p>
    <w:p w14:paraId="76302DB5" w14:textId="77777777" w:rsidR="005D3F2F" w:rsidRPr="00151B10" w:rsidRDefault="005D3F2F" w:rsidP="005D3F2F">
      <w:pPr>
        <w:widowControl w:val="0"/>
        <w:jc w:val="both"/>
        <w:rPr>
          <w:sz w:val="22"/>
          <w:szCs w:val="22"/>
          <w:lang w:val="uk-UA"/>
        </w:rPr>
      </w:pPr>
      <w:r w:rsidRPr="00151B10">
        <w:rPr>
          <w:b/>
          <w:sz w:val="22"/>
          <w:szCs w:val="22"/>
          <w:lang w:val="uk-UA"/>
        </w:rPr>
        <w:t>8.</w:t>
      </w:r>
      <w:r w:rsidRPr="00151B10">
        <w:rPr>
          <w:sz w:val="22"/>
          <w:szCs w:val="22"/>
          <w:lang w:val="uk-UA"/>
        </w:rPr>
        <w:t xml:space="preserve"> </w:t>
      </w:r>
      <w:r w:rsidRPr="00151B10">
        <w:rPr>
          <w:b/>
          <w:sz w:val="22"/>
          <w:szCs w:val="22"/>
          <w:lang w:val="uk-UA"/>
        </w:rPr>
        <w:t>Постачальник зобов’язаний:</w:t>
      </w:r>
      <w:r w:rsidRPr="00151B10">
        <w:rPr>
          <w:sz w:val="22"/>
          <w:szCs w:val="22"/>
          <w:lang w:val="uk-UA"/>
        </w:rPr>
        <w:t xml:space="preserve"> </w:t>
      </w:r>
    </w:p>
    <w:p w14:paraId="31567031" w14:textId="77777777" w:rsidR="005D3F2F" w:rsidRPr="00151B10" w:rsidRDefault="005D3F2F" w:rsidP="005D3F2F">
      <w:pPr>
        <w:widowControl w:val="0"/>
        <w:jc w:val="both"/>
        <w:rPr>
          <w:iCs/>
          <w:sz w:val="20"/>
          <w:szCs w:val="20"/>
          <w:lang w:val="uk-UA"/>
        </w:rPr>
      </w:pPr>
      <w:r w:rsidRPr="00151B10">
        <w:rPr>
          <w:sz w:val="22"/>
          <w:szCs w:val="22"/>
          <w:lang w:val="uk-UA"/>
        </w:rPr>
        <w:t>- надавати податкову накладну на Товар, складену в електронній формі з дотриманням умови щодо реєстрації у порядку, визначеному законодавством України</w:t>
      </w:r>
      <w:r w:rsidRPr="00151B10">
        <w:rPr>
          <w:b/>
          <w:i/>
          <w:sz w:val="22"/>
          <w:szCs w:val="22"/>
          <w:lang w:val="uk-UA"/>
        </w:rPr>
        <w:t xml:space="preserve"> </w:t>
      </w:r>
      <w:r w:rsidRPr="00151B10">
        <w:rPr>
          <w:i/>
          <w:sz w:val="22"/>
          <w:szCs w:val="22"/>
          <w:lang w:val="uk-UA"/>
        </w:rPr>
        <w:t>(податкова накладна надається у випадку, якщо Постачальник є платником ПДВ).</w:t>
      </w:r>
    </w:p>
    <w:p w14:paraId="5C1ACFF5" w14:textId="77777777" w:rsidR="005D3F2F" w:rsidRPr="000A5D05" w:rsidRDefault="005D3F2F" w:rsidP="005D3F2F">
      <w:pPr>
        <w:widowControl w:val="0"/>
        <w:jc w:val="both"/>
        <w:rPr>
          <w:b/>
          <w:spacing w:val="-2"/>
          <w:sz w:val="22"/>
          <w:szCs w:val="22"/>
          <w:lang w:val="uk-UA"/>
        </w:rPr>
      </w:pPr>
    </w:p>
    <w:p w14:paraId="0BA8C0C6" w14:textId="77777777" w:rsidR="005D3F2F" w:rsidRPr="00151B10" w:rsidRDefault="005D3F2F" w:rsidP="005D3F2F">
      <w:pPr>
        <w:jc w:val="both"/>
        <w:rPr>
          <w:sz w:val="18"/>
          <w:szCs w:val="18"/>
          <w:lang w:val="uk-UA" w:eastAsia="uk-UA"/>
        </w:rPr>
      </w:pPr>
      <w:r w:rsidRPr="000A5D05">
        <w:rPr>
          <w:b/>
          <w:bCs/>
          <w:sz w:val="18"/>
          <w:szCs w:val="18"/>
          <w:lang w:val="uk-UA"/>
        </w:rPr>
        <w:t>Примітка:</w:t>
      </w:r>
      <w:r w:rsidRPr="000A5D05">
        <w:rPr>
          <w:sz w:val="18"/>
          <w:szCs w:val="18"/>
          <w:lang w:val="uk-UA"/>
        </w:rPr>
        <w:t xml:space="preserve"> Слід зазначити, що в окремих положеннях цієї документації та її додатків замість слова «послуги» зустрічається слово «роботи» (це пов’язано з тим, що за своєю суттю послуги, що є предметом цієї закупівлі є «підрядом», для підряду також властивий термін «роботи»), проте видом закупівлі є послуги.</w:t>
      </w:r>
    </w:p>
    <w:p w14:paraId="5A7EA632" w14:textId="47D3F90D" w:rsidR="0044546F" w:rsidRPr="00674FAA" w:rsidRDefault="0044546F" w:rsidP="00F96005">
      <w:pPr>
        <w:pStyle w:val="Default"/>
        <w:ind w:left="76" w:right="117"/>
      </w:pPr>
    </w:p>
    <w:sectPr w:rsidR="0044546F" w:rsidRPr="00674FAA" w:rsidSect="00F318CA">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E3E3B" w14:textId="77777777" w:rsidR="00147364" w:rsidRDefault="00147364">
      <w:r>
        <w:separator/>
      </w:r>
    </w:p>
  </w:endnote>
  <w:endnote w:type="continuationSeparator" w:id="0">
    <w:p w14:paraId="46352B23" w14:textId="77777777" w:rsidR="00147364" w:rsidRDefault="0014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3B2F"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F818" w14:textId="2A3AB392" w:rsidR="00A256E7" w:rsidRPr="00A256E7" w:rsidRDefault="00F70BE2"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4A971392" wp14:editId="540DA333">
              <wp:simplePos x="0" y="0"/>
              <wp:positionH relativeFrom="column">
                <wp:posOffset>-180340</wp:posOffset>
              </wp:positionH>
              <wp:positionV relativeFrom="paragraph">
                <wp:posOffset>7620</wp:posOffset>
              </wp:positionV>
              <wp:extent cx="6357620" cy="14605"/>
              <wp:effectExtent l="10160" t="7620" r="13970" b="6350"/>
              <wp:wrapNone/>
              <wp:docPr id="166035793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2B9AF"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664EA7">
      <w:rPr>
        <w:sz w:val="20"/>
        <w:szCs w:val="20"/>
        <w:lang w:val="uk-UA"/>
      </w:rPr>
      <w:t xml:space="preserve">Послуги з управління побутовими відходами, код ДК 021:2015 - 90510000-5 - Утилізація / видалення сміття та поводження зі сміттям </w:t>
    </w:r>
  </w:p>
  <w:p w14:paraId="5E7B72BB"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6F1B"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17F63" w14:textId="77777777" w:rsidR="00147364" w:rsidRDefault="00147364">
      <w:r>
        <w:separator/>
      </w:r>
    </w:p>
  </w:footnote>
  <w:footnote w:type="continuationSeparator" w:id="0">
    <w:p w14:paraId="72607F0C" w14:textId="77777777" w:rsidR="00147364" w:rsidRDefault="0014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C038"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1821423"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04BF" w14:textId="6D349F45" w:rsidR="002D6492" w:rsidRPr="003C4B6B" w:rsidRDefault="00F70BE2"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2E4E56E3" wp14:editId="44E70196">
              <wp:simplePos x="0" y="0"/>
              <wp:positionH relativeFrom="column">
                <wp:posOffset>-17145</wp:posOffset>
              </wp:positionH>
              <wp:positionV relativeFrom="paragraph">
                <wp:posOffset>476885</wp:posOffset>
              </wp:positionV>
              <wp:extent cx="6329045" cy="13970"/>
              <wp:effectExtent l="11430" t="10160" r="12700" b="13970"/>
              <wp:wrapNone/>
              <wp:docPr id="7907564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827E9F"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0E681916" wp14:editId="1DED1AA3">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60EB"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A5118"/>
    <w:multiLevelType w:val="hybridMultilevel"/>
    <w:tmpl w:val="51E88E84"/>
    <w:lvl w:ilvl="0" w:tplc="51220228">
      <w:start w:val="16"/>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27886597">
    <w:abstractNumId w:val="20"/>
  </w:num>
  <w:num w:numId="2" w16cid:durableId="853810504">
    <w:abstractNumId w:val="22"/>
  </w:num>
  <w:num w:numId="3" w16cid:durableId="15083231">
    <w:abstractNumId w:val="0"/>
  </w:num>
  <w:num w:numId="4" w16cid:durableId="1692488349">
    <w:abstractNumId w:val="24"/>
  </w:num>
  <w:num w:numId="5" w16cid:durableId="85001738">
    <w:abstractNumId w:val="7"/>
  </w:num>
  <w:num w:numId="6" w16cid:durableId="1783307444">
    <w:abstractNumId w:val="5"/>
  </w:num>
  <w:num w:numId="7" w16cid:durableId="1426343448">
    <w:abstractNumId w:val="6"/>
  </w:num>
  <w:num w:numId="8" w16cid:durableId="1039163208">
    <w:abstractNumId w:val="19"/>
  </w:num>
  <w:num w:numId="9" w16cid:durableId="703794357">
    <w:abstractNumId w:val="1"/>
  </w:num>
  <w:num w:numId="10" w16cid:durableId="504825987">
    <w:abstractNumId w:val="16"/>
  </w:num>
  <w:num w:numId="11" w16cid:durableId="1294941019">
    <w:abstractNumId w:val="14"/>
  </w:num>
  <w:num w:numId="12" w16cid:durableId="1633444956">
    <w:abstractNumId w:val="12"/>
  </w:num>
  <w:num w:numId="13" w16cid:durableId="1954632933">
    <w:abstractNumId w:val="13"/>
  </w:num>
  <w:num w:numId="14" w16cid:durableId="519659036">
    <w:abstractNumId w:val="3"/>
  </w:num>
  <w:num w:numId="15" w16cid:durableId="566838222">
    <w:abstractNumId w:val="15"/>
  </w:num>
  <w:num w:numId="16" w16cid:durableId="2113624422">
    <w:abstractNumId w:val="2"/>
  </w:num>
  <w:num w:numId="17" w16cid:durableId="1566836360">
    <w:abstractNumId w:val="11"/>
  </w:num>
  <w:num w:numId="18" w16cid:durableId="1115055351">
    <w:abstractNumId w:val="4"/>
  </w:num>
  <w:num w:numId="19" w16cid:durableId="508522268">
    <w:abstractNumId w:val="8"/>
  </w:num>
  <w:num w:numId="20" w16cid:durableId="1696349930">
    <w:abstractNumId w:val="18"/>
  </w:num>
  <w:num w:numId="21" w16cid:durableId="1177841826">
    <w:abstractNumId w:val="9"/>
  </w:num>
  <w:num w:numId="22" w16cid:durableId="1097751516">
    <w:abstractNumId w:val="17"/>
  </w:num>
  <w:num w:numId="23" w16cid:durableId="1381203412">
    <w:abstractNumId w:val="10"/>
  </w:num>
  <w:num w:numId="24" w16cid:durableId="69430916">
    <w:abstractNumId w:val="21"/>
  </w:num>
  <w:num w:numId="25" w16cid:durableId="319576129">
    <w:abstractNumId w:val="21"/>
  </w:num>
  <w:num w:numId="26" w16cid:durableId="1897818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2739C"/>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387"/>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040B"/>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1E88"/>
    <w:rsid w:val="001326D6"/>
    <w:rsid w:val="00133F4B"/>
    <w:rsid w:val="00133F82"/>
    <w:rsid w:val="001373E1"/>
    <w:rsid w:val="00140073"/>
    <w:rsid w:val="00140F38"/>
    <w:rsid w:val="00141BA4"/>
    <w:rsid w:val="00141C1A"/>
    <w:rsid w:val="00144CB5"/>
    <w:rsid w:val="00144F6F"/>
    <w:rsid w:val="001455E0"/>
    <w:rsid w:val="0014685D"/>
    <w:rsid w:val="001471EB"/>
    <w:rsid w:val="00147364"/>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50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227D"/>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546F"/>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D3F2F"/>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4EA7"/>
    <w:rsid w:val="006653FA"/>
    <w:rsid w:val="006714BD"/>
    <w:rsid w:val="00671FA2"/>
    <w:rsid w:val="00673B22"/>
    <w:rsid w:val="00674FAA"/>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7A4"/>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661F9"/>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5BB"/>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6096"/>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0223"/>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A45"/>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79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B6AA1"/>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5C00"/>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20CB"/>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0BE2"/>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005"/>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08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B4067"/>
  <w15:chartTrackingRefBased/>
  <w15:docId w15:val="{5C3326CE-5E1C-43D2-AB8C-27EF0CAA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customStyle="1" w:styleId="Default">
    <w:name w:val="Default"/>
    <w:rsid w:val="0044546F"/>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amar.tpv@ukr.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ogvr@ogvr.com.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transport@ukr.net" TargetMode="External"/><Relationship Id="rId5" Type="http://schemas.openxmlformats.org/officeDocument/2006/relationships/webSettings" Target="webSettings.xml"/><Relationship Id="rId15" Type="http://schemas.openxmlformats.org/officeDocument/2006/relationships/hyperlink" Target="https://kbp.aero/wp-content/uploads/2020/11/%D0%9F%D0%A0%D0%A2%D0%97%D0%90_%D0%95%D0%BB.%D0%BF%D1%80%D0%B8%D0%BC%D1%96%D1%80%D0%BD%D0%B8%D0%BA.pdf" TargetMode="External"/><Relationship Id="rId23" Type="http://schemas.openxmlformats.org/officeDocument/2006/relationships/theme" Target="theme/theme1.xml"/><Relationship Id="rId10" Type="http://schemas.openxmlformats.org/officeDocument/2006/relationships/hyperlink" Target="mailto:utilgroup.kiev@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wolodar.roz@gmail.com" TargetMode="External"/><Relationship Id="rId14" Type="http://schemas.openxmlformats.org/officeDocument/2006/relationships/hyperlink" Target="https://kbp.aero/wp-content/uploads/2024/06/Tehnologiya-upravlinnya-pobutovymy-vidhodamy-redaktsiya-01-vid-04.12.2023-59-35-3..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1793</Words>
  <Characters>10224</Characters>
  <Application>Microsoft Office Word</Application>
  <DocSecurity>0</DocSecurity>
  <Lines>85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17</cp:revision>
  <cp:lastPrinted>2021-11-17T09:02:00Z</cp:lastPrinted>
  <dcterms:created xsi:type="dcterms:W3CDTF">2025-04-18T09:09:00Z</dcterms:created>
  <dcterms:modified xsi:type="dcterms:W3CDTF">2025-04-25T08:16:00Z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