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6C" w:rsidRDefault="000C52B3" w:rsidP="006A6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B16903">
        <w:rPr>
          <w:rFonts w:ascii="Times New Roman" w:hAnsi="Times New Roman" w:cs="Times New Roman"/>
          <w:sz w:val="28"/>
          <w:szCs w:val="28"/>
          <w:lang w:val="uk-UA"/>
        </w:rPr>
        <w:t xml:space="preserve">ржавне підприємство </w:t>
      </w:r>
      <w:r w:rsidR="00B211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6903">
        <w:rPr>
          <w:rFonts w:ascii="Times New Roman" w:hAnsi="Times New Roman" w:cs="Times New Roman"/>
          <w:sz w:val="28"/>
          <w:szCs w:val="28"/>
          <w:lang w:val="uk-UA"/>
        </w:rPr>
        <w:t>Міжнародний аеропо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рт  «Бориспіль» має намір  встановити нові тарифи </w:t>
      </w:r>
      <w:r w:rsidR="00B7342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E5F52">
        <w:rPr>
          <w:rFonts w:ascii="Times New Roman" w:hAnsi="Times New Roman" w:cs="Times New Roman"/>
          <w:sz w:val="28"/>
          <w:szCs w:val="28"/>
          <w:lang w:val="uk-UA"/>
        </w:rPr>
        <w:t xml:space="preserve">теплову енергію, її </w:t>
      </w:r>
      <w:r w:rsidR="00B73426">
        <w:rPr>
          <w:rFonts w:ascii="Times New Roman" w:hAnsi="Times New Roman" w:cs="Times New Roman"/>
          <w:sz w:val="28"/>
          <w:szCs w:val="28"/>
          <w:lang w:val="uk-UA"/>
        </w:rPr>
        <w:t>виробництво,</w:t>
      </w:r>
      <w:r w:rsidR="00F452BF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транспортування та постачання</w:t>
      </w:r>
      <w:r w:rsidR="00CE5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34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73426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гарячої води, </w:t>
      </w:r>
      <w:r w:rsidR="00B73426">
        <w:rPr>
          <w:rFonts w:ascii="Times New Roman" w:hAnsi="Times New Roman"/>
          <w:sz w:val="28"/>
          <w:lang w:val="uk-UA"/>
        </w:rPr>
        <w:t>тарифи на</w:t>
      </w:r>
      <w:r w:rsidR="00456F67">
        <w:rPr>
          <w:rFonts w:ascii="Times New Roman" w:hAnsi="Times New Roman"/>
          <w:sz w:val="28"/>
          <w:lang w:val="uk-UA"/>
        </w:rPr>
        <w:t xml:space="preserve"> ц</w:t>
      </w:r>
      <w:r w:rsidR="00456F67" w:rsidRPr="005A527B">
        <w:rPr>
          <w:rFonts w:ascii="Times New Roman" w:hAnsi="Times New Roman"/>
          <w:sz w:val="28"/>
          <w:lang w:val="uk-UA"/>
        </w:rPr>
        <w:t>ентралізован</w:t>
      </w:r>
      <w:r w:rsidR="00B73426">
        <w:rPr>
          <w:rFonts w:ascii="Times New Roman" w:hAnsi="Times New Roman"/>
          <w:sz w:val="28"/>
          <w:lang w:val="uk-UA"/>
        </w:rPr>
        <w:t>е</w:t>
      </w:r>
      <w:r w:rsidR="00456F67" w:rsidRPr="005A527B">
        <w:rPr>
          <w:rFonts w:ascii="Times New Roman" w:hAnsi="Times New Roman"/>
          <w:sz w:val="28"/>
          <w:lang w:val="uk-UA"/>
        </w:rPr>
        <w:t xml:space="preserve"> водопостачання</w:t>
      </w:r>
      <w:r w:rsidR="00456F67">
        <w:rPr>
          <w:rFonts w:ascii="Times New Roman" w:hAnsi="Times New Roman"/>
          <w:sz w:val="28"/>
          <w:lang w:val="uk-UA"/>
        </w:rPr>
        <w:t xml:space="preserve"> та централізован</w:t>
      </w:r>
      <w:r w:rsidR="00B73426">
        <w:rPr>
          <w:rFonts w:ascii="Times New Roman" w:hAnsi="Times New Roman"/>
          <w:sz w:val="28"/>
          <w:lang w:val="uk-UA"/>
        </w:rPr>
        <w:t>е</w:t>
      </w:r>
      <w:r w:rsidR="00456F67">
        <w:rPr>
          <w:rFonts w:ascii="Times New Roman" w:hAnsi="Times New Roman"/>
          <w:sz w:val="28"/>
          <w:lang w:val="uk-UA"/>
        </w:rPr>
        <w:t xml:space="preserve"> водовідведення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сторонніх організацій</w:t>
      </w:r>
      <w:r w:rsidR="001745D3">
        <w:rPr>
          <w:rFonts w:ascii="Times New Roman" w:hAnsi="Times New Roman" w:cs="Times New Roman"/>
          <w:sz w:val="28"/>
          <w:szCs w:val="28"/>
          <w:lang w:val="uk-UA"/>
        </w:rPr>
        <w:t xml:space="preserve"> (юридичних осіб)</w:t>
      </w:r>
      <w:r>
        <w:rPr>
          <w:rFonts w:ascii="Times New Roman" w:hAnsi="Times New Roman" w:cs="Times New Roman"/>
          <w:sz w:val="28"/>
          <w:szCs w:val="28"/>
          <w:lang w:val="uk-UA"/>
        </w:rPr>
        <w:t>, розташованих на території аеропорту</w:t>
      </w:r>
      <w:r w:rsidR="006A6C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6C6C" w:rsidRPr="006A6C6C">
        <w:t xml:space="preserve"> </w:t>
      </w:r>
      <w:r w:rsidR="006A6C6C" w:rsidRPr="006A6C6C">
        <w:rPr>
          <w:rFonts w:ascii="Times New Roman" w:hAnsi="Times New Roman" w:cs="Times New Roman"/>
          <w:sz w:val="28"/>
          <w:szCs w:val="28"/>
          <w:lang w:val="uk-UA"/>
        </w:rPr>
        <w:t>здійснені за результатами розрахунків економічно обґрунтованих планових витрат</w:t>
      </w:r>
      <w:r w:rsidR="000D038E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з 01.10.202</w:t>
      </w:r>
      <w:r w:rsidR="004703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D038E">
        <w:rPr>
          <w:rFonts w:ascii="Times New Roman" w:hAnsi="Times New Roman" w:cs="Times New Roman"/>
          <w:sz w:val="28"/>
          <w:szCs w:val="28"/>
          <w:lang w:val="uk-UA"/>
        </w:rPr>
        <w:t xml:space="preserve"> року по 30.09.202</w:t>
      </w:r>
      <w:r w:rsidR="004703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D038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44F1" w:rsidRPr="006E61D9" w:rsidRDefault="006A6C6C" w:rsidP="00686C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Діючі тарифи на комунальні послуги </w:t>
      </w:r>
      <w:r w:rsidRPr="006A6C6C">
        <w:rPr>
          <w:rFonts w:ascii="Times New Roman" w:hAnsi="Times New Roman" w:cs="Times New Roman"/>
          <w:sz w:val="28"/>
          <w:lang w:val="uk-UA"/>
        </w:rPr>
        <w:t>встановлені Рішеннями Виконавчого комітету Гірської сільської ради від 18.02.2025 №32 та №33</w:t>
      </w:r>
      <w:r>
        <w:rPr>
          <w:rFonts w:ascii="Times New Roman" w:hAnsi="Times New Roman" w:cs="Times New Roman"/>
          <w:sz w:val="28"/>
          <w:lang w:val="uk-UA"/>
        </w:rPr>
        <w:t xml:space="preserve"> та діють з 01.04.2025 року</w:t>
      </w:r>
      <w:r w:rsidR="00DB05E9" w:rsidRPr="00DB05E9">
        <w:rPr>
          <w:rFonts w:ascii="Times New Roman" w:hAnsi="Times New Roman" w:cs="Times New Roman"/>
          <w:sz w:val="28"/>
          <w:lang w:val="uk-UA"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665"/>
        <w:gridCol w:w="1524"/>
        <w:gridCol w:w="1524"/>
        <w:gridCol w:w="1666"/>
      </w:tblGrid>
      <w:tr w:rsidR="00DB05E9" w:rsidRPr="00D21AC4" w:rsidTr="006A6C6C">
        <w:trPr>
          <w:trHeight w:val="71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E9" w:rsidRPr="00DB05E9" w:rsidRDefault="00DB05E9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9" w:rsidRPr="00DB05E9" w:rsidRDefault="00DB05E9" w:rsidP="00B965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DB05E9">
              <w:rPr>
                <w:sz w:val="24"/>
                <w:szCs w:val="24"/>
                <w:lang w:val="uk-UA"/>
              </w:rPr>
              <w:t>Назва послуги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E9" w:rsidRPr="00DB05E9" w:rsidRDefault="001B2D10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Діючі тарифи з 01</w:t>
            </w:r>
            <w:r w:rsidR="00DB05E9"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7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DB05E9"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7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E9" w:rsidRPr="00DB05E9" w:rsidRDefault="00DB05E9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Тарифи, що планується встановити</w:t>
            </w:r>
          </w:p>
        </w:tc>
      </w:tr>
      <w:tr w:rsidR="00456F67" w:rsidRPr="00D21AC4" w:rsidTr="006A6C6C">
        <w:trPr>
          <w:trHeight w:val="83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67" w:rsidRPr="00DB05E9" w:rsidRDefault="00456F67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67" w:rsidRPr="00DB05E9" w:rsidRDefault="00456F67" w:rsidP="00B965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6C" w:rsidRDefault="00456F67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Вартість, </w:t>
            </w:r>
          </w:p>
          <w:p w:rsidR="00456F67" w:rsidRPr="00DB05E9" w:rsidRDefault="00456F67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без ПДВ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67" w:rsidRPr="00DB05E9" w:rsidRDefault="00483DD1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Вартість, ГРН без ПДВ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67" w:rsidRPr="00DB05E9" w:rsidRDefault="00456F67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Прибуток, ГРН без</w:t>
            </w:r>
            <w:r w:rsid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9" w:rsidRDefault="00483DD1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на послугу, </w:t>
            </w:r>
          </w:p>
          <w:p w:rsidR="00456F67" w:rsidRPr="00DB05E9" w:rsidRDefault="00483DD1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без ПДВ</w:t>
            </w:r>
          </w:p>
        </w:tc>
      </w:tr>
      <w:tr w:rsidR="00470342" w:rsidRPr="009B35C8" w:rsidTr="006A6C6C">
        <w:trPr>
          <w:trHeight w:val="4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42" w:rsidRPr="000F38D2" w:rsidRDefault="00470342" w:rsidP="0047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42" w:rsidRPr="000F38D2" w:rsidRDefault="00470342" w:rsidP="00470342">
            <w:pPr>
              <w:pStyle w:val="a3"/>
              <w:rPr>
                <w:sz w:val="24"/>
                <w:szCs w:val="24"/>
                <w:lang w:val="uk-UA"/>
              </w:rPr>
            </w:pPr>
            <w:r w:rsidRPr="000F38D2">
              <w:rPr>
                <w:sz w:val="24"/>
                <w:szCs w:val="24"/>
                <w:lang w:val="uk-UA"/>
              </w:rPr>
              <w:t>Центра</w:t>
            </w:r>
            <w:r>
              <w:rPr>
                <w:sz w:val="24"/>
                <w:szCs w:val="24"/>
                <w:lang w:val="uk-UA"/>
              </w:rPr>
              <w:t>лізоване водопостачання</w:t>
            </w:r>
            <w:r>
              <w:rPr>
                <w:sz w:val="24"/>
                <w:szCs w:val="24"/>
                <w:lang w:val="uk-UA"/>
              </w:rPr>
              <w:br/>
              <w:t xml:space="preserve">     - за 1 </w:t>
            </w:r>
            <w:r w:rsidRPr="000F38D2">
              <w:rPr>
                <w:sz w:val="24"/>
                <w:szCs w:val="24"/>
                <w:lang w:val="uk-UA"/>
              </w:rPr>
              <w:t>куб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F38D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470342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53,41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42" w:rsidRPr="00C35E35" w:rsidRDefault="00470342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53,93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F1466E" w:rsidP="0047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F1466E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51,50</w:t>
            </w:r>
          </w:p>
        </w:tc>
      </w:tr>
      <w:tr w:rsidR="00470342" w:rsidRPr="009B35C8" w:rsidTr="006A6C6C">
        <w:trPr>
          <w:trHeight w:val="7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42" w:rsidRPr="000F38D2" w:rsidRDefault="00470342" w:rsidP="0047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42" w:rsidRPr="000F38D2" w:rsidRDefault="00470342" w:rsidP="00470342">
            <w:pPr>
              <w:pStyle w:val="a3"/>
              <w:rPr>
                <w:sz w:val="24"/>
                <w:szCs w:val="24"/>
                <w:lang w:val="uk-UA"/>
              </w:rPr>
            </w:pPr>
            <w:r w:rsidRPr="000F38D2">
              <w:rPr>
                <w:sz w:val="24"/>
                <w:szCs w:val="24"/>
                <w:lang w:val="uk-UA"/>
              </w:rPr>
              <w:t>Централі</w:t>
            </w:r>
            <w:r>
              <w:rPr>
                <w:sz w:val="24"/>
                <w:szCs w:val="24"/>
                <w:lang w:val="uk-UA"/>
              </w:rPr>
              <w:t>зоване водовідведення</w:t>
            </w:r>
            <w:r>
              <w:rPr>
                <w:sz w:val="24"/>
                <w:szCs w:val="24"/>
                <w:lang w:val="uk-UA"/>
              </w:rPr>
              <w:br/>
              <w:t xml:space="preserve">       - за 1 куб </w:t>
            </w:r>
            <w:r w:rsidRPr="000F38D2">
              <w:rPr>
                <w:sz w:val="24"/>
                <w:szCs w:val="24"/>
                <w:lang w:val="uk-UA"/>
              </w:rPr>
              <w:t xml:space="preserve">м                  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470342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42" w:rsidRPr="00C35E35" w:rsidRDefault="00470342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F1466E" w:rsidP="0047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F1466E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72,62</w:t>
            </w:r>
          </w:p>
        </w:tc>
      </w:tr>
      <w:tr w:rsidR="00470342" w:rsidRPr="000F38D2" w:rsidTr="006A6C6C">
        <w:trPr>
          <w:trHeight w:val="7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42" w:rsidRPr="000F38D2" w:rsidRDefault="00470342" w:rsidP="0047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42" w:rsidRPr="000F38D2" w:rsidRDefault="00470342" w:rsidP="00470342">
            <w:pPr>
              <w:pStyle w:val="a3"/>
              <w:rPr>
                <w:sz w:val="24"/>
                <w:szCs w:val="24"/>
                <w:lang w:val="uk-UA"/>
              </w:rPr>
            </w:pPr>
            <w:r w:rsidRPr="000F38D2">
              <w:rPr>
                <w:sz w:val="24"/>
                <w:szCs w:val="24"/>
                <w:lang w:val="uk-UA"/>
              </w:rPr>
              <w:t>Виробництво, транспортування та постачан</w:t>
            </w:r>
            <w:r>
              <w:rPr>
                <w:sz w:val="24"/>
                <w:szCs w:val="24"/>
                <w:lang w:val="uk-UA"/>
              </w:rPr>
              <w:t xml:space="preserve">ня теплової енергії  </w:t>
            </w:r>
            <w:r>
              <w:rPr>
                <w:sz w:val="24"/>
                <w:szCs w:val="24"/>
                <w:lang w:val="uk-UA"/>
              </w:rPr>
              <w:br/>
              <w:t xml:space="preserve">       - за 1</w:t>
            </w:r>
            <w:r w:rsidRPr="000F38D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8D2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470342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3 732,80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42" w:rsidRPr="00C35E35" w:rsidRDefault="00470342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3 803,45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F1466E" w:rsidP="0047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171,43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F1466E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3 632,02</w:t>
            </w:r>
          </w:p>
        </w:tc>
      </w:tr>
      <w:tr w:rsidR="00470342" w:rsidRPr="000F38D2" w:rsidTr="006A6C6C">
        <w:trPr>
          <w:trHeight w:val="7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42" w:rsidRPr="000F38D2" w:rsidRDefault="00470342" w:rsidP="0047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42" w:rsidRPr="000F38D2" w:rsidRDefault="00470342" w:rsidP="00470342">
            <w:pPr>
              <w:pStyle w:val="a3"/>
              <w:rPr>
                <w:sz w:val="24"/>
                <w:szCs w:val="24"/>
                <w:lang w:val="uk-UA"/>
              </w:rPr>
            </w:pPr>
            <w:r w:rsidRPr="000F38D2">
              <w:rPr>
                <w:sz w:val="24"/>
                <w:szCs w:val="24"/>
                <w:lang w:val="uk-UA"/>
              </w:rPr>
              <w:t>Постачання гар</w:t>
            </w:r>
            <w:r>
              <w:rPr>
                <w:sz w:val="24"/>
                <w:szCs w:val="24"/>
                <w:lang w:val="uk-UA"/>
              </w:rPr>
              <w:t xml:space="preserve">ячої води </w:t>
            </w:r>
            <w:r>
              <w:rPr>
                <w:sz w:val="24"/>
                <w:szCs w:val="24"/>
                <w:lang w:val="uk-UA"/>
              </w:rPr>
              <w:br/>
              <w:t xml:space="preserve">      - за 1 куб </w:t>
            </w:r>
            <w:r w:rsidRPr="000F38D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470342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42" w:rsidRPr="00C35E35" w:rsidRDefault="00470342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399,85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F1466E" w:rsidP="0047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42" w:rsidRPr="00C35E35" w:rsidRDefault="00F1466E" w:rsidP="0047034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381,83</w:t>
            </w:r>
          </w:p>
        </w:tc>
      </w:tr>
    </w:tbl>
    <w:p w:rsidR="006A6C6C" w:rsidRDefault="006A6C6C" w:rsidP="006A6C6C">
      <w:pPr>
        <w:spacing w:before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2EA" w:rsidRPr="00C35E35" w:rsidRDefault="000F38D2" w:rsidP="006A6C6C">
      <w:pPr>
        <w:spacing w:before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42FB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від </w:t>
      </w:r>
      <w:r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юридичних осіб приймаються </w:t>
      </w:r>
      <w:r w:rsidR="009062EA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470342" w:rsidRPr="00232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0DB5" w:rsidRPr="00232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642FB" w:rsidRPr="00232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470342" w:rsidRPr="00232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8.2025</w:t>
      </w:r>
      <w:r w:rsidR="009062EA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E0413F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8410D0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E0413F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062EA" w:rsidRDefault="000F38D2" w:rsidP="009062E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08300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Київська область, Бориспільський район, </w:t>
      </w:r>
    </w:p>
    <w:p w:rsidR="000F38D2" w:rsidRDefault="000F38D2" w:rsidP="00686C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село Гора,</w:t>
      </w:r>
      <w:r w:rsidR="0067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вулиця Бориспіль-7,</w:t>
      </w:r>
      <w:r w:rsidR="00686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ДП МА «Бориспіль».</w:t>
      </w:r>
    </w:p>
    <w:p w:rsidR="006775D9" w:rsidRPr="006775D9" w:rsidRDefault="006775D9" w:rsidP="006775D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941" w:rsidRPr="000F38D2" w:rsidRDefault="00FA4941" w:rsidP="006775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903">
        <w:rPr>
          <w:rFonts w:ascii="Times New Roman" w:hAnsi="Times New Roman" w:cs="Times New Roman"/>
          <w:sz w:val="28"/>
          <w:szCs w:val="28"/>
          <w:lang w:val="uk-UA"/>
        </w:rPr>
        <w:t>Дату введення тарифів в дію буде визначено на черговому засіданні виконавчого комітету Гірської сільської ради.</w:t>
      </w:r>
    </w:p>
    <w:p w:rsidR="00FA7C85" w:rsidRDefault="00B16903" w:rsidP="006775D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6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Розрахунки комунальних послуг виконані</w:t>
      </w:r>
      <w:r w:rsidR="00C77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відповідності до</w:t>
      </w:r>
      <w:r w:rsid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05E9" w:rsidRPr="00DB05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Постанови Кабінету Міністрів України</w:t>
      </w:r>
      <w:r w:rsidR="00B404F4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01.06.2011 №869 «Про забезпечення єдиного підходу до формування тарифів на житлово-комунальні послуги»</w:t>
      </w:r>
      <w:r w:rsid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подано на розгляд до виконавчого комітету Гірської сільської ради </w:t>
      </w:r>
      <w:r w:rsidR="009062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</w:t>
      </w:r>
      <w:r w:rsidR="00C773FE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наказу </w:t>
      </w:r>
      <w:r w:rsidR="009062EA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C773FE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іністерства регіонального розвитку, будівництва та житлово-комунального господарства України від 12.09</w:t>
      </w:r>
      <w:r w:rsidR="00BD20BF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.2018</w:t>
      </w:r>
      <w:r w:rsidR="00C118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20BF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>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D02341" w:rsidRPr="00C35E35" w:rsidRDefault="00D02341" w:rsidP="009C19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7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642FB" w:rsidRPr="002327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0342" w:rsidRPr="002327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918A1" w:rsidRPr="0023276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70342" w:rsidRPr="0023276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9B032F" w:rsidRPr="00232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76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70342" w:rsidRPr="002327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3276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bookmarkStart w:id="0" w:name="_GoBack"/>
      <w:bookmarkEnd w:id="0"/>
    </w:p>
    <w:sectPr w:rsidR="00D02341" w:rsidRPr="00C35E35" w:rsidSect="00DB05E9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67F"/>
    <w:multiLevelType w:val="hybridMultilevel"/>
    <w:tmpl w:val="3828BBA2"/>
    <w:lvl w:ilvl="0" w:tplc="8A36DD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A6EDB"/>
    <w:multiLevelType w:val="hybridMultilevel"/>
    <w:tmpl w:val="0114CF3E"/>
    <w:lvl w:ilvl="0" w:tplc="D8BAF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120E3"/>
    <w:multiLevelType w:val="hybridMultilevel"/>
    <w:tmpl w:val="1D105366"/>
    <w:lvl w:ilvl="0" w:tplc="DC26314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D0542"/>
    <w:multiLevelType w:val="hybridMultilevel"/>
    <w:tmpl w:val="20C8EEFC"/>
    <w:lvl w:ilvl="0" w:tplc="3B2EE0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4CB0"/>
    <w:multiLevelType w:val="hybridMultilevel"/>
    <w:tmpl w:val="A5E2691C"/>
    <w:lvl w:ilvl="0" w:tplc="FFF612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85"/>
    <w:rsid w:val="00024A46"/>
    <w:rsid w:val="000B1D1F"/>
    <w:rsid w:val="000C52B3"/>
    <w:rsid w:val="000D038E"/>
    <w:rsid w:val="000F38D2"/>
    <w:rsid w:val="00111830"/>
    <w:rsid w:val="001430DA"/>
    <w:rsid w:val="001434CE"/>
    <w:rsid w:val="00150F7A"/>
    <w:rsid w:val="001745D3"/>
    <w:rsid w:val="00195A87"/>
    <w:rsid w:val="001B2D10"/>
    <w:rsid w:val="001D5165"/>
    <w:rsid w:val="00204337"/>
    <w:rsid w:val="00216D6D"/>
    <w:rsid w:val="00232769"/>
    <w:rsid w:val="00255617"/>
    <w:rsid w:val="002C3EB1"/>
    <w:rsid w:val="002E110B"/>
    <w:rsid w:val="003008EE"/>
    <w:rsid w:val="00320B88"/>
    <w:rsid w:val="00326E1C"/>
    <w:rsid w:val="003C0DB5"/>
    <w:rsid w:val="00456F67"/>
    <w:rsid w:val="00470342"/>
    <w:rsid w:val="00483DD1"/>
    <w:rsid w:val="004844F1"/>
    <w:rsid w:val="004C42E8"/>
    <w:rsid w:val="004D2CFF"/>
    <w:rsid w:val="005C3E1B"/>
    <w:rsid w:val="00654D89"/>
    <w:rsid w:val="006775D9"/>
    <w:rsid w:val="00686C81"/>
    <w:rsid w:val="006A6C6C"/>
    <w:rsid w:val="006C1C64"/>
    <w:rsid w:val="006E144A"/>
    <w:rsid w:val="006E61D9"/>
    <w:rsid w:val="00746B7C"/>
    <w:rsid w:val="00770BE5"/>
    <w:rsid w:val="00805433"/>
    <w:rsid w:val="008128B5"/>
    <w:rsid w:val="008410D0"/>
    <w:rsid w:val="00893F85"/>
    <w:rsid w:val="008C25C2"/>
    <w:rsid w:val="009062EA"/>
    <w:rsid w:val="0093242F"/>
    <w:rsid w:val="009B032F"/>
    <w:rsid w:val="009C193B"/>
    <w:rsid w:val="009C3BE8"/>
    <w:rsid w:val="009E21F7"/>
    <w:rsid w:val="00A028DC"/>
    <w:rsid w:val="00A642FB"/>
    <w:rsid w:val="00AE26DC"/>
    <w:rsid w:val="00B16903"/>
    <w:rsid w:val="00B21134"/>
    <w:rsid w:val="00B241A9"/>
    <w:rsid w:val="00B404F4"/>
    <w:rsid w:val="00B47938"/>
    <w:rsid w:val="00B73426"/>
    <w:rsid w:val="00B73DA4"/>
    <w:rsid w:val="00B85418"/>
    <w:rsid w:val="00B918A1"/>
    <w:rsid w:val="00B96520"/>
    <w:rsid w:val="00BB3AAF"/>
    <w:rsid w:val="00BD20BF"/>
    <w:rsid w:val="00BE3E37"/>
    <w:rsid w:val="00C114B8"/>
    <w:rsid w:val="00C118E4"/>
    <w:rsid w:val="00C35E35"/>
    <w:rsid w:val="00C45923"/>
    <w:rsid w:val="00C56967"/>
    <w:rsid w:val="00C614C6"/>
    <w:rsid w:val="00C704E5"/>
    <w:rsid w:val="00C70787"/>
    <w:rsid w:val="00C773FE"/>
    <w:rsid w:val="00CA58EE"/>
    <w:rsid w:val="00CE5F52"/>
    <w:rsid w:val="00D02341"/>
    <w:rsid w:val="00D07A25"/>
    <w:rsid w:val="00D23432"/>
    <w:rsid w:val="00DB05E9"/>
    <w:rsid w:val="00E0413F"/>
    <w:rsid w:val="00E706BB"/>
    <w:rsid w:val="00E72329"/>
    <w:rsid w:val="00ED7342"/>
    <w:rsid w:val="00F1466E"/>
    <w:rsid w:val="00F40C04"/>
    <w:rsid w:val="00F452BF"/>
    <w:rsid w:val="00F56665"/>
    <w:rsid w:val="00F66B47"/>
    <w:rsid w:val="00F92C1B"/>
    <w:rsid w:val="00FA1C49"/>
    <w:rsid w:val="00FA4941"/>
    <w:rsid w:val="00F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6980-454F-4742-863C-DC6DE743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4844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6E14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EB93-12F1-44B8-9457-F97E8BA6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Кривець Сергій Леонідович</dc:creator>
  <cp:keywords/>
  <dc:description/>
  <cp:lastModifiedBy>Косенко Інна Олександрівна</cp:lastModifiedBy>
  <cp:revision>85</cp:revision>
  <cp:lastPrinted>2023-07-19T11:59:00Z</cp:lastPrinted>
  <dcterms:created xsi:type="dcterms:W3CDTF">2018-04-06T08:16:00Z</dcterms:created>
  <dcterms:modified xsi:type="dcterms:W3CDTF">2025-07-28T12:58:00Z</dcterms:modified>
</cp:coreProperties>
</file>