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679F392A" w14:textId="77777777" w:rsidTr="001021AF">
        <w:tc>
          <w:tcPr>
            <w:tcW w:w="4683" w:type="dxa"/>
          </w:tcPr>
          <w:p w14:paraId="7FCEBBDD" w14:textId="1C145BF0" w:rsidR="00825A6B" w:rsidRPr="007101A5" w:rsidRDefault="005D3F34" w:rsidP="006926A0">
            <w:pPr>
              <w:pStyle w:val="a4"/>
              <w:widowControl w:val="0"/>
              <w:rPr>
                <w:szCs w:val="17"/>
                <w:lang w:val="uk-UA"/>
              </w:rPr>
            </w:pPr>
            <w:r>
              <w:rPr>
                <w:noProof/>
                <w:lang w:val="uk-UA"/>
              </w:rPr>
              <w:drawing>
                <wp:inline distT="0" distB="0" distL="0" distR="0" wp14:anchorId="040337A8" wp14:editId="7E8CFB75">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5171" w:type="dxa"/>
          </w:tcPr>
          <w:p w14:paraId="390A0EE9"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51EAE3C6"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B3108AF"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6326EEAC"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6DC03181" w14:textId="77777777" w:rsidTr="00C62708">
        <w:tc>
          <w:tcPr>
            <w:tcW w:w="9854" w:type="dxa"/>
            <w:gridSpan w:val="2"/>
          </w:tcPr>
          <w:p w14:paraId="6260E3B0" w14:textId="77777777" w:rsidR="003C4B6B" w:rsidRPr="007101A5" w:rsidRDefault="003C4B6B" w:rsidP="007D7B6F">
            <w:pPr>
              <w:pStyle w:val="1"/>
              <w:keepNext w:val="0"/>
              <w:widowControl w:val="0"/>
              <w:rPr>
                <w:sz w:val="28"/>
                <w:szCs w:val="28"/>
              </w:rPr>
            </w:pPr>
          </w:p>
          <w:p w14:paraId="3A0BB233"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138200C" w14:textId="77777777" w:rsidR="005F3529" w:rsidRPr="007101A5" w:rsidRDefault="005F3529" w:rsidP="0063471D">
      <w:pPr>
        <w:pStyle w:val="a4"/>
        <w:widowControl w:val="0"/>
        <w:jc w:val="both"/>
        <w:rPr>
          <w:sz w:val="24"/>
          <w:szCs w:val="24"/>
          <w:lang w:val="uk-UA"/>
        </w:rPr>
      </w:pPr>
    </w:p>
    <w:p w14:paraId="61321B56"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5A4FAE2C"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29542922" w14:textId="77777777" w:rsidTr="00C62708">
        <w:tc>
          <w:tcPr>
            <w:tcW w:w="487" w:type="pct"/>
            <w:shd w:val="clear" w:color="auto" w:fill="DEEAF6"/>
          </w:tcPr>
          <w:p w14:paraId="3DD9C3EC"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663E0AD3"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7532358A"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223CD6C3"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1307B269"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2C384377" w14:textId="77777777" w:rsidTr="00212515">
        <w:tc>
          <w:tcPr>
            <w:tcW w:w="487" w:type="pct"/>
          </w:tcPr>
          <w:p w14:paraId="1CBABFAA" w14:textId="3A3236DB" w:rsidR="00A76484" w:rsidRPr="002B1FDB" w:rsidRDefault="004072F7" w:rsidP="005469FD">
            <w:pPr>
              <w:widowControl w:val="0"/>
              <w:ind w:right="-11"/>
              <w:jc w:val="center"/>
              <w:rPr>
                <w:sz w:val="22"/>
                <w:szCs w:val="22"/>
                <w:lang w:val="uk-UA" w:eastAsia="uk-UA"/>
              </w:rPr>
            </w:pPr>
            <w:r w:rsidRPr="002B1FDB">
              <w:rPr>
                <w:sz w:val="22"/>
                <w:szCs w:val="22"/>
                <w:lang w:val="uk-UA"/>
              </w:rPr>
              <w:t>п.</w:t>
            </w:r>
            <w:r w:rsidR="00A76484" w:rsidRPr="002B1FDB">
              <w:rPr>
                <w:sz w:val="22"/>
                <w:szCs w:val="22"/>
                <w:lang w:val="uk-UA"/>
              </w:rPr>
              <w:t xml:space="preserve"> </w:t>
            </w:r>
            <w:r w:rsidR="00D61291" w:rsidRPr="002B1FDB">
              <w:rPr>
                <w:sz w:val="22"/>
                <w:szCs w:val="22"/>
                <w:lang w:val="uk-UA"/>
              </w:rPr>
              <w:t xml:space="preserve">4.15.1 </w:t>
            </w:r>
            <w:r w:rsidR="00BD6E95" w:rsidRPr="002B1FDB">
              <w:rPr>
                <w:sz w:val="22"/>
                <w:szCs w:val="22"/>
                <w:lang w:val="uk-UA" w:eastAsia="uk-UA"/>
              </w:rPr>
              <w:t>(202</w:t>
            </w:r>
            <w:r w:rsidR="006779D8" w:rsidRPr="002B1FDB">
              <w:rPr>
                <w:sz w:val="22"/>
                <w:szCs w:val="22"/>
                <w:lang w:val="uk-UA" w:eastAsia="uk-UA"/>
              </w:rPr>
              <w:t>5</w:t>
            </w:r>
            <w:r w:rsidR="00A76484" w:rsidRPr="002B1FDB">
              <w:rPr>
                <w:sz w:val="22"/>
                <w:szCs w:val="22"/>
                <w:lang w:val="uk-UA" w:eastAsia="uk-UA"/>
              </w:rPr>
              <w:t>)</w:t>
            </w:r>
          </w:p>
        </w:tc>
        <w:tc>
          <w:tcPr>
            <w:tcW w:w="1527" w:type="pct"/>
          </w:tcPr>
          <w:p w14:paraId="4357AD15" w14:textId="3F7C946E" w:rsidR="00A76484" w:rsidRPr="002B1FDB" w:rsidRDefault="00D61291" w:rsidP="00A12478">
            <w:pPr>
              <w:widowControl w:val="0"/>
              <w:rPr>
                <w:bCs/>
                <w:sz w:val="22"/>
                <w:szCs w:val="22"/>
                <w:lang w:val="uk-UA"/>
              </w:rPr>
            </w:pPr>
            <w:r w:rsidRPr="002B1FDB">
              <w:rPr>
                <w:b/>
                <w:sz w:val="22"/>
                <w:szCs w:val="22"/>
                <w:lang w:val="uk-UA"/>
              </w:rPr>
              <w:t xml:space="preserve">Суха суміш для ремонту бетону, </w:t>
            </w:r>
            <w:r w:rsidRPr="002B1FDB">
              <w:rPr>
                <w:bCs/>
                <w:sz w:val="22"/>
                <w:szCs w:val="22"/>
                <w:lang w:val="uk-UA"/>
              </w:rPr>
              <w:t>код за ДК 021:2015 – 44110000-4 Конструкційні матеріали</w:t>
            </w:r>
          </w:p>
        </w:tc>
        <w:tc>
          <w:tcPr>
            <w:tcW w:w="947" w:type="pct"/>
          </w:tcPr>
          <w:p w14:paraId="1597CDAE" w14:textId="0D58E25C" w:rsidR="00A76484" w:rsidRPr="00581782" w:rsidRDefault="00D61291" w:rsidP="002D4D30">
            <w:pPr>
              <w:widowControl w:val="0"/>
              <w:jc w:val="center"/>
              <w:rPr>
                <w:sz w:val="22"/>
                <w:szCs w:val="22"/>
                <w:lang w:val="uk-UA"/>
              </w:rPr>
            </w:pPr>
            <w:r w:rsidRPr="00581782">
              <w:rPr>
                <w:sz w:val="22"/>
                <w:szCs w:val="22"/>
                <w:lang w:val="uk-UA"/>
              </w:rPr>
              <w:t>180 300,00</w:t>
            </w:r>
            <w:r w:rsidR="00A76484" w:rsidRPr="00581782">
              <w:rPr>
                <w:sz w:val="22"/>
                <w:szCs w:val="22"/>
                <w:lang w:val="uk-UA"/>
              </w:rPr>
              <w:t xml:space="preserve"> </w:t>
            </w:r>
          </w:p>
          <w:p w14:paraId="7BBA57E3" w14:textId="77777777" w:rsidR="00A76484" w:rsidRPr="00581782" w:rsidRDefault="00A76484" w:rsidP="002D4D30">
            <w:pPr>
              <w:widowControl w:val="0"/>
              <w:jc w:val="center"/>
              <w:rPr>
                <w:sz w:val="22"/>
                <w:szCs w:val="22"/>
                <w:lang w:val="uk-UA"/>
              </w:rPr>
            </w:pPr>
            <w:r w:rsidRPr="00581782">
              <w:rPr>
                <w:sz w:val="22"/>
                <w:szCs w:val="22"/>
                <w:lang w:val="uk-UA"/>
              </w:rPr>
              <w:t>грн. з ПДВ</w:t>
            </w:r>
          </w:p>
        </w:tc>
        <w:tc>
          <w:tcPr>
            <w:tcW w:w="1102" w:type="pct"/>
          </w:tcPr>
          <w:p w14:paraId="36CA8AD7" w14:textId="59549E2B" w:rsidR="00A76484" w:rsidRPr="00581782" w:rsidRDefault="00581782" w:rsidP="002D4D30">
            <w:pPr>
              <w:widowControl w:val="0"/>
              <w:jc w:val="center"/>
              <w:rPr>
                <w:sz w:val="22"/>
                <w:szCs w:val="22"/>
                <w:lang w:val="uk-UA"/>
              </w:rPr>
            </w:pPr>
            <w:r w:rsidRPr="00581782">
              <w:rPr>
                <w:sz w:val="22"/>
                <w:szCs w:val="22"/>
                <w:lang w:val="uk-UA"/>
              </w:rPr>
              <w:t>150 250,00</w:t>
            </w:r>
          </w:p>
          <w:p w14:paraId="133D18D3" w14:textId="77777777" w:rsidR="00A76484" w:rsidRPr="00581782" w:rsidRDefault="00A76484" w:rsidP="002D4D30">
            <w:pPr>
              <w:widowControl w:val="0"/>
              <w:jc w:val="center"/>
              <w:rPr>
                <w:sz w:val="22"/>
                <w:szCs w:val="22"/>
                <w:lang w:val="uk-UA"/>
              </w:rPr>
            </w:pPr>
            <w:r w:rsidRPr="00581782">
              <w:rPr>
                <w:sz w:val="22"/>
                <w:szCs w:val="22"/>
                <w:lang w:val="uk-UA"/>
              </w:rPr>
              <w:t xml:space="preserve">грн. без ПДВ </w:t>
            </w:r>
          </w:p>
        </w:tc>
        <w:tc>
          <w:tcPr>
            <w:tcW w:w="936" w:type="pct"/>
          </w:tcPr>
          <w:p w14:paraId="29EE0B67" w14:textId="00F4E7E9" w:rsidR="00A76484" w:rsidRPr="007101A5" w:rsidRDefault="00194361" w:rsidP="002D4D30">
            <w:pPr>
              <w:widowControl w:val="0"/>
              <w:jc w:val="center"/>
              <w:rPr>
                <w:color w:val="0000FF"/>
                <w:sz w:val="22"/>
                <w:szCs w:val="22"/>
                <w:lang w:val="uk-UA"/>
              </w:rPr>
            </w:pPr>
            <w:r w:rsidRPr="00194361">
              <w:rPr>
                <w:b/>
                <w:sz w:val="22"/>
                <w:szCs w:val="22"/>
              </w:rPr>
              <w:t>UA-2025-07-01-007848-a </w:t>
            </w:r>
          </w:p>
        </w:tc>
      </w:tr>
    </w:tbl>
    <w:p w14:paraId="0580E5EE" w14:textId="77777777" w:rsidR="00A12478" w:rsidRPr="007101A5" w:rsidRDefault="00A12478" w:rsidP="0063471D">
      <w:pPr>
        <w:pStyle w:val="a4"/>
        <w:widowControl w:val="0"/>
        <w:jc w:val="both"/>
        <w:rPr>
          <w:sz w:val="24"/>
          <w:szCs w:val="24"/>
          <w:lang w:val="uk-UA"/>
        </w:rPr>
      </w:pPr>
    </w:p>
    <w:p w14:paraId="3D0189B1"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7F0C27E9"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1F7938" w:rsidRPr="007101A5" w14:paraId="3635A7A2"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06402F8" w14:textId="77777777" w:rsidR="001F7938" w:rsidRPr="007101A5" w:rsidRDefault="001F7938" w:rsidP="001F793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7D2982B" w14:textId="77777777" w:rsidR="001F7938" w:rsidRPr="007101A5" w:rsidRDefault="001F7938" w:rsidP="001F793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C9B55CD" w14:textId="77777777" w:rsidR="001F7938" w:rsidRDefault="001F7938" w:rsidP="001F7938">
            <w:pPr>
              <w:widowControl w:val="0"/>
              <w:ind w:right="162" w:firstLine="508"/>
              <w:jc w:val="both"/>
            </w:pPr>
            <w:proofErr w:type="spellStart"/>
            <w:r w:rsidRPr="000C6BCA">
              <w:rPr>
                <w:b/>
                <w:i/>
              </w:rPr>
              <w:t>Обґрунтування</w:t>
            </w:r>
            <w:proofErr w:type="spellEnd"/>
            <w:r w:rsidRPr="000C6BCA">
              <w:rPr>
                <w:b/>
                <w:i/>
              </w:rPr>
              <w:t xml:space="preserve"> </w:t>
            </w:r>
            <w:proofErr w:type="spellStart"/>
            <w:r w:rsidRPr="000C6BCA">
              <w:rPr>
                <w:b/>
                <w:i/>
              </w:rPr>
              <w:t>очікуваної</w:t>
            </w:r>
            <w:proofErr w:type="spellEnd"/>
            <w:r w:rsidRPr="000C6BCA">
              <w:rPr>
                <w:b/>
                <w:i/>
              </w:rPr>
              <w:t xml:space="preserve"> </w:t>
            </w:r>
            <w:proofErr w:type="spellStart"/>
            <w:r w:rsidRPr="000C6BCA">
              <w:rPr>
                <w:b/>
                <w:i/>
              </w:rPr>
              <w:t>вартості</w:t>
            </w:r>
            <w:proofErr w:type="spellEnd"/>
            <w:r w:rsidRPr="000C6BCA">
              <w:rPr>
                <w:b/>
                <w:i/>
              </w:rPr>
              <w:t xml:space="preserve"> предмета </w:t>
            </w:r>
            <w:proofErr w:type="spellStart"/>
            <w:r w:rsidRPr="000C6BCA">
              <w:rPr>
                <w:b/>
                <w:i/>
              </w:rPr>
              <w:t>закупівлі</w:t>
            </w:r>
            <w:proofErr w:type="spellEnd"/>
            <w:r w:rsidRPr="000C6BCA">
              <w:rPr>
                <w:b/>
                <w:i/>
              </w:rPr>
              <w:t>:</w:t>
            </w:r>
            <w:r w:rsidRPr="000C6BCA">
              <w:t xml:space="preserve"> </w:t>
            </w:r>
          </w:p>
          <w:p w14:paraId="3E375258" w14:textId="77777777" w:rsidR="001F7938" w:rsidRPr="000C6BCA" w:rsidRDefault="001F7938" w:rsidP="001F7938">
            <w:pPr>
              <w:widowControl w:val="0"/>
              <w:ind w:right="108" w:firstLine="512"/>
              <w:jc w:val="both"/>
            </w:pPr>
            <w:proofErr w:type="spellStart"/>
            <w:r w:rsidRPr="000C6BCA">
              <w:t>Визначення</w:t>
            </w:r>
            <w:proofErr w:type="spellEnd"/>
            <w:r w:rsidRPr="000C6BCA">
              <w:t xml:space="preserve"> </w:t>
            </w:r>
            <w:proofErr w:type="spellStart"/>
            <w:r w:rsidRPr="000C6BCA">
              <w:t>очікуваної</w:t>
            </w:r>
            <w:proofErr w:type="spellEnd"/>
            <w:r w:rsidRPr="000C6BCA">
              <w:t xml:space="preserve"> </w:t>
            </w:r>
            <w:proofErr w:type="spellStart"/>
            <w:r w:rsidRPr="000C6BCA">
              <w:t>вартості</w:t>
            </w:r>
            <w:proofErr w:type="spellEnd"/>
            <w:r w:rsidRPr="000C6BCA">
              <w:t xml:space="preserve"> предмета </w:t>
            </w:r>
            <w:proofErr w:type="spellStart"/>
            <w:r w:rsidRPr="000C6BCA">
              <w:t>закупівлі</w:t>
            </w:r>
            <w:proofErr w:type="spellEnd"/>
            <w:r w:rsidRPr="000C6BCA">
              <w:t xml:space="preserve"> </w:t>
            </w:r>
            <w:proofErr w:type="spellStart"/>
            <w:r w:rsidRPr="000C6BCA">
              <w:t>обумовлено</w:t>
            </w:r>
            <w:proofErr w:type="spellEnd"/>
            <w:r w:rsidRPr="000C6BCA">
              <w:t xml:space="preserve"> </w:t>
            </w:r>
            <w:proofErr w:type="spellStart"/>
            <w:r w:rsidRPr="000C6BCA">
              <w:t>статистичним</w:t>
            </w:r>
            <w:proofErr w:type="spellEnd"/>
            <w:r w:rsidRPr="000C6BCA">
              <w:t xml:space="preserve"> </w:t>
            </w:r>
            <w:proofErr w:type="spellStart"/>
            <w:r w:rsidRPr="000C6BCA">
              <w:t>аналізом</w:t>
            </w:r>
            <w:proofErr w:type="spellEnd"/>
            <w:r w:rsidRPr="000C6BCA">
              <w:t xml:space="preserve"> </w:t>
            </w:r>
            <w:proofErr w:type="spellStart"/>
            <w:r w:rsidRPr="000C6BCA">
              <w:t>загальнодоступної</w:t>
            </w:r>
            <w:proofErr w:type="spellEnd"/>
            <w:r w:rsidRPr="000C6BCA">
              <w:t xml:space="preserve"> </w:t>
            </w:r>
            <w:proofErr w:type="spellStart"/>
            <w:r w:rsidRPr="000C6BCA">
              <w:t>інформації</w:t>
            </w:r>
            <w:proofErr w:type="spellEnd"/>
            <w:r w:rsidRPr="000C6BCA">
              <w:t xml:space="preserve"> про </w:t>
            </w:r>
            <w:proofErr w:type="spellStart"/>
            <w:r w:rsidRPr="000C6BCA">
              <w:t>ціну</w:t>
            </w:r>
            <w:proofErr w:type="spellEnd"/>
            <w:r w:rsidRPr="000C6BCA">
              <w:t xml:space="preserve"> предмета </w:t>
            </w:r>
            <w:proofErr w:type="spellStart"/>
            <w:r w:rsidRPr="000C6BCA">
              <w:t>закупівлі</w:t>
            </w:r>
            <w:proofErr w:type="spellEnd"/>
            <w:r w:rsidRPr="000C6BCA">
              <w:t xml:space="preserve"> на </w:t>
            </w:r>
            <w:proofErr w:type="spellStart"/>
            <w:r w:rsidRPr="000C6BCA">
              <w:t>підставі</w:t>
            </w:r>
            <w:proofErr w:type="spellEnd"/>
            <w:r w:rsidRPr="000C6BCA">
              <w:t xml:space="preserve"> </w:t>
            </w:r>
            <w:proofErr w:type="spellStart"/>
            <w:r w:rsidRPr="000C6BCA">
              <w:t>затвердженої</w:t>
            </w:r>
            <w:proofErr w:type="spellEnd"/>
            <w:r w:rsidRPr="000C6BCA">
              <w:t xml:space="preserve"> </w:t>
            </w:r>
            <w:proofErr w:type="spellStart"/>
            <w:r w:rsidRPr="000C6BCA">
              <w:t>центральним</w:t>
            </w:r>
            <w:proofErr w:type="spellEnd"/>
            <w:r w:rsidRPr="000C6BCA">
              <w:t xml:space="preserve"> органом </w:t>
            </w:r>
            <w:proofErr w:type="spellStart"/>
            <w:r w:rsidRPr="000C6BCA">
              <w:t>виконавчої</w:t>
            </w:r>
            <w:proofErr w:type="spellEnd"/>
            <w:r w:rsidRPr="000C6BCA">
              <w:t xml:space="preserve"> </w:t>
            </w:r>
            <w:proofErr w:type="spellStart"/>
            <w:r w:rsidRPr="000C6BCA">
              <w:t>влади</w:t>
            </w:r>
            <w:proofErr w:type="spellEnd"/>
            <w:r w:rsidRPr="000C6BCA">
              <w:t xml:space="preserve">, </w:t>
            </w:r>
            <w:proofErr w:type="spellStart"/>
            <w:r w:rsidRPr="000C6BCA">
              <w:t>що</w:t>
            </w:r>
            <w:proofErr w:type="spellEnd"/>
            <w:r w:rsidRPr="000C6BCA">
              <w:t xml:space="preserve"> </w:t>
            </w:r>
            <w:proofErr w:type="spellStart"/>
            <w:r w:rsidRPr="000C6BCA">
              <w:t>забезпечує</w:t>
            </w:r>
            <w:proofErr w:type="spellEnd"/>
            <w:r w:rsidRPr="000C6BCA">
              <w:t xml:space="preserve"> </w:t>
            </w:r>
            <w:proofErr w:type="spellStart"/>
            <w:r w:rsidRPr="000C6BCA">
              <w:t>формування</w:t>
            </w:r>
            <w:proofErr w:type="spellEnd"/>
            <w:r w:rsidRPr="000C6BCA">
              <w:t xml:space="preserve"> та </w:t>
            </w:r>
            <w:proofErr w:type="spellStart"/>
            <w:r w:rsidRPr="000C6BCA">
              <w:t>реалізує</w:t>
            </w:r>
            <w:proofErr w:type="spellEnd"/>
            <w:r w:rsidRPr="000C6BCA">
              <w:t xml:space="preserve"> </w:t>
            </w:r>
            <w:proofErr w:type="spellStart"/>
            <w:r w:rsidRPr="000C6BCA">
              <w:t>державну</w:t>
            </w:r>
            <w:proofErr w:type="spellEnd"/>
            <w:r w:rsidRPr="000C6BCA">
              <w:t xml:space="preserve"> </w:t>
            </w:r>
            <w:proofErr w:type="spellStart"/>
            <w:r w:rsidRPr="000C6BCA">
              <w:t>політику</w:t>
            </w:r>
            <w:proofErr w:type="spellEnd"/>
            <w:r w:rsidRPr="000C6BCA">
              <w:t xml:space="preserve"> у </w:t>
            </w:r>
            <w:proofErr w:type="spellStart"/>
            <w:r w:rsidRPr="000C6BCA">
              <w:t>сфері</w:t>
            </w:r>
            <w:proofErr w:type="spellEnd"/>
            <w:r w:rsidRPr="000C6BCA">
              <w:t xml:space="preserve"> </w:t>
            </w:r>
            <w:proofErr w:type="spellStart"/>
            <w:r w:rsidRPr="000C6BCA">
              <w:t>публічних</w:t>
            </w:r>
            <w:proofErr w:type="spellEnd"/>
            <w:r w:rsidRPr="000C6BCA">
              <w:t xml:space="preserve"> </w:t>
            </w:r>
            <w:proofErr w:type="spellStart"/>
            <w:r w:rsidRPr="000C6BCA">
              <w:t>закупівель</w:t>
            </w:r>
            <w:proofErr w:type="spellEnd"/>
            <w:r w:rsidRPr="000C6BCA">
              <w:t xml:space="preserve">, </w:t>
            </w:r>
            <w:proofErr w:type="spellStart"/>
            <w:r w:rsidRPr="000C6BCA">
              <w:t>примірної</w:t>
            </w:r>
            <w:proofErr w:type="spellEnd"/>
            <w:r w:rsidRPr="000C6BCA">
              <w:t xml:space="preserve"> методики </w:t>
            </w:r>
            <w:proofErr w:type="spellStart"/>
            <w:r w:rsidRPr="000C6BCA">
              <w:t>визначення</w:t>
            </w:r>
            <w:proofErr w:type="spellEnd"/>
            <w:r w:rsidRPr="000C6BCA">
              <w:t xml:space="preserve"> </w:t>
            </w:r>
            <w:proofErr w:type="spellStart"/>
            <w:r w:rsidRPr="000C6BCA">
              <w:t>очікуваної</w:t>
            </w:r>
            <w:proofErr w:type="spellEnd"/>
            <w:r w:rsidRPr="000C6BCA">
              <w:t xml:space="preserve"> </w:t>
            </w:r>
            <w:proofErr w:type="spellStart"/>
            <w:r w:rsidRPr="000C6BCA">
              <w:t>вартості</w:t>
            </w:r>
            <w:proofErr w:type="spellEnd"/>
            <w:r w:rsidRPr="000C6BCA">
              <w:t xml:space="preserve"> предмета </w:t>
            </w:r>
            <w:proofErr w:type="spellStart"/>
            <w:r w:rsidRPr="000C6BCA">
              <w:t>закупівлі</w:t>
            </w:r>
            <w:proofErr w:type="spellEnd"/>
            <w:r w:rsidRPr="000C6BCA">
              <w:t xml:space="preserve">, </w:t>
            </w:r>
            <w:proofErr w:type="spellStart"/>
            <w:r w:rsidRPr="000C6BCA">
              <w:t>затвердженої</w:t>
            </w:r>
            <w:proofErr w:type="spellEnd"/>
            <w:r w:rsidRPr="000C6BCA">
              <w:t xml:space="preserve"> наказом </w:t>
            </w:r>
            <w:proofErr w:type="spellStart"/>
            <w:r w:rsidRPr="000C6BCA">
              <w:t>Міністерства</w:t>
            </w:r>
            <w:proofErr w:type="spellEnd"/>
            <w:r w:rsidRPr="000C6BCA">
              <w:t xml:space="preserve"> </w:t>
            </w:r>
            <w:proofErr w:type="spellStart"/>
            <w:r w:rsidRPr="000C6BCA">
              <w:t>розвитку</w:t>
            </w:r>
            <w:proofErr w:type="spellEnd"/>
            <w:r w:rsidRPr="000C6BCA">
              <w:t xml:space="preserve"> </w:t>
            </w:r>
            <w:proofErr w:type="spellStart"/>
            <w:r w:rsidRPr="000C6BCA">
              <w:t>економіки</w:t>
            </w:r>
            <w:proofErr w:type="spellEnd"/>
            <w:r w:rsidRPr="000C6BCA">
              <w:t xml:space="preserve">, </w:t>
            </w:r>
            <w:proofErr w:type="spellStart"/>
            <w:r w:rsidRPr="000C6BCA">
              <w:t>торгівлі</w:t>
            </w:r>
            <w:proofErr w:type="spellEnd"/>
            <w:r w:rsidRPr="000C6BCA">
              <w:t xml:space="preserve"> та </w:t>
            </w:r>
            <w:proofErr w:type="spellStart"/>
            <w:r w:rsidRPr="000C6BCA">
              <w:t>сільського</w:t>
            </w:r>
            <w:proofErr w:type="spellEnd"/>
            <w:r w:rsidRPr="000C6BCA">
              <w:t xml:space="preserve"> </w:t>
            </w:r>
            <w:proofErr w:type="spellStart"/>
            <w:r w:rsidRPr="000C6BCA">
              <w:t>господарства</w:t>
            </w:r>
            <w:proofErr w:type="spellEnd"/>
            <w:r w:rsidRPr="000C6BCA">
              <w:t xml:space="preserve"> </w:t>
            </w:r>
            <w:proofErr w:type="spellStart"/>
            <w:r w:rsidRPr="000C6BCA">
              <w:t>України</w:t>
            </w:r>
            <w:proofErr w:type="spellEnd"/>
            <w:r w:rsidRPr="000C6BCA">
              <w:t xml:space="preserve"> </w:t>
            </w:r>
            <w:proofErr w:type="spellStart"/>
            <w:r w:rsidRPr="000C6BCA">
              <w:t>від</w:t>
            </w:r>
            <w:proofErr w:type="spellEnd"/>
            <w:r w:rsidRPr="000C6BCA">
              <w:t xml:space="preserve"> 18.02.2020 № 275.</w:t>
            </w:r>
          </w:p>
          <w:p w14:paraId="6B5ECEA3" w14:textId="77777777" w:rsidR="001F7938" w:rsidRDefault="001F7938" w:rsidP="001F7938">
            <w:pPr>
              <w:widowControl w:val="0"/>
              <w:ind w:right="108" w:firstLine="512"/>
              <w:jc w:val="both"/>
            </w:pPr>
            <w:proofErr w:type="spellStart"/>
            <w:r w:rsidRPr="000C6BCA">
              <w:t>Розрахунок</w:t>
            </w:r>
            <w:proofErr w:type="spellEnd"/>
            <w:r w:rsidRPr="000C6BCA">
              <w:t xml:space="preserve"> </w:t>
            </w:r>
            <w:proofErr w:type="spellStart"/>
            <w:r w:rsidRPr="000C6BCA">
              <w:t>очікуваної</w:t>
            </w:r>
            <w:proofErr w:type="spellEnd"/>
            <w:r w:rsidRPr="000C6BCA">
              <w:t xml:space="preserve"> </w:t>
            </w:r>
            <w:proofErr w:type="spellStart"/>
            <w:r w:rsidRPr="000C6BCA">
              <w:t>вартості</w:t>
            </w:r>
            <w:proofErr w:type="spellEnd"/>
            <w:r w:rsidRPr="000C6BCA">
              <w:t xml:space="preserve"> предмета </w:t>
            </w:r>
            <w:proofErr w:type="spellStart"/>
            <w:r w:rsidRPr="000C6BCA">
              <w:t>закупівлі</w:t>
            </w:r>
            <w:proofErr w:type="spellEnd"/>
            <w:r w:rsidRPr="000C6BCA">
              <w:t xml:space="preserve"> </w:t>
            </w:r>
            <w:proofErr w:type="spellStart"/>
            <w:r w:rsidRPr="000C6BCA">
              <w:t>здійснено</w:t>
            </w:r>
            <w:proofErr w:type="spellEnd"/>
            <w:r w:rsidRPr="000C6BCA">
              <w:t xml:space="preserve"> </w:t>
            </w:r>
            <w:proofErr w:type="spellStart"/>
            <w:r w:rsidRPr="000C6BCA">
              <w:t>відповідно</w:t>
            </w:r>
            <w:proofErr w:type="spellEnd"/>
            <w:r w:rsidRPr="000C6BCA">
              <w:t xml:space="preserve"> до </w:t>
            </w:r>
            <w:proofErr w:type="spellStart"/>
            <w:r w:rsidRPr="000C6BCA">
              <w:t>Положення</w:t>
            </w:r>
            <w:proofErr w:type="spellEnd"/>
            <w:r w:rsidRPr="000C6BCA">
              <w:t xml:space="preserve"> «Про порядок </w:t>
            </w:r>
            <w:proofErr w:type="spellStart"/>
            <w:r w:rsidRPr="000C6BCA">
              <w:t>визначення</w:t>
            </w:r>
            <w:proofErr w:type="spellEnd"/>
            <w:r w:rsidRPr="000C6BCA">
              <w:t xml:space="preserve"> </w:t>
            </w:r>
            <w:proofErr w:type="spellStart"/>
            <w:r w:rsidRPr="000C6BCA">
              <w:t>очікуваної</w:t>
            </w:r>
            <w:proofErr w:type="spellEnd"/>
            <w:r w:rsidRPr="000C6BCA">
              <w:t xml:space="preserve"> </w:t>
            </w:r>
            <w:proofErr w:type="spellStart"/>
            <w:r w:rsidRPr="000C6BCA">
              <w:t>вартості</w:t>
            </w:r>
            <w:proofErr w:type="spellEnd"/>
            <w:r w:rsidRPr="000C6BCA">
              <w:t xml:space="preserve"> предмета </w:t>
            </w:r>
            <w:proofErr w:type="spellStart"/>
            <w:r w:rsidRPr="000C6BCA">
              <w:t>закупівлі</w:t>
            </w:r>
            <w:proofErr w:type="spellEnd"/>
            <w:r w:rsidRPr="000C6BCA">
              <w:t xml:space="preserve">» </w:t>
            </w:r>
            <w:proofErr w:type="spellStart"/>
            <w:r w:rsidRPr="000C6BCA">
              <w:t>від</w:t>
            </w:r>
            <w:proofErr w:type="spellEnd"/>
            <w:r w:rsidRPr="000C6BCA">
              <w:t xml:space="preserve"> 17.05.2022 №50-06-</w:t>
            </w:r>
            <w:r>
              <w:t>1</w:t>
            </w:r>
            <w:r w:rsidRPr="000C6BCA">
              <w:t>.</w:t>
            </w:r>
          </w:p>
          <w:p w14:paraId="15248CAE" w14:textId="2F2A26CC" w:rsidR="001F7938" w:rsidRPr="007101A5" w:rsidRDefault="001F7938" w:rsidP="001F7938">
            <w:pPr>
              <w:rPr>
                <w:i/>
                <w:lang w:val="uk-UA"/>
              </w:rPr>
            </w:pPr>
            <w:proofErr w:type="spellStart"/>
            <w:r w:rsidRPr="00740E98">
              <w:rPr>
                <w:b/>
                <w:bCs/>
                <w:i/>
                <w:iCs/>
              </w:rPr>
              <w:t>Обґрунтування</w:t>
            </w:r>
            <w:proofErr w:type="spellEnd"/>
            <w:r w:rsidRPr="00740E98">
              <w:rPr>
                <w:b/>
                <w:bCs/>
                <w:i/>
                <w:iCs/>
              </w:rPr>
              <w:t xml:space="preserve"> </w:t>
            </w:r>
            <w:proofErr w:type="spellStart"/>
            <w:r w:rsidRPr="00740E98">
              <w:rPr>
                <w:b/>
                <w:bCs/>
                <w:i/>
                <w:iCs/>
              </w:rPr>
              <w:t>обсягів</w:t>
            </w:r>
            <w:proofErr w:type="spellEnd"/>
            <w:r w:rsidRPr="00740E98">
              <w:rPr>
                <w:b/>
                <w:bCs/>
                <w:i/>
                <w:iCs/>
              </w:rPr>
              <w:t xml:space="preserve"> </w:t>
            </w:r>
            <w:proofErr w:type="spellStart"/>
            <w:r w:rsidRPr="00740E98">
              <w:rPr>
                <w:b/>
                <w:bCs/>
                <w:i/>
                <w:iCs/>
              </w:rPr>
              <w:t>закупівлі</w:t>
            </w:r>
            <w:proofErr w:type="spellEnd"/>
            <w:r w:rsidRPr="00740E98">
              <w:rPr>
                <w:b/>
                <w:bCs/>
                <w:i/>
                <w:iCs/>
              </w:rPr>
              <w:t>:</w:t>
            </w:r>
            <w:r>
              <w:rPr>
                <w:b/>
                <w:bCs/>
                <w:i/>
                <w:iCs/>
                <w:sz w:val="22"/>
                <w:szCs w:val="22"/>
              </w:rPr>
              <w:t xml:space="preserve"> </w:t>
            </w:r>
            <w:proofErr w:type="spellStart"/>
            <w:r w:rsidRPr="00740E98">
              <w:t>Обсяги</w:t>
            </w:r>
            <w:proofErr w:type="spellEnd"/>
            <w:r w:rsidRPr="00740E98">
              <w:t xml:space="preserve"> </w:t>
            </w:r>
            <w:proofErr w:type="spellStart"/>
            <w:r w:rsidRPr="00740E98">
              <w:t>визначено</w:t>
            </w:r>
            <w:proofErr w:type="spellEnd"/>
            <w:r w:rsidRPr="00740E98">
              <w:t xml:space="preserve"> </w:t>
            </w:r>
            <w:proofErr w:type="spellStart"/>
            <w:r w:rsidRPr="00740E98">
              <w:t>відповідно</w:t>
            </w:r>
            <w:proofErr w:type="spellEnd"/>
            <w:r w:rsidRPr="00740E98">
              <w:t xml:space="preserve"> до </w:t>
            </w:r>
            <w:proofErr w:type="spellStart"/>
            <w:r>
              <w:t>очікуваної</w:t>
            </w:r>
            <w:proofErr w:type="spellEnd"/>
            <w:r>
              <w:t xml:space="preserve"> потреби. </w:t>
            </w:r>
          </w:p>
        </w:tc>
      </w:tr>
      <w:tr w:rsidR="001F7938" w:rsidRPr="007101A5" w14:paraId="5A0A76BD"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36CC313" w14:textId="77777777" w:rsidR="001F7938" w:rsidRPr="007101A5" w:rsidRDefault="001F7938" w:rsidP="001F793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E8485D8" w14:textId="77777777" w:rsidR="001F7938" w:rsidRPr="007101A5" w:rsidRDefault="001F7938" w:rsidP="001F793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F1F2304" w14:textId="77777777" w:rsidR="001F7938" w:rsidRPr="00740E98" w:rsidRDefault="001F7938" w:rsidP="001F7938">
            <w:pPr>
              <w:keepNext/>
              <w:keepLines/>
              <w:widowControl w:val="0"/>
              <w:autoSpaceDE w:val="0"/>
              <w:autoSpaceDN w:val="0"/>
              <w:ind w:left="52" w:right="109" w:firstLine="364"/>
              <w:contextualSpacing/>
              <w:jc w:val="both"/>
            </w:pPr>
            <w:proofErr w:type="spellStart"/>
            <w:r w:rsidRPr="00740E98">
              <w:rPr>
                <w:b/>
                <w:i/>
              </w:rPr>
              <w:t>Визначення</w:t>
            </w:r>
            <w:proofErr w:type="spellEnd"/>
            <w:r w:rsidRPr="00740E98">
              <w:rPr>
                <w:b/>
                <w:i/>
              </w:rPr>
              <w:t xml:space="preserve"> потреби в </w:t>
            </w:r>
            <w:proofErr w:type="spellStart"/>
            <w:r w:rsidRPr="00740E98">
              <w:rPr>
                <w:b/>
                <w:i/>
              </w:rPr>
              <w:t>закупівлі</w:t>
            </w:r>
            <w:proofErr w:type="spellEnd"/>
            <w:r w:rsidRPr="00740E98">
              <w:rPr>
                <w:b/>
                <w:i/>
              </w:rPr>
              <w:t>:</w:t>
            </w:r>
            <w:r w:rsidRPr="004A1591">
              <w:t xml:space="preserve"> </w:t>
            </w:r>
            <w:proofErr w:type="spellStart"/>
            <w:r w:rsidRPr="00740E98">
              <w:t>Закупівля</w:t>
            </w:r>
            <w:proofErr w:type="spellEnd"/>
            <w:r w:rsidRPr="00740E98">
              <w:t xml:space="preserve"> товару </w:t>
            </w:r>
            <w:proofErr w:type="spellStart"/>
            <w:r w:rsidRPr="00740E98">
              <w:t>зумовлена</w:t>
            </w:r>
            <w:proofErr w:type="spellEnd"/>
            <w:r w:rsidRPr="00740E98">
              <w:t xml:space="preserve"> </w:t>
            </w:r>
            <w:proofErr w:type="spellStart"/>
            <w:r w:rsidRPr="00740E98">
              <w:t>необхідністю</w:t>
            </w:r>
            <w:proofErr w:type="spellEnd"/>
            <w:r w:rsidRPr="00740E98">
              <w:t xml:space="preserve"> </w:t>
            </w:r>
            <w:proofErr w:type="spellStart"/>
            <w:r w:rsidRPr="00740E98">
              <w:t>проведення</w:t>
            </w:r>
            <w:proofErr w:type="spellEnd"/>
            <w:r w:rsidRPr="00740E98">
              <w:t xml:space="preserve"> ремонту та оперативного </w:t>
            </w:r>
            <w:proofErr w:type="spellStart"/>
            <w:r w:rsidRPr="00740E98">
              <w:t>усунення</w:t>
            </w:r>
            <w:proofErr w:type="spellEnd"/>
            <w:r w:rsidRPr="00740E98">
              <w:t xml:space="preserve"> </w:t>
            </w:r>
            <w:proofErr w:type="spellStart"/>
            <w:r w:rsidRPr="00740E98">
              <w:t>пошкоджень</w:t>
            </w:r>
            <w:proofErr w:type="spellEnd"/>
            <w:r w:rsidRPr="00740E98">
              <w:t>/</w:t>
            </w:r>
            <w:proofErr w:type="spellStart"/>
            <w:r w:rsidRPr="00740E98">
              <w:t>руйнувань</w:t>
            </w:r>
            <w:proofErr w:type="spellEnd"/>
            <w:r w:rsidRPr="00740E98">
              <w:t xml:space="preserve"> </w:t>
            </w:r>
            <w:proofErr w:type="spellStart"/>
            <w:r w:rsidRPr="00740E98">
              <w:t>штучних</w:t>
            </w:r>
            <w:proofErr w:type="spellEnd"/>
            <w:r w:rsidRPr="00740E98">
              <w:t xml:space="preserve"> </w:t>
            </w:r>
            <w:proofErr w:type="spellStart"/>
            <w:r w:rsidRPr="00740E98">
              <w:t>покриттів</w:t>
            </w:r>
            <w:proofErr w:type="spellEnd"/>
            <w:r w:rsidRPr="00740E98">
              <w:t xml:space="preserve"> </w:t>
            </w:r>
            <w:proofErr w:type="spellStart"/>
            <w:r w:rsidRPr="00740E98">
              <w:t>аеродрому</w:t>
            </w:r>
            <w:proofErr w:type="spellEnd"/>
            <w:r w:rsidRPr="00740E98">
              <w:t xml:space="preserve">. </w:t>
            </w:r>
            <w:proofErr w:type="spellStart"/>
            <w:r w:rsidRPr="00740E98">
              <w:t>Дотримання</w:t>
            </w:r>
            <w:proofErr w:type="spellEnd"/>
            <w:r w:rsidRPr="00740E98">
              <w:t xml:space="preserve"> </w:t>
            </w:r>
            <w:proofErr w:type="spellStart"/>
            <w:r w:rsidRPr="00740E98">
              <w:t>вимог</w:t>
            </w:r>
            <w:proofErr w:type="spellEnd"/>
            <w:r w:rsidRPr="00740E98">
              <w:t xml:space="preserve"> з </w:t>
            </w:r>
            <w:proofErr w:type="spellStart"/>
            <w:r w:rsidRPr="00740E98">
              <w:t>безпеки</w:t>
            </w:r>
            <w:proofErr w:type="spellEnd"/>
            <w:r w:rsidRPr="00740E98">
              <w:t xml:space="preserve"> та </w:t>
            </w:r>
            <w:proofErr w:type="spellStart"/>
            <w:r w:rsidRPr="00740E98">
              <w:t>регулярності</w:t>
            </w:r>
            <w:proofErr w:type="spellEnd"/>
            <w:r w:rsidRPr="00740E98">
              <w:t xml:space="preserve"> </w:t>
            </w:r>
            <w:proofErr w:type="spellStart"/>
            <w:r w:rsidRPr="00740E98">
              <w:t>польотів</w:t>
            </w:r>
            <w:proofErr w:type="spellEnd"/>
            <w:r w:rsidRPr="00740E98">
              <w:t>, а також</w:t>
            </w:r>
            <w:r>
              <w:rPr>
                <w:sz w:val="22"/>
                <w:szCs w:val="22"/>
              </w:rPr>
              <w:t xml:space="preserve"> </w:t>
            </w:r>
            <w:proofErr w:type="spellStart"/>
            <w:r>
              <w:rPr>
                <w:sz w:val="22"/>
                <w:szCs w:val="22"/>
              </w:rPr>
              <w:t>виконання</w:t>
            </w:r>
            <w:proofErr w:type="spellEnd"/>
            <w:r>
              <w:rPr>
                <w:sz w:val="22"/>
                <w:szCs w:val="22"/>
              </w:rPr>
              <w:t xml:space="preserve"> </w:t>
            </w:r>
            <w:proofErr w:type="spellStart"/>
            <w:r>
              <w:rPr>
                <w:sz w:val="22"/>
                <w:szCs w:val="22"/>
              </w:rPr>
              <w:t>договірних</w:t>
            </w:r>
            <w:proofErr w:type="spellEnd"/>
            <w:r>
              <w:rPr>
                <w:sz w:val="22"/>
                <w:szCs w:val="22"/>
              </w:rPr>
              <w:t xml:space="preserve"> </w:t>
            </w:r>
            <w:proofErr w:type="spellStart"/>
            <w:r>
              <w:rPr>
                <w:sz w:val="22"/>
                <w:szCs w:val="22"/>
              </w:rPr>
              <w:t>зобов’язань</w:t>
            </w:r>
            <w:proofErr w:type="spellEnd"/>
            <w:r>
              <w:rPr>
                <w:sz w:val="22"/>
                <w:szCs w:val="22"/>
              </w:rPr>
              <w:t xml:space="preserve"> перед </w:t>
            </w:r>
            <w:proofErr w:type="spellStart"/>
            <w:r>
              <w:rPr>
                <w:sz w:val="22"/>
                <w:szCs w:val="22"/>
              </w:rPr>
              <w:t>авіакомпаніями</w:t>
            </w:r>
            <w:proofErr w:type="spellEnd"/>
            <w:r>
              <w:rPr>
                <w:sz w:val="22"/>
                <w:szCs w:val="22"/>
              </w:rPr>
              <w:t xml:space="preserve"> та </w:t>
            </w:r>
            <w:proofErr w:type="spellStart"/>
            <w:r>
              <w:rPr>
                <w:sz w:val="22"/>
                <w:szCs w:val="22"/>
              </w:rPr>
              <w:t>іншими</w:t>
            </w:r>
            <w:proofErr w:type="spellEnd"/>
            <w:r>
              <w:rPr>
                <w:sz w:val="22"/>
                <w:szCs w:val="22"/>
              </w:rPr>
              <w:t xml:space="preserve"> </w:t>
            </w:r>
            <w:proofErr w:type="spellStart"/>
            <w:r>
              <w:rPr>
                <w:sz w:val="22"/>
                <w:szCs w:val="22"/>
              </w:rPr>
              <w:t>суб’єктами</w:t>
            </w:r>
            <w:proofErr w:type="spellEnd"/>
            <w:r>
              <w:rPr>
                <w:sz w:val="22"/>
                <w:szCs w:val="22"/>
              </w:rPr>
              <w:t xml:space="preserve"> </w:t>
            </w:r>
            <w:proofErr w:type="spellStart"/>
            <w:r>
              <w:rPr>
                <w:sz w:val="22"/>
                <w:szCs w:val="22"/>
              </w:rPr>
              <w:t>авіаційної</w:t>
            </w:r>
            <w:proofErr w:type="spellEnd"/>
            <w:r>
              <w:rPr>
                <w:sz w:val="22"/>
                <w:szCs w:val="22"/>
              </w:rPr>
              <w:t xml:space="preserve"> </w:t>
            </w:r>
            <w:proofErr w:type="spellStart"/>
            <w:r>
              <w:rPr>
                <w:sz w:val="22"/>
                <w:szCs w:val="22"/>
              </w:rPr>
              <w:t>діяльності</w:t>
            </w:r>
            <w:proofErr w:type="spellEnd"/>
            <w:r>
              <w:rPr>
                <w:sz w:val="22"/>
                <w:szCs w:val="22"/>
              </w:rPr>
              <w:t xml:space="preserve">. </w:t>
            </w:r>
          </w:p>
          <w:p w14:paraId="688F5885" w14:textId="77777777" w:rsidR="001F7938" w:rsidRPr="004A1591" w:rsidRDefault="001F7938" w:rsidP="001F7938">
            <w:pPr>
              <w:widowControl w:val="0"/>
              <w:ind w:right="109"/>
              <w:jc w:val="both"/>
            </w:pPr>
            <w:r w:rsidRPr="00740E98">
              <w:rPr>
                <w:i/>
                <w:iCs/>
              </w:rPr>
              <w:t xml:space="preserve">     </w:t>
            </w:r>
            <w:proofErr w:type="spellStart"/>
            <w:r w:rsidRPr="00740E98">
              <w:rPr>
                <w:b/>
                <w:i/>
                <w:iCs/>
              </w:rPr>
              <w:t>Обґрунтування</w:t>
            </w:r>
            <w:proofErr w:type="spellEnd"/>
            <w:r w:rsidRPr="00740E98">
              <w:rPr>
                <w:b/>
                <w:i/>
                <w:iCs/>
              </w:rPr>
              <w:t xml:space="preserve"> </w:t>
            </w:r>
            <w:proofErr w:type="spellStart"/>
            <w:r w:rsidRPr="00740E98">
              <w:rPr>
                <w:b/>
                <w:i/>
                <w:iCs/>
              </w:rPr>
              <w:t>технічних</w:t>
            </w:r>
            <w:proofErr w:type="spellEnd"/>
            <w:r w:rsidRPr="00740E98">
              <w:rPr>
                <w:b/>
                <w:i/>
                <w:iCs/>
              </w:rPr>
              <w:t xml:space="preserve"> та </w:t>
            </w:r>
            <w:proofErr w:type="spellStart"/>
            <w:r w:rsidRPr="00740E98">
              <w:rPr>
                <w:b/>
                <w:i/>
                <w:iCs/>
              </w:rPr>
              <w:t>якісних</w:t>
            </w:r>
            <w:proofErr w:type="spellEnd"/>
            <w:r w:rsidRPr="00740E98">
              <w:rPr>
                <w:b/>
                <w:i/>
                <w:iCs/>
              </w:rPr>
              <w:t xml:space="preserve"> характеристик предмета </w:t>
            </w:r>
            <w:proofErr w:type="spellStart"/>
            <w:r w:rsidRPr="00740E98">
              <w:rPr>
                <w:b/>
                <w:i/>
                <w:iCs/>
              </w:rPr>
              <w:t>закупівлі</w:t>
            </w:r>
            <w:proofErr w:type="spellEnd"/>
            <w:r w:rsidRPr="00740E98">
              <w:rPr>
                <w:b/>
                <w:i/>
                <w:iCs/>
              </w:rPr>
              <w:t>:</w:t>
            </w:r>
            <w:r w:rsidRPr="004A1591">
              <w:t xml:space="preserve"> </w:t>
            </w:r>
            <w:proofErr w:type="spellStart"/>
            <w:r w:rsidRPr="004A1591">
              <w:t>Якісні</w:t>
            </w:r>
            <w:proofErr w:type="spellEnd"/>
            <w:r w:rsidRPr="004A1591">
              <w:t xml:space="preserve"> та </w:t>
            </w:r>
            <w:proofErr w:type="spellStart"/>
            <w:r w:rsidRPr="004A1591">
              <w:t>технічні</w:t>
            </w:r>
            <w:proofErr w:type="spellEnd"/>
            <w:r w:rsidRPr="004A1591">
              <w:t xml:space="preserve"> характеристики предмета </w:t>
            </w:r>
            <w:proofErr w:type="spellStart"/>
            <w:r w:rsidRPr="004A1591">
              <w:t>закупівлі</w:t>
            </w:r>
            <w:proofErr w:type="spellEnd"/>
            <w:r w:rsidRPr="004A1591">
              <w:t xml:space="preserve"> </w:t>
            </w:r>
            <w:proofErr w:type="spellStart"/>
            <w:r w:rsidRPr="004A1591">
              <w:t>визначені</w:t>
            </w:r>
            <w:proofErr w:type="spellEnd"/>
            <w:r w:rsidRPr="004A1591">
              <w:t xml:space="preserve"> з </w:t>
            </w:r>
            <w:proofErr w:type="spellStart"/>
            <w:r w:rsidRPr="004A1591">
              <w:t>урахуванням</w:t>
            </w:r>
            <w:proofErr w:type="spellEnd"/>
            <w:r w:rsidRPr="004A1591">
              <w:t xml:space="preserve"> </w:t>
            </w:r>
            <w:proofErr w:type="spellStart"/>
            <w:r w:rsidRPr="004A1591">
              <w:t>реальних</w:t>
            </w:r>
            <w:proofErr w:type="spellEnd"/>
            <w:r w:rsidRPr="004A1591">
              <w:t xml:space="preserve"> потреб </w:t>
            </w:r>
            <w:proofErr w:type="spellStart"/>
            <w:r w:rsidRPr="004A1591">
              <w:t>підприємства</w:t>
            </w:r>
            <w:proofErr w:type="spellEnd"/>
            <w:r w:rsidRPr="004A1591">
              <w:t xml:space="preserve"> та оптимального </w:t>
            </w:r>
            <w:proofErr w:type="spellStart"/>
            <w:r w:rsidRPr="004A1591">
              <w:t>співвідношення</w:t>
            </w:r>
            <w:proofErr w:type="spellEnd"/>
            <w:r w:rsidRPr="004A1591">
              <w:t xml:space="preserve"> </w:t>
            </w:r>
            <w:proofErr w:type="spellStart"/>
            <w:r w:rsidRPr="004A1591">
              <w:t>ціни</w:t>
            </w:r>
            <w:proofErr w:type="spellEnd"/>
            <w:r w:rsidRPr="004A1591">
              <w:t xml:space="preserve"> та </w:t>
            </w:r>
            <w:proofErr w:type="spellStart"/>
            <w:r w:rsidRPr="004A1591">
              <w:t>якості</w:t>
            </w:r>
            <w:proofErr w:type="spellEnd"/>
            <w:r>
              <w:t>.</w:t>
            </w:r>
          </w:p>
          <w:p w14:paraId="7D0F966B" w14:textId="5E43E11F" w:rsidR="001F7938" w:rsidRPr="007101A5" w:rsidRDefault="001F7938" w:rsidP="001F7938">
            <w:pPr>
              <w:rPr>
                <w:i/>
                <w:lang w:val="uk-UA"/>
              </w:rPr>
            </w:pPr>
            <w:proofErr w:type="spellStart"/>
            <w:r w:rsidRPr="004A1591">
              <w:lastRenderedPageBreak/>
              <w:t>Замовник</w:t>
            </w:r>
            <w:proofErr w:type="spellEnd"/>
            <w:r w:rsidRPr="004A1591">
              <w:t xml:space="preserve"> </w:t>
            </w:r>
            <w:proofErr w:type="spellStart"/>
            <w:r w:rsidRPr="004A1591">
              <w:t>здійснює</w:t>
            </w:r>
            <w:proofErr w:type="spellEnd"/>
            <w:r w:rsidRPr="004A1591">
              <w:t xml:space="preserve"> </w:t>
            </w:r>
            <w:proofErr w:type="spellStart"/>
            <w:r w:rsidRPr="004A1591">
              <w:t>закупівлю</w:t>
            </w:r>
            <w:proofErr w:type="spellEnd"/>
            <w:r w:rsidRPr="004A1591">
              <w:t xml:space="preserve"> </w:t>
            </w:r>
            <w:proofErr w:type="spellStart"/>
            <w:r w:rsidRPr="004A1591">
              <w:t>даного</w:t>
            </w:r>
            <w:proofErr w:type="spellEnd"/>
            <w:r w:rsidRPr="004A1591">
              <w:t xml:space="preserve"> товару, </w:t>
            </w:r>
            <w:proofErr w:type="spellStart"/>
            <w:r w:rsidRPr="004A1591">
              <w:t>оскільки</w:t>
            </w:r>
            <w:proofErr w:type="spellEnd"/>
            <w:r w:rsidRPr="004A1591">
              <w:t xml:space="preserve"> </w:t>
            </w:r>
            <w:proofErr w:type="spellStart"/>
            <w:r w:rsidRPr="004A1591">
              <w:t>він</w:t>
            </w:r>
            <w:proofErr w:type="spellEnd"/>
            <w:r w:rsidRPr="004A1591">
              <w:t xml:space="preserve"> за </w:t>
            </w:r>
            <w:proofErr w:type="spellStart"/>
            <w:r w:rsidRPr="004A1591">
              <w:t>своїми</w:t>
            </w:r>
            <w:proofErr w:type="spellEnd"/>
            <w:r w:rsidRPr="004A1591">
              <w:t xml:space="preserve"> </w:t>
            </w:r>
            <w:proofErr w:type="spellStart"/>
            <w:r w:rsidRPr="004A1591">
              <w:t>якісними</w:t>
            </w:r>
            <w:proofErr w:type="spellEnd"/>
            <w:r w:rsidRPr="004A1591">
              <w:t xml:space="preserve"> та </w:t>
            </w:r>
            <w:proofErr w:type="spellStart"/>
            <w:r w:rsidRPr="004A1591">
              <w:t>технічними</w:t>
            </w:r>
            <w:proofErr w:type="spellEnd"/>
            <w:r w:rsidRPr="004A1591">
              <w:t xml:space="preserve"> характеристиками </w:t>
            </w:r>
            <w:proofErr w:type="spellStart"/>
            <w:r w:rsidRPr="004A1591">
              <w:t>найбільше</w:t>
            </w:r>
            <w:proofErr w:type="spellEnd"/>
            <w:r w:rsidRPr="004A1591">
              <w:t xml:space="preserve"> </w:t>
            </w:r>
            <w:proofErr w:type="spellStart"/>
            <w:r w:rsidRPr="004A1591">
              <w:t>відповідатиме</w:t>
            </w:r>
            <w:proofErr w:type="spellEnd"/>
            <w:r w:rsidRPr="004A1591">
              <w:t xml:space="preserve"> </w:t>
            </w:r>
            <w:proofErr w:type="spellStart"/>
            <w:r w:rsidRPr="004A1591">
              <w:t>вимогам</w:t>
            </w:r>
            <w:proofErr w:type="spellEnd"/>
            <w:r w:rsidRPr="004A1591">
              <w:t xml:space="preserve"> та потребам </w:t>
            </w:r>
            <w:proofErr w:type="spellStart"/>
            <w:r w:rsidRPr="004A1591">
              <w:t>замовника</w:t>
            </w:r>
            <w:proofErr w:type="spellEnd"/>
            <w:r w:rsidRPr="004A1591">
              <w:t xml:space="preserve">. </w:t>
            </w:r>
          </w:p>
        </w:tc>
      </w:tr>
      <w:tr w:rsidR="006F428D" w:rsidRPr="007101A5" w14:paraId="717A23F8"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E7A11D7" w14:textId="77777777"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C0B5580" w14:textId="77777777"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9DBD4A9" w14:textId="60B32086" w:rsidR="006F428D" w:rsidRPr="007101A5" w:rsidRDefault="001F7938" w:rsidP="001F7938">
            <w:pPr>
              <w:widowControl w:val="0"/>
              <w:ind w:right="250"/>
              <w:jc w:val="both"/>
              <w:rPr>
                <w:i/>
                <w:lang w:val="uk-UA"/>
              </w:rPr>
            </w:pPr>
            <w:proofErr w:type="spellStart"/>
            <w:r w:rsidRPr="00C50D27">
              <w:rPr>
                <w:b/>
                <w:bCs/>
                <w:i/>
                <w:iCs/>
              </w:rPr>
              <w:t>Розрахунок</w:t>
            </w:r>
            <w:proofErr w:type="spellEnd"/>
            <w:r w:rsidRPr="00C50D27">
              <w:rPr>
                <w:b/>
                <w:bCs/>
                <w:i/>
                <w:iCs/>
              </w:rPr>
              <w:t xml:space="preserve"> </w:t>
            </w:r>
            <w:proofErr w:type="spellStart"/>
            <w:r w:rsidRPr="00C50D27">
              <w:rPr>
                <w:b/>
                <w:bCs/>
                <w:i/>
                <w:iCs/>
              </w:rPr>
              <w:t>очікуваної</w:t>
            </w:r>
            <w:proofErr w:type="spellEnd"/>
            <w:r w:rsidRPr="00C50D27">
              <w:rPr>
                <w:b/>
                <w:bCs/>
                <w:i/>
                <w:iCs/>
              </w:rPr>
              <w:t xml:space="preserve"> </w:t>
            </w:r>
            <w:proofErr w:type="spellStart"/>
            <w:r w:rsidRPr="00C50D27">
              <w:rPr>
                <w:b/>
                <w:bCs/>
                <w:i/>
                <w:iCs/>
              </w:rPr>
              <w:t>вартості</w:t>
            </w:r>
            <w:proofErr w:type="spellEnd"/>
            <w:r w:rsidRPr="00C50D27">
              <w:rPr>
                <w:b/>
                <w:bCs/>
                <w:i/>
                <w:iCs/>
              </w:rPr>
              <w:t xml:space="preserve"> </w:t>
            </w:r>
            <w:proofErr w:type="spellStart"/>
            <w:r w:rsidRPr="00C50D27">
              <w:rPr>
                <w:b/>
                <w:bCs/>
                <w:i/>
                <w:iCs/>
              </w:rPr>
              <w:t>проводився</w:t>
            </w:r>
            <w:proofErr w:type="spellEnd"/>
            <w:r w:rsidRPr="00C50D27">
              <w:rPr>
                <w:b/>
                <w:bCs/>
                <w:i/>
                <w:iCs/>
              </w:rPr>
              <w:t xml:space="preserve"> методом </w:t>
            </w:r>
            <w:proofErr w:type="spellStart"/>
            <w:r w:rsidRPr="00C50D27">
              <w:rPr>
                <w:b/>
                <w:bCs/>
                <w:i/>
                <w:iCs/>
              </w:rPr>
              <w:t>порівняння</w:t>
            </w:r>
            <w:proofErr w:type="spellEnd"/>
            <w:r w:rsidRPr="00C50D27">
              <w:rPr>
                <w:b/>
                <w:bCs/>
                <w:i/>
                <w:iCs/>
              </w:rPr>
              <w:t xml:space="preserve"> </w:t>
            </w:r>
            <w:proofErr w:type="spellStart"/>
            <w:r w:rsidRPr="00C50D27">
              <w:rPr>
                <w:b/>
                <w:bCs/>
                <w:i/>
                <w:iCs/>
              </w:rPr>
              <w:t>ринкових</w:t>
            </w:r>
            <w:proofErr w:type="spellEnd"/>
            <w:r w:rsidRPr="00C50D27">
              <w:rPr>
                <w:b/>
                <w:bCs/>
                <w:i/>
                <w:iCs/>
              </w:rPr>
              <w:t xml:space="preserve"> </w:t>
            </w:r>
            <w:proofErr w:type="spellStart"/>
            <w:r w:rsidRPr="00C50D27">
              <w:rPr>
                <w:b/>
                <w:bCs/>
                <w:i/>
                <w:iCs/>
              </w:rPr>
              <w:t>цін</w:t>
            </w:r>
            <w:proofErr w:type="spellEnd"/>
            <w:r w:rsidRPr="00C50D27">
              <w:rPr>
                <w:b/>
                <w:bCs/>
                <w:i/>
                <w:iCs/>
              </w:rPr>
              <w:t xml:space="preserve"> на </w:t>
            </w:r>
            <w:proofErr w:type="spellStart"/>
            <w:r w:rsidRPr="00C50D27">
              <w:rPr>
                <w:b/>
                <w:bCs/>
                <w:i/>
                <w:iCs/>
              </w:rPr>
              <w:t>підставі</w:t>
            </w:r>
            <w:proofErr w:type="spellEnd"/>
            <w:r w:rsidRPr="00C50D27">
              <w:rPr>
                <w:b/>
                <w:bCs/>
                <w:i/>
                <w:iCs/>
              </w:rPr>
              <w:t xml:space="preserve"> </w:t>
            </w:r>
            <w:proofErr w:type="spellStart"/>
            <w:r w:rsidRPr="00C50D27">
              <w:rPr>
                <w:b/>
                <w:bCs/>
                <w:i/>
                <w:iCs/>
              </w:rPr>
              <w:t>отриманих</w:t>
            </w:r>
            <w:proofErr w:type="spellEnd"/>
            <w:r w:rsidRPr="00C50D27">
              <w:rPr>
                <w:b/>
                <w:bCs/>
                <w:i/>
                <w:iCs/>
              </w:rPr>
              <w:t xml:space="preserve"> </w:t>
            </w:r>
            <w:proofErr w:type="spellStart"/>
            <w:r w:rsidRPr="00C50D27">
              <w:rPr>
                <w:b/>
                <w:bCs/>
                <w:i/>
                <w:iCs/>
              </w:rPr>
              <w:t>цінових</w:t>
            </w:r>
            <w:proofErr w:type="spellEnd"/>
            <w:r w:rsidRPr="00C50D27">
              <w:rPr>
                <w:b/>
                <w:bCs/>
                <w:i/>
                <w:iCs/>
              </w:rPr>
              <w:t xml:space="preserve"> </w:t>
            </w:r>
            <w:proofErr w:type="spellStart"/>
            <w:r w:rsidRPr="00C50D27">
              <w:rPr>
                <w:b/>
                <w:bCs/>
                <w:i/>
                <w:iCs/>
              </w:rPr>
              <w:t>пропозицій</w:t>
            </w:r>
            <w:proofErr w:type="spellEnd"/>
            <w:r>
              <w:rPr>
                <w:b/>
                <w:bCs/>
                <w:i/>
                <w:iCs/>
              </w:rPr>
              <w:t>.</w:t>
            </w:r>
          </w:p>
        </w:tc>
      </w:tr>
    </w:tbl>
    <w:p w14:paraId="75C2D35B" w14:textId="77777777" w:rsidR="006F428D" w:rsidRPr="007101A5" w:rsidRDefault="006F428D" w:rsidP="00A12478">
      <w:pPr>
        <w:rPr>
          <w:b/>
          <w:lang w:val="uk-UA"/>
        </w:rPr>
      </w:pPr>
    </w:p>
    <w:p w14:paraId="4E334A69" w14:textId="77777777"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20BA7DD5" w14:textId="77777777" w:rsidR="006F428D" w:rsidRPr="007101A5" w:rsidRDefault="006F428D" w:rsidP="00A12478">
      <w:pPr>
        <w:rPr>
          <w:b/>
          <w:lang w:val="uk-UA"/>
        </w:rPr>
      </w:pPr>
    </w:p>
    <w:tbl>
      <w:tblPr>
        <w:tblW w:w="99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720"/>
        <w:gridCol w:w="1701"/>
        <w:gridCol w:w="1135"/>
        <w:gridCol w:w="851"/>
        <w:gridCol w:w="3825"/>
      </w:tblGrid>
      <w:tr w:rsidR="008F57FE" w:rsidRPr="00615A49" w14:paraId="489E2877" w14:textId="77777777" w:rsidTr="000A307F">
        <w:trPr>
          <w:trHeight w:val="816"/>
        </w:trPr>
        <w:tc>
          <w:tcPr>
            <w:tcW w:w="757" w:type="dxa"/>
            <w:tcBorders>
              <w:top w:val="single" w:sz="4" w:space="0" w:color="auto"/>
              <w:left w:val="single" w:sz="4" w:space="0" w:color="auto"/>
              <w:right w:val="single" w:sz="4" w:space="0" w:color="auto"/>
            </w:tcBorders>
            <w:shd w:val="clear" w:color="auto" w:fill="D9E2F3"/>
          </w:tcPr>
          <w:p w14:paraId="7B99414C" w14:textId="77777777" w:rsidR="008F57FE" w:rsidRPr="00615A49" w:rsidRDefault="008F57FE" w:rsidP="000A307F">
            <w:pPr>
              <w:widowControl w:val="0"/>
              <w:rPr>
                <w:sz w:val="22"/>
                <w:szCs w:val="22"/>
                <w:lang w:val="uk-UA"/>
              </w:rPr>
            </w:pPr>
            <w:r w:rsidRPr="00615A49">
              <w:rPr>
                <w:sz w:val="22"/>
                <w:szCs w:val="22"/>
                <w:lang w:val="uk-UA"/>
              </w:rPr>
              <w:t>№ п/п</w:t>
            </w:r>
          </w:p>
        </w:tc>
        <w:tc>
          <w:tcPr>
            <w:tcW w:w="1720" w:type="dxa"/>
            <w:tcBorders>
              <w:top w:val="single" w:sz="4" w:space="0" w:color="auto"/>
              <w:left w:val="single" w:sz="4" w:space="0" w:color="auto"/>
              <w:right w:val="single" w:sz="4" w:space="0" w:color="auto"/>
            </w:tcBorders>
            <w:shd w:val="clear" w:color="auto" w:fill="D9E2F3"/>
          </w:tcPr>
          <w:p w14:paraId="416AF546" w14:textId="77777777" w:rsidR="008F57FE" w:rsidRPr="00615A49" w:rsidRDefault="008F57FE" w:rsidP="000A307F">
            <w:pPr>
              <w:widowControl w:val="0"/>
              <w:jc w:val="center"/>
              <w:rPr>
                <w:sz w:val="22"/>
                <w:szCs w:val="22"/>
                <w:lang w:val="uk-UA"/>
              </w:rPr>
            </w:pPr>
            <w:r w:rsidRPr="00615A49">
              <w:rPr>
                <w:sz w:val="22"/>
                <w:szCs w:val="22"/>
                <w:lang w:val="uk-UA"/>
              </w:rPr>
              <w:t>Найменування Товару</w:t>
            </w:r>
          </w:p>
          <w:p w14:paraId="3F50513A" w14:textId="77777777" w:rsidR="008F57FE" w:rsidRPr="00615A49" w:rsidRDefault="008F57FE" w:rsidP="000A307F">
            <w:pPr>
              <w:widowControl w:val="0"/>
              <w:jc w:val="center"/>
              <w:rPr>
                <w:bCs/>
                <w:snapToGrid w:val="0"/>
                <w:sz w:val="22"/>
                <w:szCs w:val="22"/>
                <w:lang w:val="uk-UA"/>
              </w:rPr>
            </w:pPr>
          </w:p>
        </w:tc>
        <w:tc>
          <w:tcPr>
            <w:tcW w:w="1701" w:type="dxa"/>
            <w:tcBorders>
              <w:top w:val="single" w:sz="4" w:space="0" w:color="auto"/>
              <w:left w:val="single" w:sz="4" w:space="0" w:color="auto"/>
              <w:right w:val="single" w:sz="4" w:space="0" w:color="auto"/>
            </w:tcBorders>
            <w:shd w:val="clear" w:color="auto" w:fill="D9E2F3"/>
          </w:tcPr>
          <w:p w14:paraId="0748ECE6" w14:textId="77777777" w:rsidR="008F57FE" w:rsidRPr="00615A49" w:rsidRDefault="008F57FE" w:rsidP="000A307F">
            <w:pPr>
              <w:widowControl w:val="0"/>
              <w:jc w:val="center"/>
              <w:rPr>
                <w:sz w:val="22"/>
                <w:szCs w:val="22"/>
                <w:lang w:val="uk-UA"/>
              </w:rPr>
            </w:pPr>
            <w:r w:rsidRPr="006E2ED4">
              <w:rPr>
                <w:sz w:val="22"/>
                <w:szCs w:val="22"/>
                <w:lang w:val="uk-UA"/>
              </w:rPr>
              <w:t>Марка або модель, або артикул, або каталожний номер, або інші параметри для ідентифікації Товару</w:t>
            </w:r>
          </w:p>
        </w:tc>
        <w:tc>
          <w:tcPr>
            <w:tcW w:w="1135" w:type="dxa"/>
            <w:tcBorders>
              <w:top w:val="single" w:sz="4" w:space="0" w:color="auto"/>
              <w:left w:val="single" w:sz="4" w:space="0" w:color="auto"/>
              <w:right w:val="single" w:sz="4" w:space="0" w:color="auto"/>
            </w:tcBorders>
            <w:shd w:val="clear" w:color="auto" w:fill="D9E2F3"/>
          </w:tcPr>
          <w:p w14:paraId="13B4EA55" w14:textId="77777777" w:rsidR="008F57FE" w:rsidRPr="00615A49" w:rsidRDefault="008F57FE" w:rsidP="000A307F">
            <w:pPr>
              <w:widowControl w:val="0"/>
              <w:jc w:val="center"/>
              <w:rPr>
                <w:sz w:val="22"/>
                <w:szCs w:val="22"/>
                <w:lang w:val="uk-UA"/>
              </w:rPr>
            </w:pPr>
            <w:r w:rsidRPr="00615A49">
              <w:rPr>
                <w:sz w:val="22"/>
                <w:szCs w:val="22"/>
                <w:lang w:val="uk-UA"/>
              </w:rPr>
              <w:t>Одиниця</w:t>
            </w:r>
          </w:p>
          <w:p w14:paraId="1E8E69E4" w14:textId="77777777" w:rsidR="008F57FE" w:rsidRPr="00615A49" w:rsidRDefault="008F57FE" w:rsidP="000A307F">
            <w:pPr>
              <w:widowControl w:val="0"/>
              <w:jc w:val="center"/>
              <w:rPr>
                <w:sz w:val="22"/>
                <w:szCs w:val="22"/>
                <w:lang w:val="uk-UA"/>
              </w:rPr>
            </w:pPr>
            <w:r w:rsidRPr="00615A49">
              <w:rPr>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58810D58" w14:textId="77777777" w:rsidR="008F57FE" w:rsidRPr="00615A49" w:rsidRDefault="008F57FE" w:rsidP="000A307F">
            <w:pPr>
              <w:widowControl w:val="0"/>
              <w:jc w:val="center"/>
              <w:rPr>
                <w:sz w:val="22"/>
                <w:szCs w:val="22"/>
                <w:lang w:val="uk-UA"/>
              </w:rPr>
            </w:pPr>
            <w:r w:rsidRPr="00615A49">
              <w:rPr>
                <w:sz w:val="22"/>
                <w:szCs w:val="22"/>
                <w:lang w:val="uk-UA"/>
              </w:rPr>
              <w:t>Кількість</w:t>
            </w:r>
          </w:p>
        </w:tc>
        <w:tc>
          <w:tcPr>
            <w:tcW w:w="3825" w:type="dxa"/>
            <w:tcBorders>
              <w:top w:val="single" w:sz="4" w:space="0" w:color="auto"/>
              <w:left w:val="single" w:sz="4" w:space="0" w:color="auto"/>
              <w:right w:val="single" w:sz="4" w:space="0" w:color="auto"/>
            </w:tcBorders>
            <w:shd w:val="clear" w:color="auto" w:fill="D9E2F3"/>
          </w:tcPr>
          <w:p w14:paraId="69E9C7AD" w14:textId="77777777" w:rsidR="008F57FE" w:rsidRPr="00615A49" w:rsidRDefault="008F57FE" w:rsidP="000A307F">
            <w:pPr>
              <w:widowControl w:val="0"/>
              <w:jc w:val="center"/>
              <w:rPr>
                <w:sz w:val="22"/>
                <w:szCs w:val="22"/>
                <w:lang w:val="uk-UA"/>
              </w:rPr>
            </w:pPr>
            <w:r w:rsidRPr="00615A49">
              <w:rPr>
                <w:sz w:val="22"/>
                <w:szCs w:val="22"/>
                <w:lang w:val="uk-UA"/>
              </w:rPr>
              <w:t>Технічні та якісні характеристики предмета закупівлі</w:t>
            </w:r>
          </w:p>
        </w:tc>
      </w:tr>
      <w:tr w:rsidR="008F57FE" w:rsidRPr="00214BA8" w14:paraId="6276DB53" w14:textId="77777777" w:rsidTr="000A307F">
        <w:trPr>
          <w:trHeight w:val="229"/>
        </w:trPr>
        <w:tc>
          <w:tcPr>
            <w:tcW w:w="757" w:type="dxa"/>
            <w:tcBorders>
              <w:top w:val="single" w:sz="4" w:space="0" w:color="auto"/>
              <w:left w:val="single" w:sz="4" w:space="0" w:color="auto"/>
              <w:right w:val="single" w:sz="4" w:space="0" w:color="auto"/>
            </w:tcBorders>
            <w:shd w:val="clear" w:color="auto" w:fill="auto"/>
          </w:tcPr>
          <w:p w14:paraId="7683374B" w14:textId="77777777" w:rsidR="008F57FE" w:rsidRPr="001406D3" w:rsidRDefault="008F57FE" w:rsidP="000A307F">
            <w:pPr>
              <w:widowControl w:val="0"/>
              <w:rPr>
                <w:sz w:val="22"/>
                <w:szCs w:val="22"/>
                <w:lang w:val="uk-UA"/>
              </w:rPr>
            </w:pPr>
            <w:r w:rsidRPr="001406D3">
              <w:rPr>
                <w:sz w:val="22"/>
                <w:szCs w:val="22"/>
                <w:lang w:val="uk-UA"/>
              </w:rPr>
              <w:t>1</w:t>
            </w:r>
          </w:p>
        </w:tc>
        <w:tc>
          <w:tcPr>
            <w:tcW w:w="1720" w:type="dxa"/>
            <w:tcBorders>
              <w:top w:val="single" w:sz="4" w:space="0" w:color="auto"/>
              <w:left w:val="single" w:sz="4" w:space="0" w:color="auto"/>
              <w:right w:val="single" w:sz="4" w:space="0" w:color="auto"/>
            </w:tcBorders>
            <w:shd w:val="clear" w:color="auto" w:fill="auto"/>
          </w:tcPr>
          <w:p w14:paraId="22ED1ED3" w14:textId="77777777" w:rsidR="008F57FE" w:rsidRPr="00214BA8" w:rsidRDefault="008F57FE" w:rsidP="000A307F">
            <w:pPr>
              <w:jc w:val="center"/>
              <w:rPr>
                <w:noProof/>
                <w:color w:val="000000" w:themeColor="text1"/>
                <w:sz w:val="22"/>
                <w:szCs w:val="22"/>
                <w:lang w:val="uk-UA" w:eastAsia="en-US"/>
              </w:rPr>
            </w:pPr>
            <w:r w:rsidRPr="00214BA8">
              <w:rPr>
                <w:noProof/>
                <w:color w:val="000000" w:themeColor="text1"/>
                <w:sz w:val="22"/>
                <w:szCs w:val="22"/>
                <w:lang w:val="uk-UA" w:eastAsia="en-US"/>
              </w:rPr>
              <w:t xml:space="preserve">Суха суміш для ремонту бетону </w:t>
            </w:r>
          </w:p>
          <w:p w14:paraId="7DC451C0" w14:textId="77777777" w:rsidR="008F57FE" w:rsidRPr="00214BA8" w:rsidRDefault="008F57FE" w:rsidP="000A307F">
            <w:pPr>
              <w:jc w:val="center"/>
              <w:rPr>
                <w:b/>
                <w:bCs/>
                <w:noProof/>
                <w:snapToGrid w:val="0"/>
                <w:sz w:val="22"/>
                <w:szCs w:val="22"/>
                <w:lang w:val="uk-UA"/>
              </w:rPr>
            </w:pPr>
          </w:p>
        </w:tc>
        <w:tc>
          <w:tcPr>
            <w:tcW w:w="1701" w:type="dxa"/>
            <w:tcBorders>
              <w:top w:val="single" w:sz="4" w:space="0" w:color="auto"/>
              <w:left w:val="single" w:sz="4" w:space="0" w:color="auto"/>
              <w:right w:val="single" w:sz="4" w:space="0" w:color="auto"/>
            </w:tcBorders>
          </w:tcPr>
          <w:p w14:paraId="6F812F6E" w14:textId="77777777" w:rsidR="008F57FE" w:rsidRPr="00214BA8" w:rsidRDefault="008F57FE" w:rsidP="000A307F">
            <w:pPr>
              <w:jc w:val="center"/>
              <w:rPr>
                <w:noProof/>
                <w:color w:val="000000" w:themeColor="text1"/>
                <w:sz w:val="22"/>
                <w:szCs w:val="22"/>
                <w:lang w:val="uk-UA" w:eastAsia="en-US"/>
              </w:rPr>
            </w:pPr>
            <w:r w:rsidRPr="00214BA8">
              <w:rPr>
                <w:noProof/>
                <w:color w:val="000000" w:themeColor="text1"/>
                <w:sz w:val="22"/>
                <w:szCs w:val="22"/>
                <w:lang w:val="uk-UA" w:eastAsia="en-US"/>
              </w:rPr>
              <w:t>REMMERS</w:t>
            </w:r>
          </w:p>
          <w:p w14:paraId="4A057264" w14:textId="77777777" w:rsidR="008F57FE" w:rsidRPr="00214BA8" w:rsidRDefault="008F57FE" w:rsidP="000A307F">
            <w:pPr>
              <w:jc w:val="center"/>
              <w:rPr>
                <w:noProof/>
                <w:color w:val="000000" w:themeColor="text1"/>
                <w:sz w:val="22"/>
                <w:szCs w:val="22"/>
                <w:lang w:val="uk-UA" w:eastAsia="en-US"/>
              </w:rPr>
            </w:pPr>
            <w:r w:rsidRPr="00214BA8">
              <w:rPr>
                <w:noProof/>
                <w:color w:val="000000" w:themeColor="text1"/>
                <w:sz w:val="22"/>
                <w:szCs w:val="22"/>
                <w:lang w:val="uk-UA" w:eastAsia="en-US"/>
              </w:rPr>
              <w:t>BETOFIX HQ3</w:t>
            </w:r>
          </w:p>
          <w:p w14:paraId="4E0241AA" w14:textId="77777777" w:rsidR="008F57FE" w:rsidRPr="00214BA8" w:rsidRDefault="008F57FE" w:rsidP="000A307F">
            <w:pPr>
              <w:jc w:val="center"/>
              <w:rPr>
                <w:i/>
                <w:noProof/>
                <w:color w:val="0070C0"/>
                <w:sz w:val="22"/>
                <w:szCs w:val="22"/>
                <w:lang w:val="uk-UA" w:eastAsia="en-US"/>
              </w:rPr>
            </w:pPr>
            <w:r w:rsidRPr="00214BA8">
              <w:rPr>
                <w:i/>
                <w:noProof/>
                <w:color w:val="0070C0"/>
                <w:sz w:val="22"/>
                <w:szCs w:val="22"/>
                <w:lang w:val="uk-UA" w:eastAsia="en-US"/>
              </w:rPr>
              <w:t>або еквівалент</w:t>
            </w:r>
          </w:p>
          <w:p w14:paraId="479E00B5" w14:textId="77777777" w:rsidR="008F57FE" w:rsidRPr="00214BA8" w:rsidRDefault="008F57FE" w:rsidP="000A307F">
            <w:pPr>
              <w:widowControl w:val="0"/>
              <w:jc w:val="center"/>
              <w:rPr>
                <w:noProof/>
                <w:color w:val="000000"/>
                <w:sz w:val="22"/>
                <w:szCs w:val="22"/>
                <w:lang w:val="uk-UA"/>
              </w:rPr>
            </w:pPr>
          </w:p>
        </w:tc>
        <w:tc>
          <w:tcPr>
            <w:tcW w:w="1135" w:type="dxa"/>
            <w:tcBorders>
              <w:top w:val="single" w:sz="4" w:space="0" w:color="auto"/>
              <w:left w:val="single" w:sz="4" w:space="0" w:color="auto"/>
              <w:right w:val="single" w:sz="4" w:space="0" w:color="auto"/>
            </w:tcBorders>
            <w:shd w:val="clear" w:color="auto" w:fill="auto"/>
          </w:tcPr>
          <w:p w14:paraId="138DF374" w14:textId="77777777" w:rsidR="008F57FE" w:rsidRPr="00214BA8" w:rsidRDefault="008F57FE" w:rsidP="000A307F">
            <w:pPr>
              <w:widowControl w:val="0"/>
              <w:jc w:val="center"/>
              <w:rPr>
                <w:b/>
                <w:noProof/>
                <w:sz w:val="22"/>
                <w:szCs w:val="22"/>
                <w:lang w:val="uk-UA"/>
              </w:rPr>
            </w:pPr>
            <w:r w:rsidRPr="00214BA8">
              <w:rPr>
                <w:noProof/>
                <w:color w:val="000000"/>
                <w:sz w:val="22"/>
                <w:szCs w:val="22"/>
                <w:lang w:val="uk-UA"/>
              </w:rPr>
              <w:t>кг</w:t>
            </w:r>
          </w:p>
        </w:tc>
        <w:tc>
          <w:tcPr>
            <w:tcW w:w="851" w:type="dxa"/>
            <w:tcBorders>
              <w:top w:val="single" w:sz="4" w:space="0" w:color="auto"/>
              <w:left w:val="single" w:sz="4" w:space="0" w:color="auto"/>
              <w:right w:val="single" w:sz="4" w:space="0" w:color="auto"/>
            </w:tcBorders>
            <w:shd w:val="clear" w:color="auto" w:fill="auto"/>
          </w:tcPr>
          <w:p w14:paraId="47C1587F" w14:textId="77777777" w:rsidR="008F57FE" w:rsidRPr="00214BA8" w:rsidRDefault="008F57FE" w:rsidP="000A307F">
            <w:pPr>
              <w:widowControl w:val="0"/>
              <w:jc w:val="center"/>
              <w:rPr>
                <w:b/>
                <w:noProof/>
                <w:sz w:val="22"/>
                <w:szCs w:val="22"/>
                <w:lang w:val="uk-UA"/>
              </w:rPr>
            </w:pPr>
            <w:r w:rsidRPr="00214BA8">
              <w:rPr>
                <w:noProof/>
                <w:sz w:val="22"/>
                <w:szCs w:val="22"/>
                <w:lang w:val="uk-UA"/>
              </w:rPr>
              <w:t>2000</w:t>
            </w:r>
          </w:p>
        </w:tc>
        <w:tc>
          <w:tcPr>
            <w:tcW w:w="3825" w:type="dxa"/>
            <w:tcBorders>
              <w:top w:val="single" w:sz="4" w:space="0" w:color="auto"/>
              <w:left w:val="single" w:sz="4" w:space="0" w:color="auto"/>
              <w:right w:val="single" w:sz="4" w:space="0" w:color="auto"/>
            </w:tcBorders>
            <w:shd w:val="clear" w:color="auto" w:fill="auto"/>
          </w:tcPr>
          <w:p w14:paraId="5F6CD22E" w14:textId="77777777" w:rsidR="008F57FE" w:rsidRPr="00214BA8" w:rsidRDefault="008F57FE" w:rsidP="000A307F">
            <w:pPr>
              <w:keepNext/>
              <w:rPr>
                <w:b/>
                <w:bCs/>
                <w:noProof/>
                <w:sz w:val="22"/>
                <w:szCs w:val="22"/>
                <w:lang w:val="uk-UA"/>
              </w:rPr>
            </w:pPr>
            <w:r w:rsidRPr="00214BA8">
              <w:rPr>
                <w:b/>
                <w:bCs/>
                <w:noProof/>
                <w:sz w:val="22"/>
                <w:szCs w:val="22"/>
                <w:lang w:val="uk-UA"/>
              </w:rPr>
              <w:t>Показники якості та інші характеристики:</w:t>
            </w:r>
          </w:p>
          <w:p w14:paraId="6CC82AF1" w14:textId="77777777" w:rsidR="008F57FE" w:rsidRPr="00214BA8" w:rsidRDefault="008F57FE" w:rsidP="000A307F">
            <w:pPr>
              <w:keepNext/>
              <w:rPr>
                <w:noProof/>
                <w:sz w:val="22"/>
                <w:szCs w:val="22"/>
                <w:lang w:val="uk-UA"/>
              </w:rPr>
            </w:pPr>
            <w:r w:rsidRPr="00214BA8">
              <w:rPr>
                <w:noProof/>
                <w:sz w:val="22"/>
                <w:szCs w:val="22"/>
                <w:lang w:val="uk-UA"/>
              </w:rPr>
              <w:t>- Максимальний розмір зерна 3мм;</w:t>
            </w:r>
          </w:p>
          <w:p w14:paraId="56243F88" w14:textId="77777777" w:rsidR="008F57FE" w:rsidRPr="00214BA8" w:rsidRDefault="008F57FE" w:rsidP="000A307F">
            <w:pPr>
              <w:keepNext/>
              <w:rPr>
                <w:noProof/>
                <w:sz w:val="22"/>
                <w:szCs w:val="22"/>
                <w:lang w:val="uk-UA"/>
              </w:rPr>
            </w:pPr>
            <w:r w:rsidRPr="00214BA8">
              <w:rPr>
                <w:noProof/>
                <w:sz w:val="22"/>
                <w:szCs w:val="22"/>
                <w:lang w:val="uk-UA"/>
              </w:rPr>
              <w:t>- Товщина шару від 15–150 мм;</w:t>
            </w:r>
          </w:p>
          <w:p w14:paraId="47A63878" w14:textId="77777777" w:rsidR="008F57FE" w:rsidRPr="00214BA8" w:rsidRDefault="008F57FE" w:rsidP="000A307F">
            <w:pPr>
              <w:keepNext/>
              <w:rPr>
                <w:noProof/>
                <w:sz w:val="22"/>
                <w:szCs w:val="22"/>
                <w:lang w:val="uk-UA"/>
              </w:rPr>
            </w:pPr>
            <w:r w:rsidRPr="00214BA8">
              <w:rPr>
                <w:noProof/>
                <w:sz w:val="22"/>
                <w:szCs w:val="22"/>
                <w:lang w:val="uk-UA"/>
              </w:rPr>
              <w:t>- Клас сповзання: F3.</w:t>
            </w:r>
          </w:p>
          <w:p w14:paraId="4ED13B4B" w14:textId="77777777" w:rsidR="008F57FE" w:rsidRPr="00214BA8" w:rsidRDefault="008F57FE" w:rsidP="000A307F">
            <w:pPr>
              <w:keepNext/>
              <w:rPr>
                <w:noProof/>
                <w:sz w:val="22"/>
                <w:szCs w:val="22"/>
                <w:lang w:val="uk-UA"/>
              </w:rPr>
            </w:pPr>
            <w:r w:rsidRPr="00214BA8">
              <w:rPr>
                <w:noProof/>
                <w:sz w:val="22"/>
                <w:szCs w:val="22"/>
                <w:lang w:val="uk-UA"/>
              </w:rPr>
              <w:t>- Міцність на стискання:</w:t>
            </w:r>
          </w:p>
          <w:p w14:paraId="4BDC9512" w14:textId="77777777" w:rsidR="008F57FE" w:rsidRPr="00214BA8" w:rsidRDefault="008F57FE" w:rsidP="000A307F">
            <w:pPr>
              <w:keepNext/>
              <w:rPr>
                <w:noProof/>
                <w:sz w:val="22"/>
                <w:szCs w:val="22"/>
                <w:lang w:val="uk-UA"/>
              </w:rPr>
            </w:pPr>
            <w:r w:rsidRPr="00214BA8">
              <w:rPr>
                <w:noProof/>
                <w:sz w:val="22"/>
                <w:szCs w:val="22"/>
                <w:lang w:val="uk-UA"/>
              </w:rPr>
              <w:t xml:space="preserve">- 24 г: </w:t>
            </w:r>
            <w:r w:rsidRPr="00214BA8">
              <w:rPr>
                <w:noProof/>
                <w:color w:val="000000"/>
                <w:sz w:val="22"/>
                <w:szCs w:val="22"/>
                <w:lang w:val="uk-UA"/>
              </w:rPr>
              <w:t xml:space="preserve">&gt; </w:t>
            </w:r>
            <w:r w:rsidRPr="00214BA8">
              <w:rPr>
                <w:noProof/>
                <w:sz w:val="22"/>
                <w:szCs w:val="22"/>
                <w:lang w:val="uk-UA"/>
              </w:rPr>
              <w:t>50 Н/мм²;</w:t>
            </w:r>
          </w:p>
          <w:p w14:paraId="684FB1CC" w14:textId="77777777" w:rsidR="008F57FE" w:rsidRPr="00214BA8" w:rsidRDefault="008F57FE" w:rsidP="000A307F">
            <w:pPr>
              <w:keepNext/>
              <w:rPr>
                <w:noProof/>
                <w:sz w:val="22"/>
                <w:szCs w:val="22"/>
                <w:lang w:val="uk-UA"/>
              </w:rPr>
            </w:pPr>
            <w:r w:rsidRPr="00214BA8">
              <w:rPr>
                <w:noProof/>
                <w:sz w:val="22"/>
                <w:szCs w:val="22"/>
                <w:lang w:val="uk-UA"/>
              </w:rPr>
              <w:t xml:space="preserve">- 7 днів: </w:t>
            </w:r>
            <w:r w:rsidRPr="00214BA8">
              <w:rPr>
                <w:noProof/>
                <w:color w:val="000000"/>
                <w:sz w:val="22"/>
                <w:szCs w:val="22"/>
                <w:lang w:val="uk-UA"/>
              </w:rPr>
              <w:t xml:space="preserve">&gt; </w:t>
            </w:r>
            <w:r w:rsidRPr="00214BA8">
              <w:rPr>
                <w:noProof/>
                <w:sz w:val="22"/>
                <w:szCs w:val="22"/>
                <w:lang w:val="uk-UA"/>
              </w:rPr>
              <w:t>85 Н/мм²;</w:t>
            </w:r>
          </w:p>
          <w:p w14:paraId="5464CC47" w14:textId="77777777" w:rsidR="008F57FE" w:rsidRPr="00214BA8" w:rsidRDefault="008F57FE" w:rsidP="000A307F">
            <w:pPr>
              <w:keepNext/>
              <w:rPr>
                <w:noProof/>
                <w:sz w:val="22"/>
                <w:szCs w:val="22"/>
                <w:lang w:val="uk-UA"/>
              </w:rPr>
            </w:pPr>
            <w:r w:rsidRPr="00214BA8">
              <w:rPr>
                <w:noProof/>
                <w:sz w:val="22"/>
                <w:szCs w:val="22"/>
                <w:lang w:val="uk-UA"/>
              </w:rPr>
              <w:t xml:space="preserve">- 28 днів: </w:t>
            </w:r>
            <w:r w:rsidRPr="00214BA8">
              <w:rPr>
                <w:noProof/>
                <w:color w:val="000000"/>
                <w:sz w:val="22"/>
                <w:szCs w:val="22"/>
                <w:lang w:val="uk-UA"/>
              </w:rPr>
              <w:t xml:space="preserve">&gt; </w:t>
            </w:r>
            <w:r w:rsidRPr="00214BA8">
              <w:rPr>
                <w:noProof/>
                <w:sz w:val="22"/>
                <w:szCs w:val="22"/>
                <w:lang w:val="uk-UA"/>
              </w:rPr>
              <w:t>95 Н/мм²;</w:t>
            </w:r>
          </w:p>
          <w:p w14:paraId="39FDB295" w14:textId="77777777" w:rsidR="008F57FE" w:rsidRPr="00214BA8" w:rsidRDefault="008F57FE" w:rsidP="000A307F">
            <w:pPr>
              <w:keepNext/>
              <w:rPr>
                <w:noProof/>
                <w:sz w:val="22"/>
                <w:szCs w:val="22"/>
                <w:lang w:val="uk-UA"/>
              </w:rPr>
            </w:pPr>
            <w:r w:rsidRPr="00214BA8">
              <w:rPr>
                <w:noProof/>
                <w:sz w:val="22"/>
                <w:szCs w:val="22"/>
                <w:lang w:val="uk-UA"/>
              </w:rPr>
              <w:t xml:space="preserve">- 90 днів: </w:t>
            </w:r>
            <w:r w:rsidRPr="00214BA8">
              <w:rPr>
                <w:noProof/>
                <w:color w:val="000000"/>
                <w:sz w:val="22"/>
                <w:szCs w:val="22"/>
                <w:lang w:val="uk-UA"/>
              </w:rPr>
              <w:t xml:space="preserve">&gt; </w:t>
            </w:r>
            <w:r w:rsidRPr="00214BA8">
              <w:rPr>
                <w:noProof/>
                <w:sz w:val="22"/>
                <w:szCs w:val="22"/>
                <w:lang w:val="uk-UA"/>
              </w:rPr>
              <w:t>110 Н/мм²;</w:t>
            </w:r>
          </w:p>
          <w:p w14:paraId="54B8E275" w14:textId="77777777" w:rsidR="008F57FE" w:rsidRPr="00214BA8" w:rsidRDefault="008F57FE" w:rsidP="000A307F">
            <w:pPr>
              <w:keepNext/>
              <w:rPr>
                <w:b/>
                <w:bCs/>
                <w:noProof/>
                <w:sz w:val="22"/>
                <w:szCs w:val="22"/>
                <w:lang w:val="uk-UA"/>
              </w:rPr>
            </w:pPr>
            <w:r w:rsidRPr="00214BA8">
              <w:rPr>
                <w:b/>
                <w:bCs/>
                <w:noProof/>
                <w:sz w:val="22"/>
                <w:szCs w:val="22"/>
                <w:lang w:val="uk-UA"/>
              </w:rPr>
              <w:t>Властивості товару:</w:t>
            </w:r>
          </w:p>
          <w:p w14:paraId="53D484A9" w14:textId="77777777" w:rsidR="008F57FE" w:rsidRPr="00214BA8" w:rsidRDefault="008F57FE" w:rsidP="000A307F">
            <w:pPr>
              <w:keepNext/>
              <w:rPr>
                <w:noProof/>
                <w:sz w:val="22"/>
                <w:szCs w:val="22"/>
                <w:lang w:val="uk-UA"/>
              </w:rPr>
            </w:pPr>
            <w:r w:rsidRPr="00214BA8">
              <w:rPr>
                <w:noProof/>
                <w:sz w:val="22"/>
                <w:szCs w:val="22"/>
                <w:lang w:val="uk-UA"/>
              </w:rPr>
              <w:t>- Висока рання та кінцева міцність;</w:t>
            </w:r>
          </w:p>
          <w:p w14:paraId="1AF21F4A" w14:textId="77777777" w:rsidR="008F57FE" w:rsidRPr="00214BA8" w:rsidRDefault="008F57FE" w:rsidP="000A307F">
            <w:pPr>
              <w:keepNext/>
              <w:rPr>
                <w:noProof/>
                <w:sz w:val="22"/>
                <w:szCs w:val="22"/>
                <w:lang w:val="uk-UA"/>
              </w:rPr>
            </w:pPr>
            <w:r w:rsidRPr="00214BA8">
              <w:rPr>
                <w:noProof/>
                <w:sz w:val="22"/>
                <w:szCs w:val="22"/>
                <w:lang w:val="uk-UA"/>
              </w:rPr>
              <w:t>- Здатність до набухання;</w:t>
            </w:r>
          </w:p>
          <w:p w14:paraId="55A70FD5" w14:textId="77777777" w:rsidR="008F57FE" w:rsidRPr="00214BA8" w:rsidRDefault="008F57FE" w:rsidP="000A307F">
            <w:pPr>
              <w:keepNext/>
              <w:rPr>
                <w:noProof/>
                <w:sz w:val="22"/>
                <w:szCs w:val="22"/>
                <w:lang w:val="uk-UA"/>
              </w:rPr>
            </w:pPr>
            <w:r w:rsidRPr="00214BA8">
              <w:rPr>
                <w:noProof/>
                <w:sz w:val="22"/>
                <w:szCs w:val="22"/>
                <w:lang w:val="uk-UA"/>
              </w:rPr>
              <w:t>- Водонепроникність;</w:t>
            </w:r>
          </w:p>
          <w:p w14:paraId="05172FD4" w14:textId="77777777" w:rsidR="008F57FE" w:rsidRPr="00214BA8" w:rsidRDefault="008F57FE" w:rsidP="000A307F">
            <w:pPr>
              <w:keepNext/>
              <w:rPr>
                <w:noProof/>
                <w:sz w:val="22"/>
                <w:szCs w:val="22"/>
                <w:lang w:val="uk-UA"/>
              </w:rPr>
            </w:pPr>
            <w:r w:rsidRPr="00214BA8">
              <w:rPr>
                <w:noProof/>
                <w:sz w:val="22"/>
                <w:szCs w:val="22"/>
                <w:lang w:val="uk-UA"/>
              </w:rPr>
              <w:t>- Антикорозійність;</w:t>
            </w:r>
          </w:p>
          <w:p w14:paraId="65929C80" w14:textId="77777777" w:rsidR="008F57FE" w:rsidRPr="00214BA8" w:rsidRDefault="008F57FE" w:rsidP="000A307F">
            <w:pPr>
              <w:keepNext/>
              <w:rPr>
                <w:noProof/>
                <w:sz w:val="22"/>
                <w:szCs w:val="22"/>
                <w:lang w:val="uk-UA"/>
              </w:rPr>
            </w:pPr>
            <w:r w:rsidRPr="00214BA8">
              <w:rPr>
                <w:noProof/>
                <w:sz w:val="22"/>
                <w:szCs w:val="22"/>
                <w:lang w:val="uk-UA"/>
              </w:rPr>
              <w:t>- Морозостійкість/відтавання;</w:t>
            </w:r>
          </w:p>
          <w:p w14:paraId="448AB517" w14:textId="77777777" w:rsidR="008F57FE" w:rsidRPr="00214BA8" w:rsidRDefault="008F57FE" w:rsidP="000A307F">
            <w:pPr>
              <w:keepNext/>
              <w:rPr>
                <w:noProof/>
                <w:sz w:val="22"/>
                <w:szCs w:val="22"/>
                <w:lang w:val="uk-UA"/>
              </w:rPr>
            </w:pPr>
            <w:r w:rsidRPr="00214BA8">
              <w:rPr>
                <w:noProof/>
                <w:sz w:val="22"/>
                <w:szCs w:val="22"/>
                <w:lang w:val="uk-UA"/>
              </w:rPr>
              <w:t>- Клас реакції на вогонь - А1;</w:t>
            </w:r>
          </w:p>
          <w:p w14:paraId="1851FDFD" w14:textId="77777777" w:rsidR="008F57FE" w:rsidRPr="00214BA8" w:rsidRDefault="008F57FE" w:rsidP="000A307F">
            <w:pPr>
              <w:keepNext/>
              <w:rPr>
                <w:noProof/>
                <w:sz w:val="22"/>
                <w:szCs w:val="22"/>
                <w:lang w:val="uk-UA"/>
              </w:rPr>
            </w:pPr>
            <w:r w:rsidRPr="00214BA8">
              <w:rPr>
                <w:noProof/>
                <w:sz w:val="22"/>
                <w:szCs w:val="22"/>
                <w:lang w:val="uk-UA"/>
              </w:rPr>
              <w:t>- Фасування (тара)- 25кг;</w:t>
            </w:r>
          </w:p>
          <w:p w14:paraId="1C898317" w14:textId="77777777" w:rsidR="008F57FE" w:rsidRPr="00214BA8" w:rsidRDefault="008F57FE" w:rsidP="000A307F">
            <w:pPr>
              <w:widowControl w:val="0"/>
              <w:jc w:val="center"/>
              <w:rPr>
                <w:b/>
                <w:noProof/>
                <w:sz w:val="22"/>
                <w:szCs w:val="22"/>
                <w:lang w:val="uk-UA"/>
              </w:rPr>
            </w:pPr>
          </w:p>
        </w:tc>
      </w:tr>
    </w:tbl>
    <w:p w14:paraId="4D098495"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01301A4B"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2D6D560F"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568B5ABC"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3B24C91C"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lastRenderedPageBreak/>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0D43FB0F"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3039D" w14:textId="77777777" w:rsidR="00D627C4" w:rsidRDefault="00D627C4">
      <w:r>
        <w:separator/>
      </w:r>
    </w:p>
  </w:endnote>
  <w:endnote w:type="continuationSeparator" w:id="0">
    <w:p w14:paraId="10D22F02" w14:textId="77777777" w:rsidR="00D627C4" w:rsidRDefault="00D6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5844"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E5DB" w14:textId="1567C522" w:rsidR="00A256E7" w:rsidRPr="00A256E7" w:rsidRDefault="005D3F34"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525AFDA" wp14:editId="0E740EC8">
              <wp:simplePos x="0" y="0"/>
              <wp:positionH relativeFrom="column">
                <wp:posOffset>-180340</wp:posOffset>
              </wp:positionH>
              <wp:positionV relativeFrom="paragraph">
                <wp:posOffset>7620</wp:posOffset>
              </wp:positionV>
              <wp:extent cx="6357620" cy="14605"/>
              <wp:effectExtent l="10160" t="7620" r="13970" b="6350"/>
              <wp:wrapNone/>
              <wp:docPr id="71182858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2CE1F2"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D61291">
      <w:rPr>
        <w:sz w:val="20"/>
        <w:szCs w:val="20"/>
        <w:lang w:val="uk-UA"/>
      </w:rPr>
      <w:t>Суха суміш для ремонту бетону, код за ДК 021:2015 – 44110000-4 Конструкційні матеріали</w:t>
    </w:r>
  </w:p>
  <w:p w14:paraId="5456F7D2"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F3106"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D4F5B" w14:textId="77777777" w:rsidR="00D627C4" w:rsidRDefault="00D627C4">
      <w:r>
        <w:separator/>
      </w:r>
    </w:p>
  </w:footnote>
  <w:footnote w:type="continuationSeparator" w:id="0">
    <w:p w14:paraId="101516CC" w14:textId="77777777" w:rsidR="00D627C4" w:rsidRDefault="00D6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FFD2"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51D1F9D"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A888" w14:textId="46121AD0" w:rsidR="002D6492" w:rsidRPr="003C4B6B" w:rsidRDefault="005D3F34"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5AC35F85" wp14:editId="67872137">
              <wp:simplePos x="0" y="0"/>
              <wp:positionH relativeFrom="column">
                <wp:posOffset>-17145</wp:posOffset>
              </wp:positionH>
              <wp:positionV relativeFrom="paragraph">
                <wp:posOffset>476885</wp:posOffset>
              </wp:positionV>
              <wp:extent cx="6329045" cy="13970"/>
              <wp:effectExtent l="11430" t="10160" r="12700" b="13970"/>
              <wp:wrapNone/>
              <wp:docPr id="5851290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86520"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4344AC9" wp14:editId="44281706">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4AF1"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10434621">
    <w:abstractNumId w:val="20"/>
  </w:num>
  <w:num w:numId="2" w16cid:durableId="470757624">
    <w:abstractNumId w:val="22"/>
  </w:num>
  <w:num w:numId="3" w16cid:durableId="1510363700">
    <w:abstractNumId w:val="0"/>
  </w:num>
  <w:num w:numId="4" w16cid:durableId="1510633532">
    <w:abstractNumId w:val="23"/>
  </w:num>
  <w:num w:numId="5" w16cid:durableId="176313614">
    <w:abstractNumId w:val="7"/>
  </w:num>
  <w:num w:numId="6" w16cid:durableId="1360475199">
    <w:abstractNumId w:val="5"/>
  </w:num>
  <w:num w:numId="7" w16cid:durableId="412317220">
    <w:abstractNumId w:val="6"/>
  </w:num>
  <w:num w:numId="8" w16cid:durableId="212272139">
    <w:abstractNumId w:val="19"/>
  </w:num>
  <w:num w:numId="9" w16cid:durableId="1436747372">
    <w:abstractNumId w:val="1"/>
  </w:num>
  <w:num w:numId="10" w16cid:durableId="480080020">
    <w:abstractNumId w:val="16"/>
  </w:num>
  <w:num w:numId="11" w16cid:durableId="960302626">
    <w:abstractNumId w:val="14"/>
  </w:num>
  <w:num w:numId="12" w16cid:durableId="1525824479">
    <w:abstractNumId w:val="12"/>
  </w:num>
  <w:num w:numId="13" w16cid:durableId="371538247">
    <w:abstractNumId w:val="13"/>
  </w:num>
  <w:num w:numId="14" w16cid:durableId="181096813">
    <w:abstractNumId w:val="3"/>
  </w:num>
  <w:num w:numId="15" w16cid:durableId="2013487997">
    <w:abstractNumId w:val="15"/>
  </w:num>
  <w:num w:numId="16" w16cid:durableId="1933659140">
    <w:abstractNumId w:val="2"/>
  </w:num>
  <w:num w:numId="17" w16cid:durableId="2066642532">
    <w:abstractNumId w:val="11"/>
  </w:num>
  <w:num w:numId="18" w16cid:durableId="1038899053">
    <w:abstractNumId w:val="4"/>
  </w:num>
  <w:num w:numId="19" w16cid:durableId="993876110">
    <w:abstractNumId w:val="8"/>
  </w:num>
  <w:num w:numId="20" w16cid:durableId="358898702">
    <w:abstractNumId w:val="18"/>
  </w:num>
  <w:num w:numId="21" w16cid:durableId="1624850575">
    <w:abstractNumId w:val="9"/>
  </w:num>
  <w:num w:numId="22" w16cid:durableId="1861511342">
    <w:abstractNumId w:val="17"/>
  </w:num>
  <w:num w:numId="23" w16cid:durableId="817066021">
    <w:abstractNumId w:val="10"/>
  </w:num>
  <w:num w:numId="24" w16cid:durableId="211041002">
    <w:abstractNumId w:val="21"/>
  </w:num>
  <w:num w:numId="25" w16cid:durableId="15159202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0D13"/>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361"/>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1F79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B1FDB"/>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5FF8"/>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1782"/>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D3F34"/>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779D8"/>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C6255"/>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57FE"/>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291"/>
    <w:rsid w:val="00D61CFC"/>
    <w:rsid w:val="00D620F2"/>
    <w:rsid w:val="00D627C4"/>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821"/>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4625E"/>
  <w15:chartTrackingRefBased/>
  <w15:docId w15:val="{C1B582DE-344A-42FA-960F-C41E7BF8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4451</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9</cp:revision>
  <cp:lastPrinted>2021-11-17T09:02:00Z</cp:lastPrinted>
  <dcterms:created xsi:type="dcterms:W3CDTF">2025-06-24T11:26:00Z</dcterms:created>
  <dcterms:modified xsi:type="dcterms:W3CDTF">2025-07-01T11:40:00Z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