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4BD247F2" w14:textId="77777777" w:rsidTr="001021AF">
        <w:tc>
          <w:tcPr>
            <w:tcW w:w="4683" w:type="dxa"/>
          </w:tcPr>
          <w:p w14:paraId="63068211" w14:textId="5BECA307" w:rsidR="00825A6B" w:rsidRPr="007101A5" w:rsidRDefault="006E4B95" w:rsidP="006926A0">
            <w:pPr>
              <w:pStyle w:val="a4"/>
              <w:widowControl w:val="0"/>
              <w:rPr>
                <w:szCs w:val="17"/>
                <w:lang w:val="uk-UA"/>
              </w:rPr>
            </w:pPr>
            <w:r>
              <w:rPr>
                <w:noProof/>
                <w:lang w:val="uk-UA"/>
              </w:rPr>
              <w:drawing>
                <wp:inline distT="0" distB="0" distL="0" distR="0" wp14:anchorId="661BBD23" wp14:editId="49B5B9CD">
                  <wp:extent cx="1449070" cy="28511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9070" cy="285115"/>
                          </a:xfrm>
                          <a:prstGeom prst="rect">
                            <a:avLst/>
                          </a:prstGeom>
                          <a:noFill/>
                          <a:ln>
                            <a:noFill/>
                          </a:ln>
                        </pic:spPr>
                      </pic:pic>
                    </a:graphicData>
                  </a:graphic>
                </wp:inline>
              </w:drawing>
            </w:r>
          </w:p>
        </w:tc>
        <w:tc>
          <w:tcPr>
            <w:tcW w:w="5171" w:type="dxa"/>
          </w:tcPr>
          <w:p w14:paraId="0BB8AAB2"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467928A9"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3119A580"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3FEEEBA1"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3A25EB33" w14:textId="77777777" w:rsidTr="00C62708">
        <w:tc>
          <w:tcPr>
            <w:tcW w:w="9854" w:type="dxa"/>
            <w:gridSpan w:val="2"/>
          </w:tcPr>
          <w:p w14:paraId="5D1EDB31" w14:textId="77777777" w:rsidR="003C4B6B" w:rsidRPr="007101A5" w:rsidRDefault="003C4B6B" w:rsidP="007D7B6F">
            <w:pPr>
              <w:pStyle w:val="1"/>
              <w:keepNext w:val="0"/>
              <w:widowControl w:val="0"/>
              <w:rPr>
                <w:sz w:val="28"/>
                <w:szCs w:val="28"/>
              </w:rPr>
            </w:pPr>
          </w:p>
          <w:p w14:paraId="03CBBD32"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5BBCDAAB" w14:textId="77777777" w:rsidR="005F3529" w:rsidRPr="007101A5" w:rsidRDefault="005F3529" w:rsidP="0063471D">
      <w:pPr>
        <w:pStyle w:val="a4"/>
        <w:widowControl w:val="0"/>
        <w:jc w:val="both"/>
        <w:rPr>
          <w:sz w:val="24"/>
          <w:szCs w:val="24"/>
          <w:lang w:val="uk-UA"/>
        </w:rPr>
      </w:pPr>
    </w:p>
    <w:p w14:paraId="771DB579" w14:textId="77777777" w:rsidR="007D7B6F" w:rsidRPr="007101A5" w:rsidRDefault="003C4B6B" w:rsidP="0063471D">
      <w:pPr>
        <w:pStyle w:val="a4"/>
        <w:widowControl w:val="0"/>
        <w:jc w:val="both"/>
        <w:rPr>
          <w:sz w:val="24"/>
          <w:szCs w:val="24"/>
          <w:lang w:val="uk-UA"/>
        </w:rPr>
      </w:pPr>
      <w:r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49C7DD9D" w14:textId="77777777" w:rsidR="009F35DC" w:rsidRPr="007101A5" w:rsidRDefault="009F35DC" w:rsidP="00440A74">
      <w:pPr>
        <w:widowControl w:val="0"/>
        <w:shd w:val="clear" w:color="auto" w:fill="FFFFFF"/>
        <w:ind w:firstLine="708"/>
        <w:contextualSpacing/>
        <w:jc w:val="both"/>
        <w:rPr>
          <w:lang w:val="uk-UA"/>
        </w:rPr>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7101A5" w14:paraId="2D9D3EBA" w14:textId="77777777" w:rsidTr="00C62708">
        <w:tc>
          <w:tcPr>
            <w:tcW w:w="487" w:type="pct"/>
            <w:shd w:val="clear" w:color="auto" w:fill="DEEAF6"/>
          </w:tcPr>
          <w:p w14:paraId="138DB737" w14:textId="77777777" w:rsidR="00A76484" w:rsidRPr="007101A5" w:rsidRDefault="00A76484" w:rsidP="002D4D30">
            <w:pPr>
              <w:widowControl w:val="0"/>
              <w:contextualSpacing/>
              <w:jc w:val="center"/>
              <w:rPr>
                <w:b/>
                <w:sz w:val="22"/>
                <w:szCs w:val="22"/>
                <w:lang w:val="uk-UA"/>
              </w:rPr>
            </w:pPr>
            <w:r w:rsidRPr="007101A5">
              <w:rPr>
                <w:b/>
                <w:sz w:val="22"/>
                <w:szCs w:val="22"/>
                <w:lang w:val="uk-UA"/>
              </w:rPr>
              <w:t>Пункт Кошторису</w:t>
            </w:r>
          </w:p>
        </w:tc>
        <w:tc>
          <w:tcPr>
            <w:tcW w:w="1527" w:type="pct"/>
            <w:shd w:val="clear" w:color="auto" w:fill="DEEAF6"/>
          </w:tcPr>
          <w:p w14:paraId="3EBA7107" w14:textId="77777777" w:rsidR="00A76484" w:rsidRPr="007101A5" w:rsidRDefault="00A76484" w:rsidP="002D4D30">
            <w:pPr>
              <w:widowControl w:val="0"/>
              <w:contextualSpacing/>
              <w:jc w:val="center"/>
              <w:rPr>
                <w:b/>
                <w:sz w:val="22"/>
                <w:szCs w:val="22"/>
                <w:lang w:val="uk-UA"/>
              </w:rPr>
            </w:pPr>
            <w:r w:rsidRPr="007101A5">
              <w:rPr>
                <w:b/>
                <w:sz w:val="22"/>
                <w:szCs w:val="22"/>
                <w:lang w:val="uk-UA"/>
              </w:rPr>
              <w:t>Назва предмета закупівлі із зазначенням коду за Єдиним закупівельним словником</w:t>
            </w:r>
          </w:p>
        </w:tc>
        <w:tc>
          <w:tcPr>
            <w:tcW w:w="947" w:type="pct"/>
            <w:shd w:val="clear" w:color="auto" w:fill="DEEAF6"/>
          </w:tcPr>
          <w:p w14:paraId="118EEE4A" w14:textId="77777777" w:rsidR="00A76484" w:rsidRPr="007101A5" w:rsidRDefault="00A76484" w:rsidP="00DB2D70">
            <w:pPr>
              <w:widowControl w:val="0"/>
              <w:contextualSpacing/>
              <w:jc w:val="center"/>
              <w:rPr>
                <w:b/>
                <w:sz w:val="22"/>
                <w:szCs w:val="22"/>
                <w:lang w:val="uk-UA"/>
              </w:rPr>
            </w:pPr>
            <w:r w:rsidRPr="007101A5">
              <w:rPr>
                <w:b/>
                <w:sz w:val="22"/>
                <w:szCs w:val="22"/>
                <w:lang w:val="uk-UA"/>
              </w:rPr>
              <w:t>Очікувана варт</w:t>
            </w:r>
            <w:r w:rsidR="00DB2D70" w:rsidRPr="007101A5">
              <w:rPr>
                <w:b/>
                <w:sz w:val="22"/>
                <w:szCs w:val="22"/>
                <w:lang w:val="uk-UA"/>
              </w:rPr>
              <w:t>ість предмета закупівлі згідно р</w:t>
            </w:r>
            <w:r w:rsidRPr="007101A5">
              <w:rPr>
                <w:b/>
                <w:sz w:val="22"/>
                <w:szCs w:val="22"/>
                <w:lang w:val="uk-UA"/>
              </w:rPr>
              <w:t xml:space="preserve">ічного плану </w:t>
            </w:r>
            <w:proofErr w:type="spellStart"/>
            <w:r w:rsidRPr="007101A5">
              <w:rPr>
                <w:b/>
                <w:sz w:val="22"/>
                <w:szCs w:val="22"/>
                <w:lang w:val="uk-UA"/>
              </w:rPr>
              <w:t>закупівель</w:t>
            </w:r>
            <w:proofErr w:type="spellEnd"/>
          </w:p>
        </w:tc>
        <w:tc>
          <w:tcPr>
            <w:tcW w:w="1102" w:type="pct"/>
            <w:shd w:val="clear" w:color="auto" w:fill="DEEAF6"/>
          </w:tcPr>
          <w:p w14:paraId="33585112" w14:textId="77777777" w:rsidR="00A76484" w:rsidRPr="007101A5" w:rsidRDefault="00A76484" w:rsidP="002D4D30">
            <w:pPr>
              <w:widowControl w:val="0"/>
              <w:contextualSpacing/>
              <w:jc w:val="center"/>
              <w:rPr>
                <w:b/>
                <w:sz w:val="22"/>
                <w:szCs w:val="22"/>
                <w:lang w:val="uk-UA"/>
              </w:rPr>
            </w:pPr>
            <w:r w:rsidRPr="007101A5">
              <w:rPr>
                <w:b/>
                <w:sz w:val="22"/>
                <w:szCs w:val="22"/>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5E2ADE41" w14:textId="77777777" w:rsidR="00A76484" w:rsidRPr="007101A5" w:rsidRDefault="00A355EA" w:rsidP="002D4D30">
            <w:pPr>
              <w:widowControl w:val="0"/>
              <w:contextualSpacing/>
              <w:jc w:val="center"/>
              <w:rPr>
                <w:b/>
                <w:sz w:val="22"/>
                <w:szCs w:val="22"/>
                <w:lang w:val="uk-UA"/>
              </w:rPr>
            </w:pPr>
            <w:r w:rsidRPr="007101A5">
              <w:rPr>
                <w:b/>
                <w:sz w:val="22"/>
                <w:szCs w:val="22"/>
                <w:lang w:val="uk-UA"/>
              </w:rPr>
              <w:t>Ідентифікатор процедури закупівлі</w:t>
            </w:r>
          </w:p>
        </w:tc>
      </w:tr>
      <w:tr w:rsidR="006071DA" w:rsidRPr="007101A5" w14:paraId="51478D04" w14:textId="77777777" w:rsidTr="00212515">
        <w:tc>
          <w:tcPr>
            <w:tcW w:w="487" w:type="pct"/>
          </w:tcPr>
          <w:p w14:paraId="047C3A9E" w14:textId="1B2C02F8" w:rsidR="006071DA" w:rsidRPr="007101A5" w:rsidRDefault="006071DA" w:rsidP="006071DA">
            <w:pPr>
              <w:widowControl w:val="0"/>
              <w:ind w:right="-11"/>
              <w:jc w:val="center"/>
              <w:rPr>
                <w:sz w:val="22"/>
                <w:szCs w:val="22"/>
                <w:lang w:val="uk-UA" w:eastAsia="uk-UA"/>
              </w:rPr>
            </w:pPr>
            <w:r w:rsidRPr="001F256A">
              <w:rPr>
                <w:sz w:val="22"/>
                <w:szCs w:val="22"/>
                <w:lang w:val="uk-UA"/>
              </w:rPr>
              <w:t xml:space="preserve">9.08 </w:t>
            </w:r>
            <w:r w:rsidRPr="001F256A">
              <w:rPr>
                <w:sz w:val="22"/>
                <w:szCs w:val="22"/>
                <w:lang w:val="uk-UA" w:eastAsia="uk-UA"/>
              </w:rPr>
              <w:t>(202</w:t>
            </w:r>
            <w:r w:rsidRPr="001F256A">
              <w:rPr>
                <w:sz w:val="22"/>
                <w:szCs w:val="22"/>
                <w:lang w:val="en-US" w:eastAsia="uk-UA"/>
              </w:rPr>
              <w:t>5</w:t>
            </w:r>
            <w:r w:rsidRPr="0033703B">
              <w:rPr>
                <w:sz w:val="22"/>
                <w:szCs w:val="22"/>
                <w:lang w:val="uk-UA" w:eastAsia="uk-UA"/>
              </w:rPr>
              <w:t>)</w:t>
            </w:r>
          </w:p>
        </w:tc>
        <w:tc>
          <w:tcPr>
            <w:tcW w:w="1527" w:type="pct"/>
          </w:tcPr>
          <w:p w14:paraId="2CE17918" w14:textId="144F43A4" w:rsidR="006071DA" w:rsidRPr="007101A5" w:rsidRDefault="006071DA" w:rsidP="006071DA">
            <w:pPr>
              <w:widowControl w:val="0"/>
              <w:rPr>
                <w:bCs/>
                <w:sz w:val="22"/>
                <w:szCs w:val="22"/>
                <w:lang w:val="uk-UA"/>
              </w:rPr>
            </w:pPr>
            <w:r w:rsidRPr="0033703B">
              <w:rPr>
                <w:b/>
                <w:sz w:val="22"/>
                <w:szCs w:val="22"/>
                <w:lang w:val="uk-UA"/>
              </w:rPr>
              <w:t xml:space="preserve">Тягарці для балансування коліс, </w:t>
            </w:r>
            <w:r w:rsidRPr="00121AF6">
              <w:rPr>
                <w:bCs/>
                <w:sz w:val="22"/>
                <w:szCs w:val="22"/>
                <w:lang w:val="uk-UA"/>
              </w:rPr>
              <w:t>код ДК 021:2015 - 34320000-6 - Механічні запасні частини, крім двигунів і частин двигунів</w:t>
            </w:r>
            <w:r w:rsidRPr="0033703B">
              <w:rPr>
                <w:b/>
                <w:sz w:val="22"/>
                <w:szCs w:val="22"/>
                <w:lang w:val="uk-UA"/>
              </w:rPr>
              <w:t xml:space="preserve"> </w:t>
            </w:r>
            <w:r w:rsidRPr="0033703B">
              <w:rPr>
                <w:sz w:val="22"/>
                <w:szCs w:val="22"/>
                <w:lang w:val="uk-UA"/>
              </w:rPr>
              <w:t xml:space="preserve"> </w:t>
            </w:r>
          </w:p>
        </w:tc>
        <w:tc>
          <w:tcPr>
            <w:tcW w:w="947" w:type="pct"/>
          </w:tcPr>
          <w:p w14:paraId="746EA9E7" w14:textId="77777777" w:rsidR="006071DA" w:rsidRPr="00121AF6" w:rsidRDefault="006071DA" w:rsidP="006071DA">
            <w:pPr>
              <w:widowControl w:val="0"/>
              <w:jc w:val="center"/>
              <w:rPr>
                <w:sz w:val="22"/>
                <w:szCs w:val="22"/>
                <w:lang w:val="uk-UA"/>
              </w:rPr>
            </w:pPr>
            <w:r w:rsidRPr="00121AF6">
              <w:rPr>
                <w:sz w:val="22"/>
                <w:szCs w:val="22"/>
                <w:lang w:val="uk-UA"/>
              </w:rPr>
              <w:t xml:space="preserve">8 629,00 </w:t>
            </w:r>
          </w:p>
          <w:p w14:paraId="5A9B73AC" w14:textId="5478E812" w:rsidR="006071DA" w:rsidRPr="007101A5" w:rsidRDefault="006071DA" w:rsidP="006071DA">
            <w:pPr>
              <w:widowControl w:val="0"/>
              <w:jc w:val="center"/>
              <w:rPr>
                <w:sz w:val="22"/>
                <w:szCs w:val="22"/>
                <w:lang w:val="uk-UA"/>
              </w:rPr>
            </w:pPr>
            <w:r w:rsidRPr="00121AF6">
              <w:rPr>
                <w:sz w:val="22"/>
                <w:szCs w:val="22"/>
                <w:lang w:val="uk-UA"/>
              </w:rPr>
              <w:t>грн. з ПДВ</w:t>
            </w:r>
          </w:p>
        </w:tc>
        <w:tc>
          <w:tcPr>
            <w:tcW w:w="1102" w:type="pct"/>
          </w:tcPr>
          <w:p w14:paraId="6E01506C" w14:textId="77777777" w:rsidR="006071DA" w:rsidRPr="00121AF6" w:rsidRDefault="006071DA" w:rsidP="006071DA">
            <w:pPr>
              <w:widowControl w:val="0"/>
              <w:jc w:val="center"/>
              <w:rPr>
                <w:sz w:val="22"/>
                <w:szCs w:val="22"/>
                <w:lang w:val="en-US"/>
              </w:rPr>
            </w:pPr>
            <w:r w:rsidRPr="00121AF6">
              <w:rPr>
                <w:sz w:val="22"/>
                <w:szCs w:val="22"/>
                <w:lang w:val="en-US"/>
              </w:rPr>
              <w:t>7</w:t>
            </w:r>
            <w:r>
              <w:rPr>
                <w:sz w:val="22"/>
                <w:szCs w:val="22"/>
                <w:lang w:val="en-US"/>
              </w:rPr>
              <w:t> </w:t>
            </w:r>
            <w:r w:rsidRPr="00121AF6">
              <w:rPr>
                <w:sz w:val="22"/>
                <w:szCs w:val="22"/>
                <w:lang w:val="en-US"/>
              </w:rPr>
              <w:t>190</w:t>
            </w:r>
            <w:r>
              <w:rPr>
                <w:sz w:val="22"/>
                <w:szCs w:val="22"/>
                <w:lang w:val="uk-UA"/>
              </w:rPr>
              <w:t>,</w:t>
            </w:r>
            <w:r w:rsidRPr="00121AF6">
              <w:rPr>
                <w:sz w:val="22"/>
                <w:szCs w:val="22"/>
                <w:lang w:val="en-US"/>
              </w:rPr>
              <w:t>83</w:t>
            </w:r>
          </w:p>
          <w:p w14:paraId="6BC10B32" w14:textId="43773DCA" w:rsidR="006071DA" w:rsidRPr="007101A5" w:rsidRDefault="006071DA" w:rsidP="006071DA">
            <w:pPr>
              <w:widowControl w:val="0"/>
              <w:jc w:val="center"/>
              <w:rPr>
                <w:sz w:val="22"/>
                <w:szCs w:val="22"/>
                <w:lang w:val="uk-UA"/>
              </w:rPr>
            </w:pPr>
            <w:r w:rsidRPr="00121AF6">
              <w:rPr>
                <w:sz w:val="22"/>
                <w:szCs w:val="22"/>
                <w:lang w:val="uk-UA"/>
              </w:rPr>
              <w:t xml:space="preserve">грн. без ПДВ </w:t>
            </w:r>
          </w:p>
        </w:tc>
        <w:tc>
          <w:tcPr>
            <w:tcW w:w="936" w:type="pct"/>
          </w:tcPr>
          <w:p w14:paraId="67D77F9D" w14:textId="51D7AF80" w:rsidR="006071DA" w:rsidRPr="00B1186C" w:rsidRDefault="00B1186C" w:rsidP="006071DA">
            <w:pPr>
              <w:widowControl w:val="0"/>
              <w:jc w:val="center"/>
              <w:rPr>
                <w:color w:val="0000FF"/>
                <w:sz w:val="22"/>
                <w:szCs w:val="22"/>
                <w:lang w:val="uk-UA"/>
              </w:rPr>
            </w:pPr>
            <w:hyperlink r:id="rId9" w:history="1">
              <w:r w:rsidRPr="00B1186C">
                <w:rPr>
                  <w:rStyle w:val="af"/>
                  <w:sz w:val="22"/>
                  <w:szCs w:val="22"/>
                  <w:u w:val="none"/>
                </w:rPr>
                <w:t>UA-2025-09-19-005352-a</w:t>
              </w:r>
            </w:hyperlink>
          </w:p>
        </w:tc>
      </w:tr>
    </w:tbl>
    <w:p w14:paraId="40F9AA45" w14:textId="77777777" w:rsidR="00A12478" w:rsidRPr="007101A5" w:rsidRDefault="00A12478" w:rsidP="0063471D">
      <w:pPr>
        <w:pStyle w:val="a4"/>
        <w:widowControl w:val="0"/>
        <w:jc w:val="both"/>
        <w:rPr>
          <w:sz w:val="24"/>
          <w:szCs w:val="24"/>
          <w:lang w:val="uk-UA"/>
        </w:rPr>
      </w:pPr>
    </w:p>
    <w:p w14:paraId="4505EE69" w14:textId="77777777" w:rsidR="00A355EA" w:rsidRPr="007101A5" w:rsidRDefault="00A355EA" w:rsidP="00C62708">
      <w:pPr>
        <w:widowControl w:val="0"/>
        <w:shd w:val="clear" w:color="auto" w:fill="DEEAF6"/>
        <w:jc w:val="center"/>
        <w:rPr>
          <w:lang w:val="uk-UA"/>
        </w:rPr>
      </w:pPr>
      <w:r w:rsidRPr="007101A5">
        <w:rPr>
          <w:b/>
          <w:lang w:val="uk-UA"/>
        </w:rPr>
        <w:t>Обґрунтування на виконання вимог Постанови КМУ від 11.10.2016 № 710:</w:t>
      </w:r>
    </w:p>
    <w:p w14:paraId="0F9807B7" w14:textId="77777777" w:rsidR="006F428D" w:rsidRPr="007101A5" w:rsidRDefault="006F428D" w:rsidP="00A12478">
      <w:pPr>
        <w:rPr>
          <w:b/>
          <w:lang w:val="uk-UA"/>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9B61A1" w:rsidRPr="00533177" w14:paraId="2BF88767"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66CBB97" w14:textId="77777777" w:rsidR="009B61A1" w:rsidRPr="00533177" w:rsidRDefault="009B61A1" w:rsidP="009B61A1">
            <w:pPr>
              <w:rPr>
                <w:lang w:val="uk-UA"/>
              </w:rPr>
            </w:pPr>
            <w:r w:rsidRPr="00533177">
              <w:rPr>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24656DF8" w14:textId="77777777" w:rsidR="009B61A1" w:rsidRPr="00533177" w:rsidRDefault="009B61A1" w:rsidP="009B61A1">
            <w:pPr>
              <w:rPr>
                <w:lang w:val="uk-UA"/>
              </w:rPr>
            </w:pPr>
            <w:r w:rsidRPr="00533177">
              <w:rPr>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45E58D49" w14:textId="77777777" w:rsidR="009B61A1" w:rsidRPr="00533177" w:rsidRDefault="009B61A1" w:rsidP="009B61A1">
            <w:pPr>
              <w:widowControl w:val="0"/>
              <w:ind w:right="160"/>
              <w:jc w:val="both"/>
              <w:rPr>
                <w:lang w:val="uk-UA"/>
              </w:rPr>
            </w:pPr>
            <w:r w:rsidRPr="00533177">
              <w:rPr>
                <w:b/>
                <w:i/>
                <w:lang w:val="uk-UA"/>
              </w:rPr>
              <w:t>Обґрунтування очікуваної вартості предмета закупівлі:</w:t>
            </w:r>
            <w:r w:rsidRPr="00533177">
              <w:rPr>
                <w:lang w:val="uk-UA"/>
              </w:rPr>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533177">
              <w:rPr>
                <w:lang w:val="uk-UA"/>
              </w:rPr>
              <w:t>закупівель</w:t>
            </w:r>
            <w:proofErr w:type="spellEnd"/>
            <w:r w:rsidRPr="00533177">
              <w:rPr>
                <w:lang w:val="uk-UA"/>
              </w:rPr>
              <w:t>,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1269FD98" w14:textId="3C031B1E" w:rsidR="009B61A1" w:rsidRPr="00533177" w:rsidRDefault="009B61A1" w:rsidP="009B61A1">
            <w:pPr>
              <w:widowControl w:val="0"/>
              <w:ind w:right="160"/>
              <w:jc w:val="both"/>
              <w:rPr>
                <w:lang w:val="uk-UA"/>
              </w:rPr>
            </w:pPr>
            <w:r w:rsidRPr="00533177">
              <w:rPr>
                <w:lang w:val="uk-UA"/>
              </w:rPr>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r w:rsidR="00533177" w:rsidRPr="001F256A">
              <w:rPr>
                <w:lang w:val="uk-UA"/>
              </w:rPr>
              <w:t xml:space="preserve"> </w:t>
            </w:r>
            <w:r w:rsidR="00533177" w:rsidRPr="00533177">
              <w:rPr>
                <w:lang w:val="uk-UA"/>
              </w:rPr>
              <w:t>методом порівняння ринкових цін на підставі отриманих цінових пропозицій</w:t>
            </w:r>
          </w:p>
          <w:p w14:paraId="62387BF6" w14:textId="07325C0E" w:rsidR="009B61A1" w:rsidRPr="00533177" w:rsidRDefault="009B61A1" w:rsidP="009B61A1">
            <w:pPr>
              <w:rPr>
                <w:iCs/>
                <w:lang w:val="uk-UA"/>
              </w:rPr>
            </w:pPr>
            <w:r w:rsidRPr="00533177">
              <w:rPr>
                <w:b/>
                <w:i/>
                <w:lang w:val="uk-UA"/>
              </w:rPr>
              <w:t>Обґрунтування обсягів закупівлі:</w:t>
            </w:r>
            <w:r w:rsidRPr="00533177">
              <w:rPr>
                <w:b/>
                <w:lang w:val="uk-UA"/>
              </w:rPr>
              <w:t xml:space="preserve"> </w:t>
            </w:r>
            <w:r w:rsidRPr="00533177">
              <w:rPr>
                <w:lang w:val="uk-UA"/>
              </w:rPr>
              <w:t>Обсяги визначено відповідно до очікуваної потреби.</w:t>
            </w:r>
          </w:p>
        </w:tc>
      </w:tr>
      <w:tr w:rsidR="009B61A1" w:rsidRPr="00533177" w14:paraId="48B3C36F"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786F37A2" w14:textId="77777777" w:rsidR="009B61A1" w:rsidRPr="00533177" w:rsidRDefault="009B61A1" w:rsidP="009B61A1">
            <w:pPr>
              <w:rPr>
                <w:lang w:val="uk-UA"/>
              </w:rPr>
            </w:pPr>
            <w:r w:rsidRPr="00533177">
              <w:rPr>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DB62B0D" w14:textId="77777777" w:rsidR="009B61A1" w:rsidRPr="00533177" w:rsidRDefault="009B61A1" w:rsidP="009B61A1">
            <w:pPr>
              <w:rPr>
                <w:lang w:val="uk-UA"/>
              </w:rPr>
            </w:pPr>
            <w:r w:rsidRPr="00533177">
              <w:rPr>
                <w:lang w:val="uk-UA"/>
              </w:rPr>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2024287" w14:textId="77777777" w:rsidR="009B61A1" w:rsidRPr="00533177" w:rsidRDefault="009B61A1" w:rsidP="009B61A1">
            <w:pPr>
              <w:widowControl w:val="0"/>
              <w:ind w:right="160" w:firstLine="368"/>
              <w:jc w:val="both"/>
              <w:rPr>
                <w:lang w:val="uk-UA"/>
              </w:rPr>
            </w:pPr>
            <w:r w:rsidRPr="00533177">
              <w:rPr>
                <w:b/>
                <w:i/>
                <w:lang w:val="uk-UA"/>
              </w:rPr>
              <w:t>Визначення потреби в закупівлі:</w:t>
            </w:r>
            <w:r w:rsidRPr="00533177">
              <w:rPr>
                <w:lang w:val="uk-UA"/>
              </w:rPr>
              <w:t xml:space="preserve"> зумовлена необхідністю </w:t>
            </w:r>
            <w:r w:rsidRPr="00533177">
              <w:rPr>
                <w:rFonts w:eastAsia="Calibri"/>
                <w:lang w:val="uk-UA" w:eastAsia="uk-UA"/>
              </w:rPr>
              <w:t>забезпечення р</w:t>
            </w:r>
            <w:r w:rsidRPr="00533177">
              <w:rPr>
                <w:lang w:val="uk-UA"/>
              </w:rPr>
              <w:t>емонту коліс техніки КСТ.</w:t>
            </w:r>
          </w:p>
          <w:p w14:paraId="1BBF0CC9" w14:textId="77777777" w:rsidR="009B61A1" w:rsidRPr="00533177" w:rsidRDefault="009B61A1" w:rsidP="009B61A1">
            <w:pPr>
              <w:widowControl w:val="0"/>
              <w:ind w:right="160" w:firstLine="368"/>
              <w:jc w:val="both"/>
              <w:rPr>
                <w:lang w:val="uk-UA"/>
              </w:rPr>
            </w:pPr>
            <w:r w:rsidRPr="00533177">
              <w:rPr>
                <w:b/>
                <w:i/>
                <w:lang w:val="uk-UA"/>
              </w:rPr>
              <w:t>Обґрунтування технічних та якісних характеристик предмета закупівлі:</w:t>
            </w:r>
            <w:r w:rsidRPr="00533177">
              <w:rPr>
                <w:lang w:val="uk-UA"/>
              </w:rPr>
              <w:t xml:space="preserve"> 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w:t>
            </w:r>
          </w:p>
          <w:p w14:paraId="309E6C76" w14:textId="0B5A4966" w:rsidR="009B61A1" w:rsidRPr="00533177" w:rsidRDefault="009B61A1" w:rsidP="009B61A1">
            <w:pPr>
              <w:rPr>
                <w:i/>
                <w:lang w:val="uk-UA"/>
              </w:rPr>
            </w:pPr>
            <w:r w:rsidRPr="00533177">
              <w:rPr>
                <w:lang w:val="uk-UA"/>
              </w:rPr>
              <w:lastRenderedPageBreak/>
              <w:t>Замовник 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w:t>
            </w:r>
          </w:p>
        </w:tc>
      </w:tr>
    </w:tbl>
    <w:p w14:paraId="09798B2A" w14:textId="77777777" w:rsidR="006F428D" w:rsidRPr="00533177" w:rsidRDefault="006F428D" w:rsidP="00A12478">
      <w:pPr>
        <w:rPr>
          <w:b/>
          <w:lang w:val="uk-UA"/>
        </w:rPr>
      </w:pPr>
    </w:p>
    <w:p w14:paraId="16DC8B4C" w14:textId="77777777" w:rsidR="006926A0" w:rsidRPr="00533177" w:rsidRDefault="006926A0" w:rsidP="006926A0">
      <w:pPr>
        <w:ind w:firstLine="567"/>
        <w:jc w:val="both"/>
        <w:rPr>
          <w:lang w:val="uk-UA"/>
        </w:rPr>
      </w:pPr>
      <w:r w:rsidRPr="00533177">
        <w:rPr>
          <w:lang w:val="uk-UA"/>
        </w:rPr>
        <w:t>Враховуючи зазначене, замовник прийняв рішення стосовно застосування таких технічних та якісних характеристик предмета закупівлі:</w:t>
      </w:r>
    </w:p>
    <w:p w14:paraId="25D8AF90" w14:textId="77777777" w:rsidR="006F428D" w:rsidRPr="00533177" w:rsidRDefault="006F428D" w:rsidP="00A12478">
      <w:pPr>
        <w:rPr>
          <w:b/>
          <w:lang w:val="uk-UA"/>
        </w:rPr>
      </w:pPr>
    </w:p>
    <w:p w14:paraId="6A716DFE" w14:textId="77777777" w:rsidR="006E3BC2" w:rsidRPr="00D231D1" w:rsidRDefault="006E3BC2" w:rsidP="006E3BC2">
      <w:pPr>
        <w:widowControl w:val="0"/>
        <w:jc w:val="center"/>
        <w:rPr>
          <w:b/>
          <w:sz w:val="22"/>
          <w:szCs w:val="22"/>
          <w:lang w:val="uk-UA"/>
        </w:rPr>
      </w:pPr>
      <w:r w:rsidRPr="00D231D1">
        <w:rPr>
          <w:b/>
          <w:sz w:val="22"/>
          <w:szCs w:val="22"/>
          <w:lang w:val="uk-UA"/>
        </w:rPr>
        <w:t>Технічна специфікація</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862"/>
        <w:gridCol w:w="1134"/>
        <w:gridCol w:w="1134"/>
        <w:gridCol w:w="5103"/>
      </w:tblGrid>
      <w:tr w:rsidR="006E3BC2" w:rsidRPr="003D001C" w14:paraId="1A63FBA4" w14:textId="77777777" w:rsidTr="007D2490">
        <w:trPr>
          <w:trHeight w:val="505"/>
        </w:trPr>
        <w:tc>
          <w:tcPr>
            <w:tcW w:w="757" w:type="dxa"/>
            <w:tcBorders>
              <w:top w:val="single" w:sz="4" w:space="0" w:color="auto"/>
              <w:left w:val="single" w:sz="4" w:space="0" w:color="auto"/>
              <w:right w:val="single" w:sz="4" w:space="0" w:color="auto"/>
            </w:tcBorders>
            <w:shd w:val="clear" w:color="auto" w:fill="DAE9F7" w:themeFill="text2" w:themeFillTint="1A"/>
          </w:tcPr>
          <w:p w14:paraId="1C959AA4" w14:textId="77777777" w:rsidR="006E3BC2" w:rsidRPr="003D001C" w:rsidRDefault="006E3BC2" w:rsidP="007D2490">
            <w:pPr>
              <w:widowControl w:val="0"/>
              <w:rPr>
                <w:lang w:val="uk-UA"/>
              </w:rPr>
            </w:pPr>
            <w:r w:rsidRPr="003D001C">
              <w:rPr>
                <w:lang w:val="uk-UA"/>
              </w:rPr>
              <w:t>№ п/п</w:t>
            </w:r>
          </w:p>
        </w:tc>
        <w:tc>
          <w:tcPr>
            <w:tcW w:w="1862" w:type="dxa"/>
            <w:tcBorders>
              <w:top w:val="single" w:sz="4" w:space="0" w:color="auto"/>
              <w:left w:val="single" w:sz="4" w:space="0" w:color="auto"/>
              <w:right w:val="single" w:sz="4" w:space="0" w:color="auto"/>
            </w:tcBorders>
            <w:shd w:val="clear" w:color="auto" w:fill="DAE9F7" w:themeFill="text2" w:themeFillTint="1A"/>
          </w:tcPr>
          <w:p w14:paraId="325A589A" w14:textId="77777777" w:rsidR="006E3BC2" w:rsidRPr="003D001C" w:rsidRDefault="006E3BC2" w:rsidP="007D2490">
            <w:pPr>
              <w:widowControl w:val="0"/>
              <w:jc w:val="center"/>
              <w:rPr>
                <w:lang w:val="uk-UA"/>
              </w:rPr>
            </w:pPr>
            <w:r w:rsidRPr="003D001C">
              <w:rPr>
                <w:lang w:val="uk-UA"/>
              </w:rPr>
              <w:t>Найменування товару</w:t>
            </w:r>
          </w:p>
        </w:tc>
        <w:tc>
          <w:tcPr>
            <w:tcW w:w="1134" w:type="dxa"/>
            <w:tcBorders>
              <w:top w:val="single" w:sz="4" w:space="0" w:color="auto"/>
              <w:left w:val="single" w:sz="4" w:space="0" w:color="auto"/>
              <w:right w:val="single" w:sz="4" w:space="0" w:color="auto"/>
            </w:tcBorders>
            <w:shd w:val="clear" w:color="auto" w:fill="DAE9F7" w:themeFill="text2" w:themeFillTint="1A"/>
          </w:tcPr>
          <w:p w14:paraId="4F05C950" w14:textId="77777777" w:rsidR="006E3BC2" w:rsidRPr="003D001C" w:rsidRDefault="006E3BC2" w:rsidP="007D2490">
            <w:pPr>
              <w:widowControl w:val="0"/>
              <w:jc w:val="center"/>
              <w:rPr>
                <w:lang w:val="uk-UA"/>
              </w:rPr>
            </w:pPr>
            <w:r w:rsidRPr="003D001C">
              <w:rPr>
                <w:lang w:val="uk-UA"/>
              </w:rPr>
              <w:t>Одиниця</w:t>
            </w:r>
          </w:p>
          <w:p w14:paraId="2C08D2D6" w14:textId="77777777" w:rsidR="006E3BC2" w:rsidRPr="003D001C" w:rsidRDefault="006E3BC2" w:rsidP="007D2490">
            <w:pPr>
              <w:widowControl w:val="0"/>
              <w:jc w:val="center"/>
              <w:rPr>
                <w:lang w:val="uk-UA"/>
              </w:rPr>
            </w:pPr>
            <w:r w:rsidRPr="003D001C">
              <w:rPr>
                <w:lang w:val="uk-UA"/>
              </w:rPr>
              <w:t>виміру</w:t>
            </w:r>
          </w:p>
        </w:tc>
        <w:tc>
          <w:tcPr>
            <w:tcW w:w="1134" w:type="dxa"/>
            <w:tcBorders>
              <w:top w:val="single" w:sz="4" w:space="0" w:color="auto"/>
              <w:left w:val="single" w:sz="4" w:space="0" w:color="auto"/>
              <w:right w:val="single" w:sz="4" w:space="0" w:color="auto"/>
            </w:tcBorders>
            <w:shd w:val="clear" w:color="auto" w:fill="DAE9F7" w:themeFill="text2" w:themeFillTint="1A"/>
          </w:tcPr>
          <w:p w14:paraId="698D2E3C" w14:textId="77777777" w:rsidR="006E3BC2" w:rsidRPr="003D001C" w:rsidRDefault="006E3BC2" w:rsidP="007D2490">
            <w:pPr>
              <w:widowControl w:val="0"/>
              <w:jc w:val="center"/>
              <w:rPr>
                <w:lang w:val="uk-UA"/>
              </w:rPr>
            </w:pPr>
            <w:r w:rsidRPr="003D001C">
              <w:rPr>
                <w:lang w:val="uk-UA"/>
              </w:rPr>
              <w:t>Кількість</w:t>
            </w:r>
          </w:p>
          <w:p w14:paraId="6833B379" w14:textId="77777777" w:rsidR="006E3BC2" w:rsidRPr="003D001C" w:rsidRDefault="006E3BC2" w:rsidP="007D2490">
            <w:pPr>
              <w:widowControl w:val="0"/>
              <w:jc w:val="center"/>
              <w:rPr>
                <w:lang w:val="uk-UA"/>
              </w:rPr>
            </w:pPr>
          </w:p>
        </w:tc>
        <w:tc>
          <w:tcPr>
            <w:tcW w:w="5103" w:type="dxa"/>
            <w:tcBorders>
              <w:top w:val="single" w:sz="4" w:space="0" w:color="auto"/>
              <w:left w:val="single" w:sz="4" w:space="0" w:color="auto"/>
              <w:right w:val="single" w:sz="4" w:space="0" w:color="auto"/>
            </w:tcBorders>
            <w:shd w:val="clear" w:color="auto" w:fill="DAE9F7" w:themeFill="text2" w:themeFillTint="1A"/>
          </w:tcPr>
          <w:p w14:paraId="22791694" w14:textId="77777777" w:rsidR="006E3BC2" w:rsidRPr="003D001C" w:rsidRDefault="006E3BC2" w:rsidP="007D2490">
            <w:pPr>
              <w:widowControl w:val="0"/>
              <w:jc w:val="center"/>
              <w:rPr>
                <w:lang w:val="uk-UA"/>
              </w:rPr>
            </w:pPr>
            <w:r w:rsidRPr="003D001C">
              <w:rPr>
                <w:lang w:val="uk-UA"/>
              </w:rPr>
              <w:t>Технічні та якісні характеристики предмета закупівлі</w:t>
            </w:r>
          </w:p>
        </w:tc>
      </w:tr>
      <w:tr w:rsidR="006E3BC2" w:rsidRPr="003D001C" w14:paraId="7D047C01" w14:textId="77777777" w:rsidTr="007D2490">
        <w:trPr>
          <w:trHeight w:val="229"/>
        </w:trPr>
        <w:tc>
          <w:tcPr>
            <w:tcW w:w="757" w:type="dxa"/>
            <w:tcBorders>
              <w:top w:val="single" w:sz="4" w:space="0" w:color="auto"/>
              <w:left w:val="single" w:sz="4" w:space="0" w:color="auto"/>
              <w:right w:val="single" w:sz="4" w:space="0" w:color="auto"/>
            </w:tcBorders>
          </w:tcPr>
          <w:p w14:paraId="08B98E2F" w14:textId="77777777" w:rsidR="006E3BC2" w:rsidRPr="003D001C" w:rsidRDefault="006E3BC2" w:rsidP="007D2490">
            <w:pPr>
              <w:widowControl w:val="0"/>
              <w:rPr>
                <w:lang w:val="uk-UA"/>
              </w:rPr>
            </w:pPr>
            <w:r w:rsidRPr="003D001C">
              <w:rPr>
                <w:lang w:val="uk-UA"/>
              </w:rPr>
              <w:t>1</w:t>
            </w:r>
          </w:p>
        </w:tc>
        <w:tc>
          <w:tcPr>
            <w:tcW w:w="1862" w:type="dxa"/>
            <w:tcBorders>
              <w:top w:val="single" w:sz="4" w:space="0" w:color="auto"/>
              <w:left w:val="single" w:sz="4" w:space="0" w:color="auto"/>
              <w:right w:val="single" w:sz="4" w:space="0" w:color="auto"/>
            </w:tcBorders>
          </w:tcPr>
          <w:p w14:paraId="51905F1D" w14:textId="77777777" w:rsidR="006E3BC2" w:rsidRPr="003D001C" w:rsidRDefault="006E3BC2" w:rsidP="007D2490">
            <w:pPr>
              <w:widowControl w:val="0"/>
              <w:jc w:val="center"/>
              <w:rPr>
                <w:b/>
                <w:lang w:val="uk-UA"/>
              </w:rPr>
            </w:pPr>
            <w:r w:rsidRPr="003D001C">
              <w:rPr>
                <w:lang w:val="uk-UA" w:eastAsia="x-none"/>
              </w:rPr>
              <w:t>Тягарець балансувальний</w:t>
            </w:r>
          </w:p>
        </w:tc>
        <w:tc>
          <w:tcPr>
            <w:tcW w:w="1134" w:type="dxa"/>
            <w:tcBorders>
              <w:top w:val="single" w:sz="4" w:space="0" w:color="auto"/>
              <w:left w:val="single" w:sz="4" w:space="0" w:color="auto"/>
              <w:right w:val="single" w:sz="4" w:space="0" w:color="auto"/>
            </w:tcBorders>
          </w:tcPr>
          <w:p w14:paraId="2A9DC4A9" w14:textId="77777777" w:rsidR="006E3BC2" w:rsidRPr="003D001C" w:rsidRDefault="006E3BC2" w:rsidP="007D2490">
            <w:pPr>
              <w:widowControl w:val="0"/>
              <w:jc w:val="center"/>
              <w:rPr>
                <w:b/>
                <w:lang w:val="uk-UA"/>
              </w:rPr>
            </w:pPr>
            <w:proofErr w:type="spellStart"/>
            <w:r w:rsidRPr="003D001C">
              <w:rPr>
                <w:lang w:val="uk-UA" w:eastAsia="x-none"/>
              </w:rPr>
              <w:t>шт</w:t>
            </w:r>
            <w:proofErr w:type="spellEnd"/>
          </w:p>
        </w:tc>
        <w:tc>
          <w:tcPr>
            <w:tcW w:w="1134" w:type="dxa"/>
            <w:tcBorders>
              <w:top w:val="single" w:sz="4" w:space="0" w:color="auto"/>
              <w:left w:val="single" w:sz="4" w:space="0" w:color="auto"/>
              <w:right w:val="single" w:sz="4" w:space="0" w:color="auto"/>
            </w:tcBorders>
          </w:tcPr>
          <w:p w14:paraId="018E5B2B" w14:textId="77777777" w:rsidR="006E3BC2" w:rsidRPr="003D001C" w:rsidRDefault="006E3BC2" w:rsidP="007D2490">
            <w:pPr>
              <w:widowControl w:val="0"/>
              <w:jc w:val="center"/>
              <w:rPr>
                <w:b/>
                <w:lang w:val="uk-UA"/>
              </w:rPr>
            </w:pPr>
            <w:r w:rsidRPr="003D001C">
              <w:rPr>
                <w:lang w:val="uk-UA" w:eastAsia="x-none"/>
              </w:rPr>
              <w:t>30</w:t>
            </w:r>
          </w:p>
        </w:tc>
        <w:tc>
          <w:tcPr>
            <w:tcW w:w="5103" w:type="dxa"/>
            <w:tcBorders>
              <w:top w:val="single" w:sz="4" w:space="0" w:color="auto"/>
              <w:left w:val="single" w:sz="4" w:space="0" w:color="auto"/>
              <w:right w:val="single" w:sz="4" w:space="0" w:color="auto"/>
            </w:tcBorders>
          </w:tcPr>
          <w:p w14:paraId="4D4C36F2" w14:textId="77777777" w:rsidR="006E3BC2" w:rsidRPr="003D001C" w:rsidRDefault="006E3BC2" w:rsidP="007D2490">
            <w:pPr>
              <w:widowControl w:val="0"/>
              <w:tabs>
                <w:tab w:val="left" w:pos="1134"/>
              </w:tabs>
              <w:rPr>
                <w:lang w:val="uk-UA"/>
              </w:rPr>
            </w:pPr>
            <w:r w:rsidRPr="003D001C">
              <w:rPr>
                <w:lang w:val="uk-UA"/>
              </w:rPr>
              <w:t xml:space="preserve">Призначення – для балансування </w:t>
            </w:r>
            <w:r w:rsidRPr="003D001C">
              <w:rPr>
                <w:b/>
                <w:bCs/>
                <w:lang w:val="uk-UA"/>
              </w:rPr>
              <w:t>алюмінієвих</w:t>
            </w:r>
            <w:r w:rsidRPr="003D001C">
              <w:rPr>
                <w:lang w:val="uk-UA"/>
              </w:rPr>
              <w:t xml:space="preserve"> автомобільних дисків.</w:t>
            </w:r>
          </w:p>
          <w:p w14:paraId="7FE4AFD6" w14:textId="77777777" w:rsidR="006E3BC2" w:rsidRPr="003D001C" w:rsidRDefault="006E3BC2" w:rsidP="007D2490">
            <w:pPr>
              <w:widowControl w:val="0"/>
              <w:tabs>
                <w:tab w:val="left" w:pos="1134"/>
              </w:tabs>
              <w:rPr>
                <w:lang w:val="uk-UA"/>
              </w:rPr>
            </w:pPr>
            <w:r w:rsidRPr="003D001C">
              <w:rPr>
                <w:lang w:val="uk-UA"/>
              </w:rPr>
              <w:t xml:space="preserve">Тип – </w:t>
            </w:r>
            <w:r w:rsidRPr="003D001C">
              <w:rPr>
                <w:b/>
                <w:bCs/>
                <w:lang w:val="uk-UA"/>
              </w:rPr>
              <w:t>набивні</w:t>
            </w:r>
            <w:r w:rsidRPr="003D001C">
              <w:rPr>
                <w:lang w:val="uk-UA"/>
              </w:rPr>
              <w:t>.</w:t>
            </w:r>
          </w:p>
          <w:p w14:paraId="033AACD1" w14:textId="77777777" w:rsidR="006E3BC2" w:rsidRPr="003D001C" w:rsidRDefault="006E3BC2" w:rsidP="007D2490">
            <w:pPr>
              <w:widowControl w:val="0"/>
              <w:rPr>
                <w:b/>
                <w:lang w:val="uk-UA"/>
              </w:rPr>
            </w:pPr>
            <w:r w:rsidRPr="003D001C">
              <w:rPr>
                <w:lang w:val="uk-UA"/>
              </w:rPr>
              <w:t>Вага – 10 гр.</w:t>
            </w:r>
          </w:p>
        </w:tc>
      </w:tr>
      <w:tr w:rsidR="006E3BC2" w:rsidRPr="003D001C" w14:paraId="0BB49C56" w14:textId="77777777" w:rsidTr="007D2490">
        <w:trPr>
          <w:trHeight w:val="229"/>
        </w:trPr>
        <w:tc>
          <w:tcPr>
            <w:tcW w:w="757" w:type="dxa"/>
            <w:tcBorders>
              <w:top w:val="single" w:sz="4" w:space="0" w:color="auto"/>
              <w:left w:val="single" w:sz="4" w:space="0" w:color="auto"/>
              <w:bottom w:val="single" w:sz="4" w:space="0" w:color="auto"/>
              <w:right w:val="single" w:sz="4" w:space="0" w:color="auto"/>
            </w:tcBorders>
          </w:tcPr>
          <w:p w14:paraId="30162768" w14:textId="77777777" w:rsidR="006E3BC2" w:rsidRPr="003D001C" w:rsidRDefault="006E3BC2" w:rsidP="007D2490">
            <w:pPr>
              <w:widowControl w:val="0"/>
              <w:rPr>
                <w:lang w:val="uk-UA"/>
              </w:rPr>
            </w:pPr>
            <w:r w:rsidRPr="003D001C">
              <w:rPr>
                <w:lang w:val="uk-UA"/>
              </w:rPr>
              <w:t>2</w:t>
            </w:r>
          </w:p>
        </w:tc>
        <w:tc>
          <w:tcPr>
            <w:tcW w:w="1862" w:type="dxa"/>
            <w:tcBorders>
              <w:top w:val="single" w:sz="4" w:space="0" w:color="auto"/>
              <w:left w:val="single" w:sz="4" w:space="0" w:color="auto"/>
              <w:bottom w:val="single" w:sz="4" w:space="0" w:color="auto"/>
              <w:right w:val="single" w:sz="4" w:space="0" w:color="auto"/>
            </w:tcBorders>
          </w:tcPr>
          <w:p w14:paraId="5CF280B2" w14:textId="77777777" w:rsidR="006E3BC2" w:rsidRPr="003D001C" w:rsidRDefault="006E3BC2" w:rsidP="007D2490">
            <w:pPr>
              <w:widowControl w:val="0"/>
              <w:jc w:val="center"/>
              <w:rPr>
                <w:b/>
                <w:lang w:val="uk-UA"/>
              </w:rPr>
            </w:pPr>
            <w:r w:rsidRPr="003D001C">
              <w:rPr>
                <w:lang w:val="uk-UA" w:eastAsia="x-none"/>
              </w:rPr>
              <w:t>Тягарець балансувальний</w:t>
            </w:r>
          </w:p>
        </w:tc>
        <w:tc>
          <w:tcPr>
            <w:tcW w:w="1134" w:type="dxa"/>
            <w:tcBorders>
              <w:top w:val="single" w:sz="4" w:space="0" w:color="auto"/>
              <w:left w:val="single" w:sz="4" w:space="0" w:color="auto"/>
              <w:bottom w:val="single" w:sz="4" w:space="0" w:color="auto"/>
              <w:right w:val="single" w:sz="4" w:space="0" w:color="auto"/>
            </w:tcBorders>
          </w:tcPr>
          <w:p w14:paraId="5E40042E" w14:textId="77777777" w:rsidR="006E3BC2" w:rsidRPr="003D001C" w:rsidRDefault="006E3BC2" w:rsidP="007D2490">
            <w:pPr>
              <w:widowControl w:val="0"/>
              <w:jc w:val="center"/>
              <w:rPr>
                <w:b/>
                <w:lang w:val="uk-UA"/>
              </w:rPr>
            </w:pPr>
            <w:proofErr w:type="spellStart"/>
            <w:r w:rsidRPr="003D001C">
              <w:rPr>
                <w:lang w:val="uk-UA" w:eastAsia="x-none"/>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58ED388B" w14:textId="77777777" w:rsidR="006E3BC2" w:rsidRPr="003D001C" w:rsidRDefault="006E3BC2" w:rsidP="007D2490">
            <w:pPr>
              <w:widowControl w:val="0"/>
              <w:jc w:val="center"/>
              <w:rPr>
                <w:b/>
                <w:lang w:val="uk-UA"/>
              </w:rPr>
            </w:pPr>
            <w:r w:rsidRPr="003D001C">
              <w:rPr>
                <w:lang w:val="uk-UA" w:eastAsia="x-none"/>
              </w:rPr>
              <w:t>100</w:t>
            </w:r>
          </w:p>
        </w:tc>
        <w:tc>
          <w:tcPr>
            <w:tcW w:w="5103" w:type="dxa"/>
            <w:tcBorders>
              <w:top w:val="single" w:sz="4" w:space="0" w:color="auto"/>
              <w:left w:val="single" w:sz="4" w:space="0" w:color="auto"/>
              <w:bottom w:val="single" w:sz="4" w:space="0" w:color="auto"/>
              <w:right w:val="single" w:sz="4" w:space="0" w:color="auto"/>
            </w:tcBorders>
          </w:tcPr>
          <w:p w14:paraId="1F9F128D" w14:textId="77777777" w:rsidR="006E3BC2" w:rsidRPr="003D001C" w:rsidRDefault="006E3BC2" w:rsidP="007D2490">
            <w:pPr>
              <w:widowControl w:val="0"/>
              <w:tabs>
                <w:tab w:val="left" w:pos="1134"/>
              </w:tabs>
              <w:rPr>
                <w:lang w:val="uk-UA"/>
              </w:rPr>
            </w:pPr>
            <w:r w:rsidRPr="003D001C">
              <w:rPr>
                <w:lang w:val="uk-UA"/>
              </w:rPr>
              <w:t xml:space="preserve">Призначення – для балансування </w:t>
            </w:r>
            <w:r w:rsidRPr="003D001C">
              <w:rPr>
                <w:b/>
                <w:bCs/>
                <w:lang w:val="uk-UA"/>
              </w:rPr>
              <w:t>алюмінієвих</w:t>
            </w:r>
            <w:r w:rsidRPr="003D001C">
              <w:rPr>
                <w:lang w:val="uk-UA"/>
              </w:rPr>
              <w:t xml:space="preserve"> автомобільних дисків.</w:t>
            </w:r>
          </w:p>
          <w:p w14:paraId="34976DD6" w14:textId="77777777" w:rsidR="006E3BC2" w:rsidRPr="003D001C" w:rsidRDefault="006E3BC2" w:rsidP="007D2490">
            <w:pPr>
              <w:widowControl w:val="0"/>
              <w:tabs>
                <w:tab w:val="left" w:pos="1134"/>
              </w:tabs>
              <w:rPr>
                <w:lang w:val="uk-UA"/>
              </w:rPr>
            </w:pPr>
            <w:r w:rsidRPr="003D001C">
              <w:rPr>
                <w:lang w:val="uk-UA"/>
              </w:rPr>
              <w:t xml:space="preserve">Тип – </w:t>
            </w:r>
            <w:r w:rsidRPr="003D001C">
              <w:rPr>
                <w:b/>
                <w:bCs/>
                <w:lang w:val="uk-UA"/>
              </w:rPr>
              <w:t>набивні</w:t>
            </w:r>
            <w:r w:rsidRPr="003D001C">
              <w:rPr>
                <w:lang w:val="uk-UA"/>
              </w:rPr>
              <w:t>.</w:t>
            </w:r>
          </w:p>
          <w:p w14:paraId="305D7094" w14:textId="77777777" w:rsidR="006E3BC2" w:rsidRPr="003D001C" w:rsidRDefault="006E3BC2" w:rsidP="007D2490">
            <w:pPr>
              <w:widowControl w:val="0"/>
              <w:rPr>
                <w:b/>
                <w:lang w:val="uk-UA"/>
              </w:rPr>
            </w:pPr>
            <w:r w:rsidRPr="003D001C">
              <w:rPr>
                <w:lang w:val="uk-UA"/>
              </w:rPr>
              <w:t>Вага – 30 гр.</w:t>
            </w:r>
          </w:p>
        </w:tc>
      </w:tr>
      <w:tr w:rsidR="006E3BC2" w:rsidRPr="003D001C" w14:paraId="3B69467F" w14:textId="77777777" w:rsidTr="007D2490">
        <w:trPr>
          <w:trHeight w:val="229"/>
        </w:trPr>
        <w:tc>
          <w:tcPr>
            <w:tcW w:w="757" w:type="dxa"/>
            <w:tcBorders>
              <w:top w:val="single" w:sz="4" w:space="0" w:color="auto"/>
              <w:left w:val="single" w:sz="4" w:space="0" w:color="auto"/>
              <w:bottom w:val="single" w:sz="4" w:space="0" w:color="auto"/>
              <w:right w:val="single" w:sz="4" w:space="0" w:color="auto"/>
            </w:tcBorders>
          </w:tcPr>
          <w:p w14:paraId="2ADE360F" w14:textId="77777777" w:rsidR="006E3BC2" w:rsidRPr="003D001C" w:rsidRDefault="006E3BC2" w:rsidP="007D2490">
            <w:pPr>
              <w:widowControl w:val="0"/>
              <w:rPr>
                <w:lang w:val="uk-UA"/>
              </w:rPr>
            </w:pPr>
            <w:r w:rsidRPr="003D001C">
              <w:rPr>
                <w:lang w:val="uk-UA"/>
              </w:rPr>
              <w:t>3</w:t>
            </w:r>
          </w:p>
        </w:tc>
        <w:tc>
          <w:tcPr>
            <w:tcW w:w="1862" w:type="dxa"/>
            <w:tcBorders>
              <w:top w:val="single" w:sz="4" w:space="0" w:color="auto"/>
              <w:left w:val="single" w:sz="4" w:space="0" w:color="auto"/>
              <w:bottom w:val="single" w:sz="4" w:space="0" w:color="auto"/>
              <w:right w:val="single" w:sz="4" w:space="0" w:color="auto"/>
            </w:tcBorders>
          </w:tcPr>
          <w:p w14:paraId="29CC9460" w14:textId="77777777" w:rsidR="006E3BC2" w:rsidRPr="003D001C" w:rsidRDefault="006E3BC2" w:rsidP="007D2490">
            <w:pPr>
              <w:widowControl w:val="0"/>
              <w:jc w:val="center"/>
              <w:rPr>
                <w:b/>
                <w:lang w:val="uk-UA"/>
              </w:rPr>
            </w:pPr>
            <w:r w:rsidRPr="003D001C">
              <w:rPr>
                <w:lang w:val="uk-UA" w:eastAsia="x-none"/>
              </w:rPr>
              <w:t>Тягарець балансувальний</w:t>
            </w:r>
          </w:p>
        </w:tc>
        <w:tc>
          <w:tcPr>
            <w:tcW w:w="1134" w:type="dxa"/>
            <w:tcBorders>
              <w:top w:val="single" w:sz="4" w:space="0" w:color="auto"/>
              <w:left w:val="single" w:sz="4" w:space="0" w:color="auto"/>
              <w:bottom w:val="single" w:sz="4" w:space="0" w:color="auto"/>
              <w:right w:val="single" w:sz="4" w:space="0" w:color="auto"/>
            </w:tcBorders>
          </w:tcPr>
          <w:p w14:paraId="2864DFD3" w14:textId="77777777" w:rsidR="006E3BC2" w:rsidRPr="003D001C" w:rsidRDefault="006E3BC2" w:rsidP="007D2490">
            <w:pPr>
              <w:widowControl w:val="0"/>
              <w:jc w:val="center"/>
              <w:rPr>
                <w:b/>
                <w:lang w:val="uk-UA"/>
              </w:rPr>
            </w:pPr>
            <w:proofErr w:type="spellStart"/>
            <w:r w:rsidRPr="003D001C">
              <w:rPr>
                <w:lang w:val="uk-UA" w:eastAsia="x-none"/>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40EB56ED" w14:textId="77777777" w:rsidR="006E3BC2" w:rsidRPr="003D001C" w:rsidRDefault="006E3BC2" w:rsidP="007D2490">
            <w:pPr>
              <w:widowControl w:val="0"/>
              <w:jc w:val="center"/>
              <w:rPr>
                <w:b/>
                <w:lang w:val="uk-UA"/>
              </w:rPr>
            </w:pPr>
            <w:r w:rsidRPr="003D001C">
              <w:rPr>
                <w:lang w:val="uk-UA" w:eastAsia="x-none"/>
              </w:rPr>
              <w:t>100</w:t>
            </w:r>
          </w:p>
        </w:tc>
        <w:tc>
          <w:tcPr>
            <w:tcW w:w="5103" w:type="dxa"/>
            <w:tcBorders>
              <w:top w:val="single" w:sz="4" w:space="0" w:color="auto"/>
              <w:left w:val="single" w:sz="4" w:space="0" w:color="auto"/>
              <w:bottom w:val="single" w:sz="4" w:space="0" w:color="auto"/>
              <w:right w:val="single" w:sz="4" w:space="0" w:color="auto"/>
            </w:tcBorders>
          </w:tcPr>
          <w:p w14:paraId="1F72A18F" w14:textId="77777777" w:rsidR="006E3BC2" w:rsidRPr="003D001C" w:rsidRDefault="006E3BC2" w:rsidP="007D2490">
            <w:pPr>
              <w:widowControl w:val="0"/>
              <w:tabs>
                <w:tab w:val="left" w:pos="1134"/>
              </w:tabs>
              <w:rPr>
                <w:lang w:val="uk-UA"/>
              </w:rPr>
            </w:pPr>
            <w:r w:rsidRPr="003D001C">
              <w:rPr>
                <w:lang w:val="uk-UA"/>
              </w:rPr>
              <w:t xml:space="preserve">Призначення – для балансування </w:t>
            </w:r>
            <w:r w:rsidRPr="003D001C">
              <w:rPr>
                <w:b/>
                <w:bCs/>
                <w:lang w:val="uk-UA"/>
              </w:rPr>
              <w:t>алюмінієвих</w:t>
            </w:r>
            <w:r w:rsidRPr="003D001C">
              <w:rPr>
                <w:lang w:val="uk-UA"/>
              </w:rPr>
              <w:t xml:space="preserve"> автомобільних дисків.</w:t>
            </w:r>
          </w:p>
          <w:p w14:paraId="0BACAE2A" w14:textId="77777777" w:rsidR="006E3BC2" w:rsidRPr="003D001C" w:rsidRDefault="006E3BC2" w:rsidP="007D2490">
            <w:pPr>
              <w:widowControl w:val="0"/>
              <w:tabs>
                <w:tab w:val="left" w:pos="1134"/>
              </w:tabs>
              <w:rPr>
                <w:lang w:val="uk-UA"/>
              </w:rPr>
            </w:pPr>
            <w:r w:rsidRPr="003D001C">
              <w:rPr>
                <w:lang w:val="uk-UA"/>
              </w:rPr>
              <w:t xml:space="preserve">Тип – </w:t>
            </w:r>
            <w:r w:rsidRPr="003D001C">
              <w:rPr>
                <w:b/>
                <w:bCs/>
                <w:lang w:val="uk-UA"/>
              </w:rPr>
              <w:t>набивні</w:t>
            </w:r>
            <w:r w:rsidRPr="003D001C">
              <w:rPr>
                <w:lang w:val="uk-UA"/>
              </w:rPr>
              <w:t>.</w:t>
            </w:r>
          </w:p>
          <w:p w14:paraId="7AA2321C" w14:textId="77777777" w:rsidR="006E3BC2" w:rsidRPr="003D001C" w:rsidRDefault="006E3BC2" w:rsidP="007D2490">
            <w:pPr>
              <w:widowControl w:val="0"/>
              <w:rPr>
                <w:b/>
                <w:lang w:val="uk-UA"/>
              </w:rPr>
            </w:pPr>
            <w:r w:rsidRPr="003D001C">
              <w:rPr>
                <w:lang w:val="uk-UA"/>
              </w:rPr>
              <w:t>Вага – 40 гр.</w:t>
            </w:r>
          </w:p>
        </w:tc>
      </w:tr>
      <w:tr w:rsidR="006E3BC2" w:rsidRPr="003D001C" w14:paraId="6FB86CD4" w14:textId="77777777" w:rsidTr="007D2490">
        <w:trPr>
          <w:trHeight w:val="229"/>
        </w:trPr>
        <w:tc>
          <w:tcPr>
            <w:tcW w:w="757" w:type="dxa"/>
            <w:tcBorders>
              <w:top w:val="single" w:sz="4" w:space="0" w:color="auto"/>
              <w:left w:val="single" w:sz="4" w:space="0" w:color="auto"/>
              <w:bottom w:val="single" w:sz="4" w:space="0" w:color="auto"/>
              <w:right w:val="single" w:sz="4" w:space="0" w:color="auto"/>
            </w:tcBorders>
          </w:tcPr>
          <w:p w14:paraId="50C24662" w14:textId="77777777" w:rsidR="006E3BC2" w:rsidRPr="003D001C" w:rsidRDefault="006E3BC2" w:rsidP="007D2490">
            <w:pPr>
              <w:widowControl w:val="0"/>
              <w:rPr>
                <w:lang w:val="uk-UA"/>
              </w:rPr>
            </w:pPr>
            <w:r w:rsidRPr="003D001C">
              <w:rPr>
                <w:lang w:val="uk-UA"/>
              </w:rPr>
              <w:t>4</w:t>
            </w:r>
          </w:p>
        </w:tc>
        <w:tc>
          <w:tcPr>
            <w:tcW w:w="1862" w:type="dxa"/>
            <w:tcBorders>
              <w:top w:val="single" w:sz="4" w:space="0" w:color="auto"/>
              <w:left w:val="single" w:sz="4" w:space="0" w:color="auto"/>
              <w:bottom w:val="single" w:sz="4" w:space="0" w:color="auto"/>
              <w:right w:val="single" w:sz="4" w:space="0" w:color="auto"/>
            </w:tcBorders>
          </w:tcPr>
          <w:p w14:paraId="48130C0C" w14:textId="77777777" w:rsidR="006E3BC2" w:rsidRPr="003D001C" w:rsidRDefault="006E3BC2" w:rsidP="007D2490">
            <w:pPr>
              <w:widowControl w:val="0"/>
              <w:jc w:val="center"/>
              <w:rPr>
                <w:b/>
                <w:lang w:val="uk-UA"/>
              </w:rPr>
            </w:pPr>
            <w:r w:rsidRPr="003D001C">
              <w:rPr>
                <w:lang w:val="uk-UA" w:eastAsia="x-none"/>
              </w:rPr>
              <w:t>Тягарець балансувальний</w:t>
            </w:r>
          </w:p>
        </w:tc>
        <w:tc>
          <w:tcPr>
            <w:tcW w:w="1134" w:type="dxa"/>
            <w:tcBorders>
              <w:top w:val="single" w:sz="4" w:space="0" w:color="auto"/>
              <w:left w:val="single" w:sz="4" w:space="0" w:color="auto"/>
              <w:bottom w:val="single" w:sz="4" w:space="0" w:color="auto"/>
              <w:right w:val="single" w:sz="4" w:space="0" w:color="auto"/>
            </w:tcBorders>
          </w:tcPr>
          <w:p w14:paraId="1DC1F829" w14:textId="77777777" w:rsidR="006E3BC2" w:rsidRPr="003D001C" w:rsidRDefault="006E3BC2" w:rsidP="007D2490">
            <w:pPr>
              <w:widowControl w:val="0"/>
              <w:jc w:val="center"/>
              <w:rPr>
                <w:b/>
                <w:lang w:val="uk-UA"/>
              </w:rPr>
            </w:pPr>
            <w:proofErr w:type="spellStart"/>
            <w:r w:rsidRPr="003D001C">
              <w:rPr>
                <w:lang w:val="uk-UA" w:eastAsia="x-none"/>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355A0188" w14:textId="77777777" w:rsidR="006E3BC2" w:rsidRPr="003D001C" w:rsidRDefault="006E3BC2" w:rsidP="007D2490">
            <w:pPr>
              <w:widowControl w:val="0"/>
              <w:jc w:val="center"/>
              <w:rPr>
                <w:b/>
                <w:lang w:val="uk-UA"/>
              </w:rPr>
            </w:pPr>
            <w:r w:rsidRPr="003D001C">
              <w:rPr>
                <w:lang w:val="uk-UA" w:eastAsia="x-none"/>
              </w:rPr>
              <w:t>100</w:t>
            </w:r>
          </w:p>
        </w:tc>
        <w:tc>
          <w:tcPr>
            <w:tcW w:w="5103" w:type="dxa"/>
            <w:tcBorders>
              <w:top w:val="single" w:sz="4" w:space="0" w:color="auto"/>
              <w:left w:val="single" w:sz="4" w:space="0" w:color="auto"/>
              <w:bottom w:val="single" w:sz="4" w:space="0" w:color="auto"/>
              <w:right w:val="single" w:sz="4" w:space="0" w:color="auto"/>
            </w:tcBorders>
          </w:tcPr>
          <w:p w14:paraId="58F98091" w14:textId="77777777" w:rsidR="006E3BC2" w:rsidRPr="003D001C" w:rsidRDefault="006E3BC2" w:rsidP="007D2490">
            <w:pPr>
              <w:widowControl w:val="0"/>
              <w:tabs>
                <w:tab w:val="left" w:pos="1134"/>
              </w:tabs>
              <w:rPr>
                <w:lang w:val="uk-UA"/>
              </w:rPr>
            </w:pPr>
            <w:r w:rsidRPr="003D001C">
              <w:rPr>
                <w:lang w:val="uk-UA"/>
              </w:rPr>
              <w:t xml:space="preserve">Призначення – для балансування </w:t>
            </w:r>
            <w:r w:rsidRPr="003D001C">
              <w:rPr>
                <w:b/>
                <w:bCs/>
                <w:lang w:val="uk-UA"/>
              </w:rPr>
              <w:t>алюмінієвих</w:t>
            </w:r>
            <w:r w:rsidRPr="003D001C">
              <w:rPr>
                <w:lang w:val="uk-UA"/>
              </w:rPr>
              <w:t xml:space="preserve"> автомобільних дисків.</w:t>
            </w:r>
          </w:p>
          <w:p w14:paraId="76C6236C" w14:textId="77777777" w:rsidR="006E3BC2" w:rsidRPr="003D001C" w:rsidRDefault="006E3BC2" w:rsidP="007D2490">
            <w:pPr>
              <w:widowControl w:val="0"/>
              <w:tabs>
                <w:tab w:val="left" w:pos="1134"/>
              </w:tabs>
              <w:rPr>
                <w:lang w:val="uk-UA"/>
              </w:rPr>
            </w:pPr>
            <w:r w:rsidRPr="003D001C">
              <w:rPr>
                <w:lang w:val="uk-UA"/>
              </w:rPr>
              <w:t xml:space="preserve">Тип – </w:t>
            </w:r>
            <w:r w:rsidRPr="003D001C">
              <w:rPr>
                <w:b/>
                <w:bCs/>
                <w:lang w:val="uk-UA"/>
              </w:rPr>
              <w:t>набивні</w:t>
            </w:r>
            <w:r w:rsidRPr="003D001C">
              <w:rPr>
                <w:lang w:val="uk-UA"/>
              </w:rPr>
              <w:t>.</w:t>
            </w:r>
          </w:p>
          <w:p w14:paraId="2A49E3E4" w14:textId="77777777" w:rsidR="006E3BC2" w:rsidRPr="003D001C" w:rsidRDefault="006E3BC2" w:rsidP="007D2490">
            <w:pPr>
              <w:widowControl w:val="0"/>
              <w:rPr>
                <w:b/>
                <w:lang w:val="uk-UA"/>
              </w:rPr>
            </w:pPr>
            <w:r w:rsidRPr="003D001C">
              <w:rPr>
                <w:lang w:val="uk-UA"/>
              </w:rPr>
              <w:t>Вага – 5 гр.</w:t>
            </w:r>
          </w:p>
        </w:tc>
      </w:tr>
      <w:tr w:rsidR="006E3BC2" w:rsidRPr="003D001C" w14:paraId="35021700" w14:textId="77777777" w:rsidTr="007D2490">
        <w:trPr>
          <w:trHeight w:val="229"/>
        </w:trPr>
        <w:tc>
          <w:tcPr>
            <w:tcW w:w="757" w:type="dxa"/>
            <w:tcBorders>
              <w:top w:val="single" w:sz="4" w:space="0" w:color="auto"/>
              <w:left w:val="single" w:sz="4" w:space="0" w:color="auto"/>
              <w:bottom w:val="single" w:sz="4" w:space="0" w:color="auto"/>
              <w:right w:val="single" w:sz="4" w:space="0" w:color="auto"/>
            </w:tcBorders>
          </w:tcPr>
          <w:p w14:paraId="1133FA67" w14:textId="77777777" w:rsidR="006E3BC2" w:rsidRPr="003D001C" w:rsidRDefault="006E3BC2" w:rsidP="007D2490">
            <w:pPr>
              <w:widowControl w:val="0"/>
              <w:rPr>
                <w:lang w:val="uk-UA"/>
              </w:rPr>
            </w:pPr>
            <w:r w:rsidRPr="003D001C">
              <w:rPr>
                <w:lang w:val="uk-UA"/>
              </w:rPr>
              <w:t>5</w:t>
            </w:r>
          </w:p>
        </w:tc>
        <w:tc>
          <w:tcPr>
            <w:tcW w:w="1862" w:type="dxa"/>
            <w:tcBorders>
              <w:top w:val="single" w:sz="4" w:space="0" w:color="auto"/>
              <w:left w:val="single" w:sz="4" w:space="0" w:color="auto"/>
              <w:bottom w:val="single" w:sz="4" w:space="0" w:color="auto"/>
              <w:right w:val="single" w:sz="4" w:space="0" w:color="auto"/>
            </w:tcBorders>
          </w:tcPr>
          <w:p w14:paraId="1219FECA" w14:textId="77777777" w:rsidR="006E3BC2" w:rsidRPr="003D001C" w:rsidRDefault="006E3BC2" w:rsidP="007D2490">
            <w:pPr>
              <w:widowControl w:val="0"/>
              <w:jc w:val="center"/>
              <w:rPr>
                <w:b/>
                <w:lang w:val="uk-UA"/>
              </w:rPr>
            </w:pPr>
            <w:r w:rsidRPr="003D001C">
              <w:rPr>
                <w:lang w:val="uk-UA" w:eastAsia="x-none"/>
              </w:rPr>
              <w:t>Тягарець балансувальний</w:t>
            </w:r>
          </w:p>
        </w:tc>
        <w:tc>
          <w:tcPr>
            <w:tcW w:w="1134" w:type="dxa"/>
            <w:tcBorders>
              <w:top w:val="single" w:sz="4" w:space="0" w:color="auto"/>
              <w:left w:val="single" w:sz="4" w:space="0" w:color="auto"/>
              <w:bottom w:val="single" w:sz="4" w:space="0" w:color="auto"/>
              <w:right w:val="single" w:sz="4" w:space="0" w:color="auto"/>
            </w:tcBorders>
          </w:tcPr>
          <w:p w14:paraId="0A5035CC" w14:textId="77777777" w:rsidR="006E3BC2" w:rsidRPr="003D001C" w:rsidRDefault="006E3BC2" w:rsidP="007D2490">
            <w:pPr>
              <w:widowControl w:val="0"/>
              <w:jc w:val="center"/>
              <w:rPr>
                <w:b/>
                <w:lang w:val="uk-UA"/>
              </w:rPr>
            </w:pPr>
            <w:proofErr w:type="spellStart"/>
            <w:r w:rsidRPr="003D001C">
              <w:rPr>
                <w:lang w:val="uk-UA" w:eastAsia="x-none"/>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422C7F3E" w14:textId="77777777" w:rsidR="006E3BC2" w:rsidRPr="003D001C" w:rsidRDefault="006E3BC2" w:rsidP="007D2490">
            <w:pPr>
              <w:widowControl w:val="0"/>
              <w:jc w:val="center"/>
              <w:rPr>
                <w:b/>
                <w:lang w:val="uk-UA"/>
              </w:rPr>
            </w:pPr>
            <w:r w:rsidRPr="003D001C">
              <w:rPr>
                <w:lang w:val="uk-UA" w:eastAsia="x-none"/>
              </w:rPr>
              <w:t>50</w:t>
            </w:r>
          </w:p>
        </w:tc>
        <w:tc>
          <w:tcPr>
            <w:tcW w:w="5103" w:type="dxa"/>
            <w:tcBorders>
              <w:top w:val="single" w:sz="4" w:space="0" w:color="auto"/>
              <w:left w:val="single" w:sz="4" w:space="0" w:color="auto"/>
              <w:bottom w:val="single" w:sz="4" w:space="0" w:color="auto"/>
              <w:right w:val="single" w:sz="4" w:space="0" w:color="auto"/>
            </w:tcBorders>
          </w:tcPr>
          <w:p w14:paraId="401A46D7" w14:textId="77777777" w:rsidR="006E3BC2" w:rsidRPr="003D001C" w:rsidRDefault="006E3BC2" w:rsidP="007D2490">
            <w:pPr>
              <w:widowControl w:val="0"/>
              <w:tabs>
                <w:tab w:val="left" w:pos="1134"/>
              </w:tabs>
              <w:rPr>
                <w:lang w:val="uk-UA"/>
              </w:rPr>
            </w:pPr>
            <w:r w:rsidRPr="003D001C">
              <w:rPr>
                <w:lang w:val="uk-UA"/>
              </w:rPr>
              <w:t xml:space="preserve">Призначення – для балансування </w:t>
            </w:r>
            <w:r w:rsidRPr="003D001C">
              <w:rPr>
                <w:b/>
                <w:bCs/>
                <w:lang w:val="uk-UA"/>
              </w:rPr>
              <w:t>алюмінієвих</w:t>
            </w:r>
            <w:r w:rsidRPr="003D001C">
              <w:rPr>
                <w:lang w:val="uk-UA"/>
              </w:rPr>
              <w:t xml:space="preserve"> автомобільних дисків.</w:t>
            </w:r>
          </w:p>
          <w:p w14:paraId="4B1C6D5D" w14:textId="77777777" w:rsidR="006E3BC2" w:rsidRPr="003D001C" w:rsidRDefault="006E3BC2" w:rsidP="007D2490">
            <w:pPr>
              <w:widowControl w:val="0"/>
              <w:tabs>
                <w:tab w:val="left" w:pos="1134"/>
              </w:tabs>
              <w:rPr>
                <w:lang w:val="uk-UA"/>
              </w:rPr>
            </w:pPr>
            <w:r w:rsidRPr="003D001C">
              <w:rPr>
                <w:lang w:val="uk-UA"/>
              </w:rPr>
              <w:t xml:space="preserve">Тип – </w:t>
            </w:r>
            <w:r w:rsidRPr="003D001C">
              <w:rPr>
                <w:b/>
                <w:bCs/>
                <w:lang w:val="uk-UA"/>
              </w:rPr>
              <w:t>набивні</w:t>
            </w:r>
            <w:r w:rsidRPr="003D001C">
              <w:rPr>
                <w:lang w:val="uk-UA"/>
              </w:rPr>
              <w:t>.</w:t>
            </w:r>
          </w:p>
          <w:p w14:paraId="1C9C58A9" w14:textId="77777777" w:rsidR="006E3BC2" w:rsidRPr="003D001C" w:rsidRDefault="006E3BC2" w:rsidP="007D2490">
            <w:pPr>
              <w:widowControl w:val="0"/>
              <w:rPr>
                <w:b/>
                <w:lang w:val="uk-UA"/>
              </w:rPr>
            </w:pPr>
            <w:r w:rsidRPr="003D001C">
              <w:rPr>
                <w:lang w:val="uk-UA"/>
              </w:rPr>
              <w:t>Вага – 50 гр.</w:t>
            </w:r>
          </w:p>
        </w:tc>
      </w:tr>
      <w:tr w:rsidR="006E3BC2" w:rsidRPr="003D001C" w14:paraId="34B84192" w14:textId="77777777" w:rsidTr="007D2490">
        <w:trPr>
          <w:trHeight w:val="229"/>
        </w:trPr>
        <w:tc>
          <w:tcPr>
            <w:tcW w:w="757" w:type="dxa"/>
            <w:tcBorders>
              <w:top w:val="single" w:sz="4" w:space="0" w:color="auto"/>
              <w:left w:val="single" w:sz="4" w:space="0" w:color="auto"/>
              <w:bottom w:val="single" w:sz="4" w:space="0" w:color="auto"/>
              <w:right w:val="single" w:sz="4" w:space="0" w:color="auto"/>
            </w:tcBorders>
          </w:tcPr>
          <w:p w14:paraId="2C39190B" w14:textId="77777777" w:rsidR="006E3BC2" w:rsidRPr="003D001C" w:rsidRDefault="006E3BC2" w:rsidP="007D2490">
            <w:pPr>
              <w:widowControl w:val="0"/>
              <w:rPr>
                <w:lang w:val="uk-UA"/>
              </w:rPr>
            </w:pPr>
            <w:r w:rsidRPr="003D001C">
              <w:rPr>
                <w:lang w:val="uk-UA"/>
              </w:rPr>
              <w:t>6</w:t>
            </w:r>
          </w:p>
        </w:tc>
        <w:tc>
          <w:tcPr>
            <w:tcW w:w="1862" w:type="dxa"/>
            <w:tcBorders>
              <w:top w:val="single" w:sz="4" w:space="0" w:color="auto"/>
              <w:left w:val="single" w:sz="4" w:space="0" w:color="auto"/>
              <w:bottom w:val="single" w:sz="4" w:space="0" w:color="auto"/>
              <w:right w:val="single" w:sz="4" w:space="0" w:color="auto"/>
            </w:tcBorders>
          </w:tcPr>
          <w:p w14:paraId="25827DC2" w14:textId="77777777" w:rsidR="006E3BC2" w:rsidRPr="003D001C" w:rsidRDefault="006E3BC2" w:rsidP="007D2490">
            <w:pPr>
              <w:widowControl w:val="0"/>
              <w:jc w:val="center"/>
              <w:rPr>
                <w:b/>
                <w:lang w:val="uk-UA"/>
              </w:rPr>
            </w:pPr>
            <w:r w:rsidRPr="003D001C">
              <w:rPr>
                <w:lang w:val="uk-UA" w:eastAsia="x-none"/>
              </w:rPr>
              <w:t>Тягарець балансувальний</w:t>
            </w:r>
          </w:p>
        </w:tc>
        <w:tc>
          <w:tcPr>
            <w:tcW w:w="1134" w:type="dxa"/>
            <w:tcBorders>
              <w:top w:val="single" w:sz="4" w:space="0" w:color="auto"/>
              <w:left w:val="single" w:sz="4" w:space="0" w:color="auto"/>
              <w:bottom w:val="single" w:sz="4" w:space="0" w:color="auto"/>
              <w:right w:val="single" w:sz="4" w:space="0" w:color="auto"/>
            </w:tcBorders>
          </w:tcPr>
          <w:p w14:paraId="1A1F4F40" w14:textId="77777777" w:rsidR="006E3BC2" w:rsidRPr="003D001C" w:rsidRDefault="006E3BC2" w:rsidP="007D2490">
            <w:pPr>
              <w:widowControl w:val="0"/>
              <w:jc w:val="center"/>
              <w:rPr>
                <w:b/>
                <w:lang w:val="uk-UA"/>
              </w:rPr>
            </w:pPr>
            <w:proofErr w:type="spellStart"/>
            <w:r w:rsidRPr="003D001C">
              <w:rPr>
                <w:lang w:val="uk-UA" w:eastAsia="x-none"/>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3E300093" w14:textId="77777777" w:rsidR="006E3BC2" w:rsidRPr="003D001C" w:rsidRDefault="006E3BC2" w:rsidP="007D2490">
            <w:pPr>
              <w:widowControl w:val="0"/>
              <w:jc w:val="center"/>
              <w:rPr>
                <w:b/>
                <w:lang w:val="uk-UA"/>
              </w:rPr>
            </w:pPr>
            <w:r w:rsidRPr="003D001C">
              <w:rPr>
                <w:lang w:val="uk-UA" w:eastAsia="x-none"/>
              </w:rPr>
              <w:t>50</w:t>
            </w:r>
          </w:p>
        </w:tc>
        <w:tc>
          <w:tcPr>
            <w:tcW w:w="5103" w:type="dxa"/>
            <w:tcBorders>
              <w:top w:val="single" w:sz="4" w:space="0" w:color="auto"/>
              <w:left w:val="single" w:sz="4" w:space="0" w:color="auto"/>
              <w:bottom w:val="single" w:sz="4" w:space="0" w:color="auto"/>
              <w:right w:val="single" w:sz="4" w:space="0" w:color="auto"/>
            </w:tcBorders>
          </w:tcPr>
          <w:p w14:paraId="5292D554" w14:textId="77777777" w:rsidR="006E3BC2" w:rsidRPr="003D001C" w:rsidRDefault="006E3BC2" w:rsidP="007D2490">
            <w:pPr>
              <w:widowControl w:val="0"/>
              <w:tabs>
                <w:tab w:val="left" w:pos="1134"/>
              </w:tabs>
              <w:rPr>
                <w:lang w:val="uk-UA"/>
              </w:rPr>
            </w:pPr>
            <w:r w:rsidRPr="003D001C">
              <w:rPr>
                <w:lang w:val="uk-UA"/>
              </w:rPr>
              <w:t xml:space="preserve">Призначення – для балансування </w:t>
            </w:r>
            <w:r w:rsidRPr="003D001C">
              <w:rPr>
                <w:b/>
                <w:bCs/>
                <w:lang w:val="uk-UA"/>
              </w:rPr>
              <w:t>алюмінієвих</w:t>
            </w:r>
            <w:r w:rsidRPr="003D001C">
              <w:rPr>
                <w:lang w:val="uk-UA"/>
              </w:rPr>
              <w:t xml:space="preserve"> автомобільних дисків.</w:t>
            </w:r>
          </w:p>
          <w:p w14:paraId="660ECDC2" w14:textId="77777777" w:rsidR="006E3BC2" w:rsidRPr="003D001C" w:rsidRDefault="006E3BC2" w:rsidP="007D2490">
            <w:pPr>
              <w:widowControl w:val="0"/>
              <w:tabs>
                <w:tab w:val="left" w:pos="1134"/>
              </w:tabs>
              <w:rPr>
                <w:lang w:val="uk-UA"/>
              </w:rPr>
            </w:pPr>
            <w:r w:rsidRPr="003D001C">
              <w:rPr>
                <w:lang w:val="uk-UA"/>
              </w:rPr>
              <w:t xml:space="preserve">Тип – </w:t>
            </w:r>
            <w:r w:rsidRPr="003D001C">
              <w:rPr>
                <w:b/>
                <w:bCs/>
                <w:lang w:val="uk-UA"/>
              </w:rPr>
              <w:t>набивні</w:t>
            </w:r>
            <w:r w:rsidRPr="003D001C">
              <w:rPr>
                <w:lang w:val="uk-UA"/>
              </w:rPr>
              <w:t>.</w:t>
            </w:r>
          </w:p>
          <w:p w14:paraId="60F867F0" w14:textId="77777777" w:rsidR="006E3BC2" w:rsidRPr="003D001C" w:rsidRDefault="006E3BC2" w:rsidP="007D2490">
            <w:pPr>
              <w:widowControl w:val="0"/>
              <w:rPr>
                <w:b/>
                <w:lang w:val="uk-UA"/>
              </w:rPr>
            </w:pPr>
            <w:r w:rsidRPr="003D001C">
              <w:rPr>
                <w:lang w:val="uk-UA"/>
              </w:rPr>
              <w:t>Вага – 60 гр.</w:t>
            </w:r>
          </w:p>
        </w:tc>
      </w:tr>
      <w:tr w:rsidR="006E3BC2" w:rsidRPr="003D001C" w14:paraId="4ADAB9BC" w14:textId="77777777" w:rsidTr="007D2490">
        <w:trPr>
          <w:trHeight w:val="229"/>
        </w:trPr>
        <w:tc>
          <w:tcPr>
            <w:tcW w:w="757" w:type="dxa"/>
            <w:tcBorders>
              <w:top w:val="single" w:sz="4" w:space="0" w:color="auto"/>
              <w:left w:val="single" w:sz="4" w:space="0" w:color="auto"/>
              <w:bottom w:val="single" w:sz="4" w:space="0" w:color="auto"/>
              <w:right w:val="single" w:sz="4" w:space="0" w:color="auto"/>
            </w:tcBorders>
          </w:tcPr>
          <w:p w14:paraId="1BB860A6" w14:textId="77777777" w:rsidR="006E3BC2" w:rsidRPr="003D001C" w:rsidRDefault="006E3BC2" w:rsidP="007D2490">
            <w:pPr>
              <w:widowControl w:val="0"/>
              <w:rPr>
                <w:lang w:val="uk-UA"/>
              </w:rPr>
            </w:pPr>
            <w:r w:rsidRPr="003D001C">
              <w:rPr>
                <w:lang w:val="uk-UA"/>
              </w:rPr>
              <w:t>7</w:t>
            </w:r>
          </w:p>
        </w:tc>
        <w:tc>
          <w:tcPr>
            <w:tcW w:w="1862" w:type="dxa"/>
            <w:tcBorders>
              <w:top w:val="single" w:sz="4" w:space="0" w:color="auto"/>
              <w:left w:val="single" w:sz="4" w:space="0" w:color="auto"/>
              <w:bottom w:val="single" w:sz="4" w:space="0" w:color="auto"/>
              <w:right w:val="single" w:sz="4" w:space="0" w:color="auto"/>
            </w:tcBorders>
          </w:tcPr>
          <w:p w14:paraId="0B607548" w14:textId="77777777" w:rsidR="006E3BC2" w:rsidRPr="003D001C" w:rsidRDefault="006E3BC2" w:rsidP="007D2490">
            <w:pPr>
              <w:widowControl w:val="0"/>
              <w:jc w:val="center"/>
              <w:rPr>
                <w:b/>
                <w:lang w:val="uk-UA"/>
              </w:rPr>
            </w:pPr>
            <w:r w:rsidRPr="003D001C">
              <w:rPr>
                <w:lang w:val="uk-UA" w:eastAsia="x-none"/>
              </w:rPr>
              <w:t>Тягарець балансувальний</w:t>
            </w:r>
          </w:p>
        </w:tc>
        <w:tc>
          <w:tcPr>
            <w:tcW w:w="1134" w:type="dxa"/>
            <w:tcBorders>
              <w:top w:val="single" w:sz="4" w:space="0" w:color="auto"/>
              <w:left w:val="single" w:sz="4" w:space="0" w:color="auto"/>
              <w:bottom w:val="single" w:sz="4" w:space="0" w:color="auto"/>
              <w:right w:val="single" w:sz="4" w:space="0" w:color="auto"/>
            </w:tcBorders>
          </w:tcPr>
          <w:p w14:paraId="0E800EBF" w14:textId="77777777" w:rsidR="006E3BC2" w:rsidRPr="003D001C" w:rsidRDefault="006E3BC2" w:rsidP="007D2490">
            <w:pPr>
              <w:widowControl w:val="0"/>
              <w:jc w:val="center"/>
              <w:rPr>
                <w:b/>
                <w:lang w:val="uk-UA"/>
              </w:rPr>
            </w:pPr>
            <w:proofErr w:type="spellStart"/>
            <w:r w:rsidRPr="003D001C">
              <w:rPr>
                <w:lang w:val="uk-UA" w:eastAsia="x-none"/>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61C262B7" w14:textId="77777777" w:rsidR="006E3BC2" w:rsidRPr="003D001C" w:rsidRDefault="006E3BC2" w:rsidP="007D2490">
            <w:pPr>
              <w:widowControl w:val="0"/>
              <w:jc w:val="center"/>
              <w:rPr>
                <w:b/>
                <w:lang w:val="uk-UA"/>
              </w:rPr>
            </w:pPr>
            <w:r w:rsidRPr="003D001C">
              <w:rPr>
                <w:lang w:val="uk-UA" w:eastAsia="x-none"/>
              </w:rPr>
              <w:t>30</w:t>
            </w:r>
          </w:p>
        </w:tc>
        <w:tc>
          <w:tcPr>
            <w:tcW w:w="5103" w:type="dxa"/>
            <w:tcBorders>
              <w:top w:val="single" w:sz="4" w:space="0" w:color="auto"/>
              <w:left w:val="single" w:sz="4" w:space="0" w:color="auto"/>
              <w:bottom w:val="single" w:sz="4" w:space="0" w:color="auto"/>
              <w:right w:val="single" w:sz="4" w:space="0" w:color="auto"/>
            </w:tcBorders>
          </w:tcPr>
          <w:p w14:paraId="7952028F" w14:textId="77777777" w:rsidR="006E3BC2" w:rsidRPr="003D001C" w:rsidRDefault="006E3BC2" w:rsidP="007D2490">
            <w:pPr>
              <w:widowControl w:val="0"/>
              <w:tabs>
                <w:tab w:val="left" w:pos="1134"/>
              </w:tabs>
              <w:rPr>
                <w:lang w:val="uk-UA"/>
              </w:rPr>
            </w:pPr>
            <w:r w:rsidRPr="003D001C">
              <w:rPr>
                <w:lang w:val="uk-UA"/>
              </w:rPr>
              <w:t xml:space="preserve">Призначення – для балансування </w:t>
            </w:r>
            <w:r w:rsidRPr="003D001C">
              <w:rPr>
                <w:b/>
                <w:bCs/>
                <w:lang w:val="uk-UA"/>
              </w:rPr>
              <w:t>стальних</w:t>
            </w:r>
            <w:r w:rsidRPr="003D001C">
              <w:rPr>
                <w:lang w:val="uk-UA"/>
              </w:rPr>
              <w:t xml:space="preserve">  автомобільних дисків.</w:t>
            </w:r>
          </w:p>
          <w:p w14:paraId="5A39205C" w14:textId="77777777" w:rsidR="006E3BC2" w:rsidRPr="003D001C" w:rsidRDefault="006E3BC2" w:rsidP="007D2490">
            <w:pPr>
              <w:widowControl w:val="0"/>
              <w:tabs>
                <w:tab w:val="left" w:pos="1134"/>
              </w:tabs>
              <w:rPr>
                <w:lang w:val="uk-UA"/>
              </w:rPr>
            </w:pPr>
            <w:r w:rsidRPr="003D001C">
              <w:rPr>
                <w:lang w:val="uk-UA"/>
              </w:rPr>
              <w:t xml:space="preserve">Тип – </w:t>
            </w:r>
            <w:r w:rsidRPr="003D001C">
              <w:rPr>
                <w:b/>
                <w:bCs/>
                <w:lang w:val="uk-UA"/>
              </w:rPr>
              <w:t>набивні</w:t>
            </w:r>
            <w:r w:rsidRPr="003D001C">
              <w:rPr>
                <w:lang w:val="uk-UA"/>
              </w:rPr>
              <w:t>.</w:t>
            </w:r>
          </w:p>
          <w:p w14:paraId="5C9B3F5D" w14:textId="77777777" w:rsidR="006E3BC2" w:rsidRPr="003D001C" w:rsidRDefault="006E3BC2" w:rsidP="007D2490">
            <w:pPr>
              <w:widowControl w:val="0"/>
              <w:rPr>
                <w:b/>
                <w:lang w:val="uk-UA"/>
              </w:rPr>
            </w:pPr>
            <w:r w:rsidRPr="003D001C">
              <w:rPr>
                <w:lang w:val="uk-UA"/>
              </w:rPr>
              <w:t>Вага – 5 гр.</w:t>
            </w:r>
          </w:p>
        </w:tc>
      </w:tr>
      <w:tr w:rsidR="006E3BC2" w:rsidRPr="003D001C" w14:paraId="0E596BBF" w14:textId="77777777" w:rsidTr="007D2490">
        <w:trPr>
          <w:trHeight w:val="229"/>
        </w:trPr>
        <w:tc>
          <w:tcPr>
            <w:tcW w:w="757" w:type="dxa"/>
            <w:tcBorders>
              <w:top w:val="single" w:sz="4" w:space="0" w:color="auto"/>
              <w:left w:val="single" w:sz="4" w:space="0" w:color="auto"/>
              <w:bottom w:val="single" w:sz="4" w:space="0" w:color="auto"/>
              <w:right w:val="single" w:sz="4" w:space="0" w:color="auto"/>
            </w:tcBorders>
          </w:tcPr>
          <w:p w14:paraId="4414512A" w14:textId="77777777" w:rsidR="006E3BC2" w:rsidRPr="003D001C" w:rsidRDefault="006E3BC2" w:rsidP="007D2490">
            <w:pPr>
              <w:widowControl w:val="0"/>
              <w:rPr>
                <w:lang w:val="uk-UA"/>
              </w:rPr>
            </w:pPr>
            <w:r w:rsidRPr="003D001C">
              <w:rPr>
                <w:lang w:val="uk-UA"/>
              </w:rPr>
              <w:t>8</w:t>
            </w:r>
          </w:p>
        </w:tc>
        <w:tc>
          <w:tcPr>
            <w:tcW w:w="1862" w:type="dxa"/>
            <w:tcBorders>
              <w:top w:val="single" w:sz="4" w:space="0" w:color="auto"/>
              <w:left w:val="single" w:sz="4" w:space="0" w:color="auto"/>
              <w:bottom w:val="single" w:sz="4" w:space="0" w:color="auto"/>
              <w:right w:val="single" w:sz="4" w:space="0" w:color="auto"/>
            </w:tcBorders>
          </w:tcPr>
          <w:p w14:paraId="5A7A995D" w14:textId="77777777" w:rsidR="006E3BC2" w:rsidRPr="003D001C" w:rsidRDefault="006E3BC2" w:rsidP="007D2490">
            <w:pPr>
              <w:widowControl w:val="0"/>
              <w:jc w:val="center"/>
              <w:rPr>
                <w:b/>
                <w:lang w:val="uk-UA"/>
              </w:rPr>
            </w:pPr>
            <w:r w:rsidRPr="003D001C">
              <w:rPr>
                <w:lang w:val="uk-UA" w:eastAsia="x-none"/>
              </w:rPr>
              <w:t>Тягарець балансувальний</w:t>
            </w:r>
          </w:p>
        </w:tc>
        <w:tc>
          <w:tcPr>
            <w:tcW w:w="1134" w:type="dxa"/>
            <w:tcBorders>
              <w:top w:val="single" w:sz="4" w:space="0" w:color="auto"/>
              <w:left w:val="single" w:sz="4" w:space="0" w:color="auto"/>
              <w:bottom w:val="single" w:sz="4" w:space="0" w:color="auto"/>
              <w:right w:val="single" w:sz="4" w:space="0" w:color="auto"/>
            </w:tcBorders>
          </w:tcPr>
          <w:p w14:paraId="2C5A6E36" w14:textId="77777777" w:rsidR="006E3BC2" w:rsidRPr="003D001C" w:rsidRDefault="006E3BC2" w:rsidP="007D2490">
            <w:pPr>
              <w:widowControl w:val="0"/>
              <w:jc w:val="center"/>
              <w:rPr>
                <w:b/>
                <w:lang w:val="uk-UA"/>
              </w:rPr>
            </w:pPr>
            <w:proofErr w:type="spellStart"/>
            <w:r w:rsidRPr="003D001C">
              <w:rPr>
                <w:lang w:val="uk-UA" w:eastAsia="x-none"/>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2442D6E6" w14:textId="77777777" w:rsidR="006E3BC2" w:rsidRPr="003D001C" w:rsidRDefault="006E3BC2" w:rsidP="007D2490">
            <w:pPr>
              <w:widowControl w:val="0"/>
              <w:jc w:val="center"/>
              <w:rPr>
                <w:b/>
                <w:lang w:val="uk-UA"/>
              </w:rPr>
            </w:pPr>
            <w:r w:rsidRPr="003D001C">
              <w:rPr>
                <w:lang w:val="uk-UA" w:eastAsia="x-none"/>
              </w:rPr>
              <w:t>30</w:t>
            </w:r>
          </w:p>
        </w:tc>
        <w:tc>
          <w:tcPr>
            <w:tcW w:w="5103" w:type="dxa"/>
            <w:tcBorders>
              <w:top w:val="single" w:sz="4" w:space="0" w:color="auto"/>
              <w:left w:val="single" w:sz="4" w:space="0" w:color="auto"/>
              <w:bottom w:val="single" w:sz="4" w:space="0" w:color="auto"/>
              <w:right w:val="single" w:sz="4" w:space="0" w:color="auto"/>
            </w:tcBorders>
          </w:tcPr>
          <w:p w14:paraId="333B01C2" w14:textId="77777777" w:rsidR="006E3BC2" w:rsidRPr="003D001C" w:rsidRDefault="006E3BC2" w:rsidP="007D2490">
            <w:pPr>
              <w:widowControl w:val="0"/>
              <w:tabs>
                <w:tab w:val="left" w:pos="1134"/>
              </w:tabs>
              <w:rPr>
                <w:lang w:val="uk-UA"/>
              </w:rPr>
            </w:pPr>
            <w:r w:rsidRPr="003D001C">
              <w:rPr>
                <w:lang w:val="uk-UA"/>
              </w:rPr>
              <w:t xml:space="preserve">Призначення – для балансування </w:t>
            </w:r>
            <w:r w:rsidRPr="003D001C">
              <w:rPr>
                <w:b/>
                <w:bCs/>
                <w:lang w:val="uk-UA"/>
              </w:rPr>
              <w:t>стальних</w:t>
            </w:r>
            <w:r w:rsidRPr="003D001C">
              <w:rPr>
                <w:lang w:val="uk-UA"/>
              </w:rPr>
              <w:t xml:space="preserve"> автомобільних дисків.</w:t>
            </w:r>
          </w:p>
          <w:p w14:paraId="79BF3EE6" w14:textId="77777777" w:rsidR="006E3BC2" w:rsidRPr="003D001C" w:rsidRDefault="006E3BC2" w:rsidP="007D2490">
            <w:pPr>
              <w:widowControl w:val="0"/>
              <w:tabs>
                <w:tab w:val="left" w:pos="1134"/>
              </w:tabs>
              <w:rPr>
                <w:lang w:val="uk-UA"/>
              </w:rPr>
            </w:pPr>
            <w:r w:rsidRPr="003D001C">
              <w:rPr>
                <w:lang w:val="uk-UA"/>
              </w:rPr>
              <w:t xml:space="preserve">Тип – </w:t>
            </w:r>
            <w:r w:rsidRPr="003D001C">
              <w:rPr>
                <w:b/>
                <w:bCs/>
                <w:lang w:val="uk-UA"/>
              </w:rPr>
              <w:t>набивні</w:t>
            </w:r>
            <w:r w:rsidRPr="003D001C">
              <w:rPr>
                <w:lang w:val="uk-UA"/>
              </w:rPr>
              <w:t>.</w:t>
            </w:r>
          </w:p>
          <w:p w14:paraId="38DCEC13" w14:textId="77777777" w:rsidR="006E3BC2" w:rsidRPr="003D001C" w:rsidRDefault="006E3BC2" w:rsidP="007D2490">
            <w:pPr>
              <w:widowControl w:val="0"/>
              <w:rPr>
                <w:b/>
                <w:lang w:val="uk-UA"/>
              </w:rPr>
            </w:pPr>
            <w:r w:rsidRPr="003D001C">
              <w:rPr>
                <w:lang w:val="uk-UA"/>
              </w:rPr>
              <w:t>Вага – 10 гр.</w:t>
            </w:r>
          </w:p>
        </w:tc>
      </w:tr>
      <w:tr w:rsidR="006E3BC2" w:rsidRPr="003D001C" w14:paraId="1D43D201" w14:textId="77777777" w:rsidTr="007D2490">
        <w:trPr>
          <w:trHeight w:val="229"/>
        </w:trPr>
        <w:tc>
          <w:tcPr>
            <w:tcW w:w="757" w:type="dxa"/>
            <w:tcBorders>
              <w:top w:val="single" w:sz="4" w:space="0" w:color="auto"/>
              <w:left w:val="single" w:sz="4" w:space="0" w:color="auto"/>
              <w:bottom w:val="single" w:sz="4" w:space="0" w:color="auto"/>
              <w:right w:val="single" w:sz="4" w:space="0" w:color="auto"/>
            </w:tcBorders>
          </w:tcPr>
          <w:p w14:paraId="178745DF" w14:textId="77777777" w:rsidR="006E3BC2" w:rsidRPr="003D001C" w:rsidRDefault="006E3BC2" w:rsidP="007D2490">
            <w:pPr>
              <w:widowControl w:val="0"/>
              <w:rPr>
                <w:lang w:val="uk-UA"/>
              </w:rPr>
            </w:pPr>
            <w:r w:rsidRPr="003D001C">
              <w:rPr>
                <w:lang w:val="uk-UA"/>
              </w:rPr>
              <w:t>9</w:t>
            </w:r>
          </w:p>
        </w:tc>
        <w:tc>
          <w:tcPr>
            <w:tcW w:w="1862" w:type="dxa"/>
            <w:tcBorders>
              <w:top w:val="single" w:sz="4" w:space="0" w:color="auto"/>
              <w:left w:val="single" w:sz="4" w:space="0" w:color="auto"/>
              <w:bottom w:val="single" w:sz="4" w:space="0" w:color="auto"/>
              <w:right w:val="single" w:sz="4" w:space="0" w:color="auto"/>
            </w:tcBorders>
          </w:tcPr>
          <w:p w14:paraId="3B903A6D" w14:textId="77777777" w:rsidR="006E3BC2" w:rsidRPr="003D001C" w:rsidRDefault="006E3BC2" w:rsidP="007D2490">
            <w:pPr>
              <w:widowControl w:val="0"/>
              <w:jc w:val="center"/>
              <w:rPr>
                <w:b/>
                <w:lang w:val="uk-UA"/>
              </w:rPr>
            </w:pPr>
            <w:r w:rsidRPr="003D001C">
              <w:rPr>
                <w:lang w:val="uk-UA" w:eastAsia="x-none"/>
              </w:rPr>
              <w:t>Тягарець балансувальний</w:t>
            </w:r>
          </w:p>
        </w:tc>
        <w:tc>
          <w:tcPr>
            <w:tcW w:w="1134" w:type="dxa"/>
            <w:tcBorders>
              <w:top w:val="single" w:sz="4" w:space="0" w:color="auto"/>
              <w:left w:val="single" w:sz="4" w:space="0" w:color="auto"/>
              <w:bottom w:val="single" w:sz="4" w:space="0" w:color="auto"/>
              <w:right w:val="single" w:sz="4" w:space="0" w:color="auto"/>
            </w:tcBorders>
          </w:tcPr>
          <w:p w14:paraId="271E4D34" w14:textId="77777777" w:rsidR="006E3BC2" w:rsidRPr="003D001C" w:rsidRDefault="006E3BC2" w:rsidP="007D2490">
            <w:pPr>
              <w:widowControl w:val="0"/>
              <w:jc w:val="center"/>
              <w:rPr>
                <w:b/>
                <w:lang w:val="uk-UA"/>
              </w:rPr>
            </w:pPr>
            <w:proofErr w:type="spellStart"/>
            <w:r w:rsidRPr="003D001C">
              <w:rPr>
                <w:lang w:val="uk-UA" w:eastAsia="x-none"/>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5084830E" w14:textId="77777777" w:rsidR="006E3BC2" w:rsidRPr="003D001C" w:rsidRDefault="006E3BC2" w:rsidP="007D2490">
            <w:pPr>
              <w:widowControl w:val="0"/>
              <w:jc w:val="center"/>
              <w:rPr>
                <w:b/>
                <w:lang w:val="uk-UA"/>
              </w:rPr>
            </w:pPr>
            <w:r w:rsidRPr="003D001C">
              <w:rPr>
                <w:lang w:val="uk-UA" w:eastAsia="x-none"/>
              </w:rPr>
              <w:t>50</w:t>
            </w:r>
          </w:p>
        </w:tc>
        <w:tc>
          <w:tcPr>
            <w:tcW w:w="5103" w:type="dxa"/>
            <w:tcBorders>
              <w:top w:val="single" w:sz="4" w:space="0" w:color="auto"/>
              <w:left w:val="single" w:sz="4" w:space="0" w:color="auto"/>
              <w:bottom w:val="single" w:sz="4" w:space="0" w:color="auto"/>
              <w:right w:val="single" w:sz="4" w:space="0" w:color="auto"/>
            </w:tcBorders>
          </w:tcPr>
          <w:p w14:paraId="06A48EA6" w14:textId="77777777" w:rsidR="006E3BC2" w:rsidRPr="003D001C" w:rsidRDefault="006E3BC2" w:rsidP="007D2490">
            <w:pPr>
              <w:widowControl w:val="0"/>
              <w:tabs>
                <w:tab w:val="left" w:pos="1134"/>
              </w:tabs>
              <w:rPr>
                <w:lang w:val="uk-UA"/>
              </w:rPr>
            </w:pPr>
            <w:r w:rsidRPr="003D001C">
              <w:rPr>
                <w:lang w:val="uk-UA"/>
              </w:rPr>
              <w:t xml:space="preserve">Призначення – для балансування </w:t>
            </w:r>
            <w:r w:rsidRPr="003D001C">
              <w:rPr>
                <w:b/>
                <w:bCs/>
                <w:lang w:val="uk-UA"/>
              </w:rPr>
              <w:t>стальних</w:t>
            </w:r>
            <w:r w:rsidRPr="003D001C">
              <w:rPr>
                <w:lang w:val="uk-UA"/>
              </w:rPr>
              <w:t xml:space="preserve"> автомобільних дисків.</w:t>
            </w:r>
          </w:p>
          <w:p w14:paraId="7201329F" w14:textId="77777777" w:rsidR="006E3BC2" w:rsidRPr="003D001C" w:rsidRDefault="006E3BC2" w:rsidP="007D2490">
            <w:pPr>
              <w:widowControl w:val="0"/>
              <w:tabs>
                <w:tab w:val="left" w:pos="1134"/>
              </w:tabs>
              <w:rPr>
                <w:lang w:val="uk-UA"/>
              </w:rPr>
            </w:pPr>
            <w:r w:rsidRPr="003D001C">
              <w:rPr>
                <w:lang w:val="uk-UA"/>
              </w:rPr>
              <w:t xml:space="preserve">Тип – </w:t>
            </w:r>
            <w:r w:rsidRPr="003D001C">
              <w:rPr>
                <w:b/>
                <w:bCs/>
                <w:lang w:val="uk-UA"/>
              </w:rPr>
              <w:t>набивні</w:t>
            </w:r>
            <w:r w:rsidRPr="003D001C">
              <w:rPr>
                <w:lang w:val="uk-UA"/>
              </w:rPr>
              <w:t>.</w:t>
            </w:r>
          </w:p>
          <w:p w14:paraId="32FFE012" w14:textId="77777777" w:rsidR="006E3BC2" w:rsidRPr="003D001C" w:rsidRDefault="006E3BC2" w:rsidP="007D2490">
            <w:pPr>
              <w:widowControl w:val="0"/>
              <w:rPr>
                <w:b/>
                <w:lang w:val="uk-UA"/>
              </w:rPr>
            </w:pPr>
            <w:r w:rsidRPr="003D001C">
              <w:rPr>
                <w:lang w:val="uk-UA"/>
              </w:rPr>
              <w:t>Вага – 50 гр.</w:t>
            </w:r>
          </w:p>
        </w:tc>
      </w:tr>
      <w:tr w:rsidR="006E3BC2" w:rsidRPr="003D001C" w14:paraId="12314C98" w14:textId="77777777" w:rsidTr="007D2490">
        <w:trPr>
          <w:trHeight w:val="229"/>
        </w:trPr>
        <w:tc>
          <w:tcPr>
            <w:tcW w:w="757" w:type="dxa"/>
            <w:tcBorders>
              <w:top w:val="single" w:sz="4" w:space="0" w:color="auto"/>
              <w:left w:val="single" w:sz="4" w:space="0" w:color="auto"/>
              <w:bottom w:val="single" w:sz="4" w:space="0" w:color="auto"/>
              <w:right w:val="single" w:sz="4" w:space="0" w:color="auto"/>
            </w:tcBorders>
          </w:tcPr>
          <w:p w14:paraId="4DDC446F" w14:textId="77777777" w:rsidR="006E3BC2" w:rsidRPr="003D001C" w:rsidRDefault="006E3BC2" w:rsidP="007D2490">
            <w:pPr>
              <w:widowControl w:val="0"/>
              <w:rPr>
                <w:lang w:val="uk-UA"/>
              </w:rPr>
            </w:pPr>
            <w:r w:rsidRPr="003D001C">
              <w:rPr>
                <w:lang w:val="uk-UA"/>
              </w:rPr>
              <w:t>10</w:t>
            </w:r>
          </w:p>
        </w:tc>
        <w:tc>
          <w:tcPr>
            <w:tcW w:w="1862" w:type="dxa"/>
            <w:tcBorders>
              <w:top w:val="single" w:sz="4" w:space="0" w:color="auto"/>
              <w:left w:val="single" w:sz="4" w:space="0" w:color="auto"/>
              <w:bottom w:val="single" w:sz="4" w:space="0" w:color="auto"/>
              <w:right w:val="single" w:sz="4" w:space="0" w:color="auto"/>
            </w:tcBorders>
          </w:tcPr>
          <w:p w14:paraId="163A2886" w14:textId="77777777" w:rsidR="006E3BC2" w:rsidRPr="003D001C" w:rsidRDefault="006E3BC2" w:rsidP="007D2490">
            <w:pPr>
              <w:widowControl w:val="0"/>
              <w:jc w:val="center"/>
              <w:rPr>
                <w:b/>
                <w:lang w:val="uk-UA"/>
              </w:rPr>
            </w:pPr>
            <w:r w:rsidRPr="003D001C">
              <w:rPr>
                <w:lang w:val="uk-UA" w:eastAsia="x-none"/>
              </w:rPr>
              <w:t xml:space="preserve">Тягарець </w:t>
            </w:r>
            <w:r w:rsidRPr="003D001C">
              <w:rPr>
                <w:lang w:val="uk-UA" w:eastAsia="x-none"/>
              </w:rPr>
              <w:lastRenderedPageBreak/>
              <w:t>балансувальний</w:t>
            </w:r>
          </w:p>
        </w:tc>
        <w:tc>
          <w:tcPr>
            <w:tcW w:w="1134" w:type="dxa"/>
            <w:tcBorders>
              <w:top w:val="single" w:sz="4" w:space="0" w:color="auto"/>
              <w:left w:val="single" w:sz="4" w:space="0" w:color="auto"/>
              <w:bottom w:val="single" w:sz="4" w:space="0" w:color="auto"/>
              <w:right w:val="single" w:sz="4" w:space="0" w:color="auto"/>
            </w:tcBorders>
          </w:tcPr>
          <w:p w14:paraId="50315A1F" w14:textId="77777777" w:rsidR="006E3BC2" w:rsidRPr="003D001C" w:rsidRDefault="006E3BC2" w:rsidP="007D2490">
            <w:pPr>
              <w:widowControl w:val="0"/>
              <w:jc w:val="center"/>
              <w:rPr>
                <w:b/>
                <w:lang w:val="uk-UA"/>
              </w:rPr>
            </w:pPr>
            <w:proofErr w:type="spellStart"/>
            <w:r w:rsidRPr="003D001C">
              <w:rPr>
                <w:lang w:val="uk-UA" w:eastAsia="x-none"/>
              </w:rPr>
              <w:lastRenderedPageBreak/>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105B2F02" w14:textId="77777777" w:rsidR="006E3BC2" w:rsidRPr="003D001C" w:rsidRDefault="006E3BC2" w:rsidP="007D2490">
            <w:pPr>
              <w:widowControl w:val="0"/>
              <w:jc w:val="center"/>
              <w:rPr>
                <w:b/>
                <w:lang w:val="uk-UA"/>
              </w:rPr>
            </w:pPr>
            <w:r w:rsidRPr="003D001C">
              <w:rPr>
                <w:lang w:val="uk-UA" w:eastAsia="x-none"/>
              </w:rPr>
              <w:t>30</w:t>
            </w:r>
          </w:p>
        </w:tc>
        <w:tc>
          <w:tcPr>
            <w:tcW w:w="5103" w:type="dxa"/>
            <w:tcBorders>
              <w:top w:val="single" w:sz="4" w:space="0" w:color="auto"/>
              <w:left w:val="single" w:sz="4" w:space="0" w:color="auto"/>
              <w:bottom w:val="single" w:sz="4" w:space="0" w:color="auto"/>
              <w:right w:val="single" w:sz="4" w:space="0" w:color="auto"/>
            </w:tcBorders>
          </w:tcPr>
          <w:p w14:paraId="152707BE" w14:textId="77777777" w:rsidR="006E3BC2" w:rsidRPr="003D001C" w:rsidRDefault="006E3BC2" w:rsidP="007D2490">
            <w:pPr>
              <w:widowControl w:val="0"/>
              <w:tabs>
                <w:tab w:val="left" w:pos="1134"/>
              </w:tabs>
              <w:rPr>
                <w:lang w:val="uk-UA"/>
              </w:rPr>
            </w:pPr>
            <w:r w:rsidRPr="003D001C">
              <w:rPr>
                <w:lang w:val="uk-UA"/>
              </w:rPr>
              <w:t xml:space="preserve">Призначення – для балансування </w:t>
            </w:r>
            <w:r w:rsidRPr="003D001C">
              <w:rPr>
                <w:b/>
                <w:bCs/>
                <w:lang w:val="uk-UA"/>
              </w:rPr>
              <w:t>стальних</w:t>
            </w:r>
            <w:r w:rsidRPr="003D001C">
              <w:rPr>
                <w:lang w:val="uk-UA"/>
              </w:rPr>
              <w:t xml:space="preserve"> </w:t>
            </w:r>
            <w:r w:rsidRPr="003D001C">
              <w:rPr>
                <w:lang w:val="uk-UA"/>
              </w:rPr>
              <w:lastRenderedPageBreak/>
              <w:t>автомобільних дисків.</w:t>
            </w:r>
          </w:p>
          <w:p w14:paraId="1560B75A" w14:textId="77777777" w:rsidR="006E3BC2" w:rsidRPr="003D001C" w:rsidRDefault="006E3BC2" w:rsidP="007D2490">
            <w:pPr>
              <w:widowControl w:val="0"/>
              <w:tabs>
                <w:tab w:val="left" w:pos="1134"/>
              </w:tabs>
              <w:rPr>
                <w:lang w:val="uk-UA"/>
              </w:rPr>
            </w:pPr>
            <w:r w:rsidRPr="003D001C">
              <w:rPr>
                <w:lang w:val="uk-UA"/>
              </w:rPr>
              <w:t xml:space="preserve">Тип – </w:t>
            </w:r>
            <w:r w:rsidRPr="003D001C">
              <w:rPr>
                <w:b/>
                <w:bCs/>
                <w:lang w:val="uk-UA"/>
              </w:rPr>
              <w:t>набивні</w:t>
            </w:r>
            <w:r w:rsidRPr="003D001C">
              <w:rPr>
                <w:lang w:val="uk-UA"/>
              </w:rPr>
              <w:t>.</w:t>
            </w:r>
          </w:p>
          <w:p w14:paraId="3A66BB6E" w14:textId="77777777" w:rsidR="006E3BC2" w:rsidRPr="003D001C" w:rsidRDefault="006E3BC2" w:rsidP="007D2490">
            <w:pPr>
              <w:widowControl w:val="0"/>
              <w:rPr>
                <w:b/>
                <w:lang w:val="uk-UA"/>
              </w:rPr>
            </w:pPr>
            <w:r w:rsidRPr="003D001C">
              <w:rPr>
                <w:lang w:val="uk-UA"/>
              </w:rPr>
              <w:t>Вага – 60 гр.</w:t>
            </w:r>
          </w:p>
        </w:tc>
      </w:tr>
      <w:tr w:rsidR="006E3BC2" w:rsidRPr="003D001C" w14:paraId="68BB428E" w14:textId="77777777" w:rsidTr="007D2490">
        <w:trPr>
          <w:trHeight w:val="229"/>
        </w:trPr>
        <w:tc>
          <w:tcPr>
            <w:tcW w:w="757" w:type="dxa"/>
            <w:tcBorders>
              <w:top w:val="single" w:sz="4" w:space="0" w:color="auto"/>
              <w:left w:val="single" w:sz="4" w:space="0" w:color="auto"/>
              <w:right w:val="single" w:sz="4" w:space="0" w:color="auto"/>
            </w:tcBorders>
          </w:tcPr>
          <w:p w14:paraId="085430B3" w14:textId="77777777" w:rsidR="006E3BC2" w:rsidRPr="003D001C" w:rsidRDefault="006E3BC2" w:rsidP="007D2490">
            <w:pPr>
              <w:widowControl w:val="0"/>
              <w:rPr>
                <w:lang w:val="uk-UA"/>
              </w:rPr>
            </w:pPr>
            <w:r w:rsidRPr="003D001C">
              <w:rPr>
                <w:lang w:val="uk-UA"/>
              </w:rPr>
              <w:lastRenderedPageBreak/>
              <w:t>11</w:t>
            </w:r>
          </w:p>
        </w:tc>
        <w:tc>
          <w:tcPr>
            <w:tcW w:w="1862" w:type="dxa"/>
            <w:tcBorders>
              <w:top w:val="single" w:sz="4" w:space="0" w:color="auto"/>
              <w:left w:val="single" w:sz="4" w:space="0" w:color="auto"/>
              <w:right w:val="single" w:sz="4" w:space="0" w:color="auto"/>
            </w:tcBorders>
          </w:tcPr>
          <w:p w14:paraId="20DCEF76" w14:textId="77777777" w:rsidR="006E3BC2" w:rsidRPr="003D001C" w:rsidRDefault="006E3BC2" w:rsidP="007D2490">
            <w:pPr>
              <w:widowControl w:val="0"/>
              <w:jc w:val="center"/>
              <w:rPr>
                <w:b/>
                <w:lang w:val="uk-UA"/>
              </w:rPr>
            </w:pPr>
            <w:r w:rsidRPr="003D001C">
              <w:rPr>
                <w:lang w:val="uk-UA" w:eastAsia="x-none"/>
              </w:rPr>
              <w:t>Тягарець балансувальний</w:t>
            </w:r>
          </w:p>
        </w:tc>
        <w:tc>
          <w:tcPr>
            <w:tcW w:w="1134" w:type="dxa"/>
            <w:tcBorders>
              <w:top w:val="single" w:sz="4" w:space="0" w:color="auto"/>
              <w:left w:val="single" w:sz="4" w:space="0" w:color="auto"/>
              <w:right w:val="single" w:sz="4" w:space="0" w:color="auto"/>
            </w:tcBorders>
          </w:tcPr>
          <w:p w14:paraId="56DB50B1" w14:textId="77777777" w:rsidR="006E3BC2" w:rsidRPr="003D001C" w:rsidRDefault="006E3BC2" w:rsidP="007D2490">
            <w:pPr>
              <w:widowControl w:val="0"/>
              <w:jc w:val="center"/>
              <w:rPr>
                <w:b/>
                <w:lang w:val="uk-UA"/>
              </w:rPr>
            </w:pPr>
            <w:proofErr w:type="spellStart"/>
            <w:r w:rsidRPr="003D001C">
              <w:rPr>
                <w:lang w:val="uk-UA" w:eastAsia="x-none"/>
              </w:rPr>
              <w:t>шт</w:t>
            </w:r>
            <w:proofErr w:type="spellEnd"/>
          </w:p>
        </w:tc>
        <w:tc>
          <w:tcPr>
            <w:tcW w:w="1134" w:type="dxa"/>
            <w:tcBorders>
              <w:top w:val="single" w:sz="4" w:space="0" w:color="auto"/>
              <w:left w:val="single" w:sz="4" w:space="0" w:color="auto"/>
              <w:right w:val="single" w:sz="4" w:space="0" w:color="auto"/>
            </w:tcBorders>
          </w:tcPr>
          <w:p w14:paraId="36B37370" w14:textId="77777777" w:rsidR="006E3BC2" w:rsidRPr="003D001C" w:rsidRDefault="006E3BC2" w:rsidP="007D2490">
            <w:pPr>
              <w:widowControl w:val="0"/>
              <w:jc w:val="center"/>
              <w:rPr>
                <w:b/>
                <w:lang w:val="uk-UA"/>
              </w:rPr>
            </w:pPr>
            <w:r w:rsidRPr="003D001C">
              <w:rPr>
                <w:lang w:val="uk-UA" w:eastAsia="x-none"/>
              </w:rPr>
              <w:t>300</w:t>
            </w:r>
          </w:p>
        </w:tc>
        <w:tc>
          <w:tcPr>
            <w:tcW w:w="5103" w:type="dxa"/>
            <w:tcBorders>
              <w:top w:val="single" w:sz="4" w:space="0" w:color="auto"/>
              <w:left w:val="single" w:sz="4" w:space="0" w:color="auto"/>
              <w:right w:val="single" w:sz="4" w:space="0" w:color="auto"/>
            </w:tcBorders>
          </w:tcPr>
          <w:p w14:paraId="1D606110" w14:textId="77777777" w:rsidR="006E3BC2" w:rsidRPr="003D001C" w:rsidRDefault="006E3BC2" w:rsidP="007D2490">
            <w:pPr>
              <w:widowControl w:val="0"/>
              <w:tabs>
                <w:tab w:val="left" w:pos="1134"/>
              </w:tabs>
              <w:rPr>
                <w:lang w:val="uk-UA"/>
              </w:rPr>
            </w:pPr>
            <w:r w:rsidRPr="003D001C">
              <w:rPr>
                <w:lang w:val="uk-UA"/>
              </w:rPr>
              <w:t>Призначення – для балансування  автомобільних дисків.</w:t>
            </w:r>
          </w:p>
          <w:p w14:paraId="15786055" w14:textId="77777777" w:rsidR="006E3BC2" w:rsidRPr="003D001C" w:rsidRDefault="006E3BC2" w:rsidP="007D2490">
            <w:pPr>
              <w:widowControl w:val="0"/>
              <w:tabs>
                <w:tab w:val="left" w:pos="1134"/>
              </w:tabs>
              <w:rPr>
                <w:lang w:val="uk-UA"/>
              </w:rPr>
            </w:pPr>
            <w:r w:rsidRPr="003D001C">
              <w:rPr>
                <w:lang w:val="uk-UA"/>
              </w:rPr>
              <w:t xml:space="preserve">Тип – </w:t>
            </w:r>
            <w:r w:rsidRPr="003D001C">
              <w:rPr>
                <w:b/>
                <w:bCs/>
                <w:lang w:val="uk-UA"/>
              </w:rPr>
              <w:t>самоклеючі.</w:t>
            </w:r>
          </w:p>
          <w:p w14:paraId="4614553A" w14:textId="77777777" w:rsidR="006E3BC2" w:rsidRPr="003D001C" w:rsidRDefault="006E3BC2" w:rsidP="007D2490">
            <w:pPr>
              <w:widowControl w:val="0"/>
              <w:tabs>
                <w:tab w:val="left" w:pos="1134"/>
              </w:tabs>
              <w:rPr>
                <w:lang w:val="uk-UA"/>
              </w:rPr>
            </w:pPr>
            <w:r w:rsidRPr="003D001C">
              <w:rPr>
                <w:lang w:val="uk-UA"/>
              </w:rPr>
              <w:t>Вага – 60 гр.</w:t>
            </w:r>
          </w:p>
          <w:p w14:paraId="15165C54" w14:textId="77777777" w:rsidR="006E3BC2" w:rsidRPr="003D001C" w:rsidRDefault="006E3BC2" w:rsidP="007D2490">
            <w:pPr>
              <w:widowControl w:val="0"/>
              <w:tabs>
                <w:tab w:val="left" w:pos="1134"/>
              </w:tabs>
              <w:rPr>
                <w:lang w:val="uk-UA"/>
              </w:rPr>
            </w:pPr>
            <w:r w:rsidRPr="003D001C">
              <w:rPr>
                <w:lang w:val="uk-UA"/>
              </w:rPr>
              <w:t>Висота – 4 мм.</w:t>
            </w:r>
          </w:p>
          <w:p w14:paraId="15E0B638" w14:textId="77777777" w:rsidR="006E3BC2" w:rsidRPr="003D001C" w:rsidRDefault="006E3BC2" w:rsidP="007D2490">
            <w:pPr>
              <w:widowControl w:val="0"/>
              <w:rPr>
                <w:b/>
                <w:lang w:val="uk-UA"/>
              </w:rPr>
            </w:pPr>
            <w:r w:rsidRPr="003D001C">
              <w:rPr>
                <w:lang w:val="uk-UA"/>
              </w:rPr>
              <w:t>Ширина – 19 мм.</w:t>
            </w:r>
          </w:p>
        </w:tc>
      </w:tr>
    </w:tbl>
    <w:p w14:paraId="7F97300F" w14:textId="77777777" w:rsidR="00A256E7" w:rsidRPr="003D001C" w:rsidRDefault="00A256E7" w:rsidP="006E3BC2">
      <w:pPr>
        <w:rPr>
          <w:color w:val="000000"/>
          <w:lang w:val="uk-UA"/>
        </w:rPr>
      </w:pPr>
    </w:p>
    <w:p w14:paraId="76D191A7" w14:textId="77777777" w:rsidR="003D001C" w:rsidRPr="003D001C" w:rsidRDefault="003D001C">
      <w:pPr>
        <w:rPr>
          <w:color w:val="000000"/>
          <w:lang w:val="uk-UA"/>
        </w:rPr>
      </w:pPr>
    </w:p>
    <w:sectPr w:rsidR="003D001C" w:rsidRPr="003D001C" w:rsidSect="00F318CA">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74634" w14:textId="77777777" w:rsidR="005B2831" w:rsidRDefault="005B2831">
      <w:r>
        <w:separator/>
      </w:r>
    </w:p>
  </w:endnote>
  <w:endnote w:type="continuationSeparator" w:id="0">
    <w:p w14:paraId="5568DDDF" w14:textId="77777777" w:rsidR="005B2831" w:rsidRDefault="005B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1CD3" w14:textId="77777777" w:rsidR="000F2F0F" w:rsidRDefault="000F2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9D9F" w14:textId="48DE6FF1" w:rsidR="00A256E7" w:rsidRPr="00A256E7" w:rsidRDefault="006E4B95"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37FC5783" wp14:editId="01057176">
              <wp:simplePos x="0" y="0"/>
              <wp:positionH relativeFrom="column">
                <wp:posOffset>-180340</wp:posOffset>
              </wp:positionH>
              <wp:positionV relativeFrom="paragraph">
                <wp:posOffset>7620</wp:posOffset>
              </wp:positionV>
              <wp:extent cx="6357620" cy="14605"/>
              <wp:effectExtent l="10160" t="7620" r="13970" b="6350"/>
              <wp:wrapNone/>
              <wp:docPr id="101162994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C12210"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9F0730">
      <w:rPr>
        <w:sz w:val="20"/>
        <w:szCs w:val="20"/>
        <w:lang w:val="uk-UA"/>
      </w:rPr>
      <w:t xml:space="preserve">Тягарці для балансування коліс, код ДК 021:2015 - 34320000-6 - Механічні запасні частини, крім двигунів і частин двигунів </w:t>
    </w:r>
  </w:p>
  <w:p w14:paraId="15FE9E40"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ED80" w14:textId="77777777" w:rsidR="000F2F0F" w:rsidRDefault="000F2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5DEA2" w14:textId="77777777" w:rsidR="005B2831" w:rsidRDefault="005B2831">
      <w:r>
        <w:separator/>
      </w:r>
    </w:p>
  </w:footnote>
  <w:footnote w:type="continuationSeparator" w:id="0">
    <w:p w14:paraId="18AA2E11" w14:textId="77777777" w:rsidR="005B2831" w:rsidRDefault="005B2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DD51"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0E76057"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BE16" w14:textId="6EABBB3F" w:rsidR="002D6492" w:rsidRPr="003C4B6B" w:rsidRDefault="006E4B95"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6E482607" wp14:editId="10D5A1C5">
              <wp:simplePos x="0" y="0"/>
              <wp:positionH relativeFrom="column">
                <wp:posOffset>-17145</wp:posOffset>
              </wp:positionH>
              <wp:positionV relativeFrom="paragraph">
                <wp:posOffset>476885</wp:posOffset>
              </wp:positionV>
              <wp:extent cx="6329045" cy="13970"/>
              <wp:effectExtent l="11430" t="10160" r="12700" b="13970"/>
              <wp:wrapNone/>
              <wp:docPr id="138228546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996C7F"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60E7CEFB" wp14:editId="59A1B79C">
          <wp:extent cx="1449070" cy="28511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285115"/>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proofErr w:type="spellStart"/>
    <w:r w:rsidR="00A256E7" w:rsidRPr="003C4B6B">
      <w:rPr>
        <w:sz w:val="20"/>
        <w:szCs w:val="20"/>
        <w:lang w:val="uk-UA"/>
      </w:rPr>
      <w:t>бґрунтування</w:t>
    </w:r>
    <w:proofErr w:type="spellEnd"/>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2F52" w14:textId="77777777" w:rsidR="000F2F0F"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8"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437070102">
    <w:abstractNumId w:val="20"/>
  </w:num>
  <w:num w:numId="2" w16cid:durableId="2055884971">
    <w:abstractNumId w:val="22"/>
  </w:num>
  <w:num w:numId="3" w16cid:durableId="2103647779">
    <w:abstractNumId w:val="0"/>
  </w:num>
  <w:num w:numId="4" w16cid:durableId="1795824777">
    <w:abstractNumId w:val="23"/>
  </w:num>
  <w:num w:numId="5" w16cid:durableId="1623996244">
    <w:abstractNumId w:val="7"/>
  </w:num>
  <w:num w:numId="6" w16cid:durableId="1510371218">
    <w:abstractNumId w:val="5"/>
  </w:num>
  <w:num w:numId="7" w16cid:durableId="299506413">
    <w:abstractNumId w:val="6"/>
  </w:num>
  <w:num w:numId="8" w16cid:durableId="829521264">
    <w:abstractNumId w:val="19"/>
  </w:num>
  <w:num w:numId="9" w16cid:durableId="2065911809">
    <w:abstractNumId w:val="1"/>
  </w:num>
  <w:num w:numId="10" w16cid:durableId="1951737037">
    <w:abstractNumId w:val="16"/>
  </w:num>
  <w:num w:numId="11" w16cid:durableId="2124110118">
    <w:abstractNumId w:val="14"/>
  </w:num>
  <w:num w:numId="12" w16cid:durableId="1164275500">
    <w:abstractNumId w:val="12"/>
  </w:num>
  <w:num w:numId="13" w16cid:durableId="1097674330">
    <w:abstractNumId w:val="13"/>
  </w:num>
  <w:num w:numId="14" w16cid:durableId="31394007">
    <w:abstractNumId w:val="3"/>
  </w:num>
  <w:num w:numId="15" w16cid:durableId="1382899627">
    <w:abstractNumId w:val="15"/>
  </w:num>
  <w:num w:numId="16" w16cid:durableId="1949119660">
    <w:abstractNumId w:val="2"/>
  </w:num>
  <w:num w:numId="17" w16cid:durableId="1643272793">
    <w:abstractNumId w:val="11"/>
  </w:num>
  <w:num w:numId="18" w16cid:durableId="1650401752">
    <w:abstractNumId w:val="4"/>
  </w:num>
  <w:num w:numId="19" w16cid:durableId="173113080">
    <w:abstractNumId w:val="8"/>
  </w:num>
  <w:num w:numId="20" w16cid:durableId="1085765087">
    <w:abstractNumId w:val="18"/>
  </w:num>
  <w:num w:numId="21" w16cid:durableId="1069889176">
    <w:abstractNumId w:val="9"/>
  </w:num>
  <w:num w:numId="22" w16cid:durableId="918490885">
    <w:abstractNumId w:val="17"/>
  </w:num>
  <w:num w:numId="23" w16cid:durableId="1661233167">
    <w:abstractNumId w:val="10"/>
  </w:num>
  <w:num w:numId="24" w16cid:durableId="1366981459">
    <w:abstractNumId w:val="21"/>
  </w:num>
  <w:num w:numId="25" w16cid:durableId="19324724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972E0"/>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256A"/>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01C"/>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3177"/>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31"/>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071DA"/>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8D0"/>
    <w:rsid w:val="00642903"/>
    <w:rsid w:val="00642F7D"/>
    <w:rsid w:val="00646AD7"/>
    <w:rsid w:val="00651069"/>
    <w:rsid w:val="0065152E"/>
    <w:rsid w:val="00651D77"/>
    <w:rsid w:val="00652A01"/>
    <w:rsid w:val="00653279"/>
    <w:rsid w:val="006539DE"/>
    <w:rsid w:val="00653B26"/>
    <w:rsid w:val="00661EE8"/>
    <w:rsid w:val="006626A3"/>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3BC2"/>
    <w:rsid w:val="006E4B95"/>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1A1"/>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730"/>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281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186C"/>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4A8A"/>
    <w:rsid w:val="00C87010"/>
    <w:rsid w:val="00C87F32"/>
    <w:rsid w:val="00C901AE"/>
    <w:rsid w:val="00C9133F"/>
    <w:rsid w:val="00C92622"/>
    <w:rsid w:val="00C957BF"/>
    <w:rsid w:val="00C97E9F"/>
    <w:rsid w:val="00CA3E53"/>
    <w:rsid w:val="00CA4473"/>
    <w:rsid w:val="00CB1AB7"/>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5452"/>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E561B"/>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65BF"/>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65D46"/>
  <w15:chartTrackingRefBased/>
  <w15:docId w15:val="{625BB944-F204-4315-8605-786F231C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 w:type="character" w:styleId="af9">
    <w:name w:val="Unresolved Mention"/>
    <w:basedOn w:val="a0"/>
    <w:uiPriority w:val="99"/>
    <w:semiHidden/>
    <w:unhideWhenUsed/>
    <w:rsid w:val="00B11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ozorro.gov.ua/tender/UA-2025-09-19-005352-a/"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521</Words>
  <Characters>3825</Characters>
  <Application>Microsoft Office Word</Application>
  <DocSecurity>0</DocSecurity>
  <Lines>31</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Гапонюк Наталія Володимирівна</cp:lastModifiedBy>
  <cp:revision>10</cp:revision>
  <cp:lastPrinted>2021-11-17T09:02:00Z</cp:lastPrinted>
  <dcterms:created xsi:type="dcterms:W3CDTF">2025-08-26T14:30:00Z</dcterms:created>
  <dcterms:modified xsi:type="dcterms:W3CDTF">2025-09-19T13:01:00Z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