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7728CF62" w14:textId="77777777" w:rsidTr="001021AF">
        <w:tc>
          <w:tcPr>
            <w:tcW w:w="4683" w:type="dxa"/>
          </w:tcPr>
          <w:p w14:paraId="365B11F5" w14:textId="13661E7B" w:rsidR="00825A6B" w:rsidRPr="007101A5" w:rsidRDefault="004274E7" w:rsidP="006926A0">
            <w:pPr>
              <w:pStyle w:val="a4"/>
              <w:widowControl w:val="0"/>
              <w:rPr>
                <w:szCs w:val="17"/>
                <w:lang w:val="uk-UA"/>
              </w:rPr>
            </w:pPr>
            <w:r>
              <w:rPr>
                <w:noProof/>
                <w:lang w:val="uk-UA" w:eastAsia="uk-UA"/>
              </w:rPr>
              <w:drawing>
                <wp:inline distT="0" distB="0" distL="0" distR="0" wp14:anchorId="6E323D35" wp14:editId="5DD11DEE">
                  <wp:extent cx="1446530" cy="28638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530" cy="286385"/>
                          </a:xfrm>
                          <a:prstGeom prst="rect">
                            <a:avLst/>
                          </a:prstGeom>
                          <a:noFill/>
                          <a:ln>
                            <a:noFill/>
                          </a:ln>
                        </pic:spPr>
                      </pic:pic>
                    </a:graphicData>
                  </a:graphic>
                </wp:inline>
              </w:drawing>
            </w:r>
          </w:p>
        </w:tc>
        <w:tc>
          <w:tcPr>
            <w:tcW w:w="5171" w:type="dxa"/>
          </w:tcPr>
          <w:p w14:paraId="5ECCC137"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701D3351"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B46B08D"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51EFCA18"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12575C5A" w14:textId="77777777" w:rsidTr="00C62708">
        <w:tc>
          <w:tcPr>
            <w:tcW w:w="9854" w:type="dxa"/>
            <w:gridSpan w:val="2"/>
          </w:tcPr>
          <w:p w14:paraId="73A8EC8B" w14:textId="77777777" w:rsidR="003C4B6B" w:rsidRPr="007101A5" w:rsidRDefault="003C4B6B" w:rsidP="007D7B6F">
            <w:pPr>
              <w:pStyle w:val="1"/>
              <w:keepNext w:val="0"/>
              <w:widowControl w:val="0"/>
              <w:rPr>
                <w:sz w:val="28"/>
                <w:szCs w:val="28"/>
              </w:rPr>
            </w:pPr>
          </w:p>
          <w:p w14:paraId="328779C6"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C7E9DBF" w14:textId="77777777" w:rsidR="005F3529" w:rsidRPr="007101A5" w:rsidRDefault="005F3529" w:rsidP="0063471D">
      <w:pPr>
        <w:pStyle w:val="a4"/>
        <w:widowControl w:val="0"/>
        <w:jc w:val="both"/>
        <w:rPr>
          <w:sz w:val="24"/>
          <w:szCs w:val="24"/>
          <w:lang w:val="uk-UA"/>
        </w:rPr>
      </w:pPr>
    </w:p>
    <w:p w14:paraId="607672F0"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B245720"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2"/>
        <w:gridCol w:w="3042"/>
        <w:gridCol w:w="1887"/>
        <w:gridCol w:w="2195"/>
        <w:gridCol w:w="1865"/>
      </w:tblGrid>
      <w:tr w:rsidR="00A76484" w:rsidRPr="007101A5" w14:paraId="6C5AF5D9" w14:textId="77777777" w:rsidTr="009C71C2">
        <w:tc>
          <w:tcPr>
            <w:tcW w:w="488" w:type="pct"/>
            <w:shd w:val="clear" w:color="auto" w:fill="DEEAF6"/>
          </w:tcPr>
          <w:p w14:paraId="7C2F3CB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3B392D5F"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1B8E56C7"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3EA3CBC9"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2CCDC067"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4307AD" w:rsidRPr="007101A5" w14:paraId="3D246CC3" w14:textId="77777777" w:rsidTr="009C71C2">
        <w:tc>
          <w:tcPr>
            <w:tcW w:w="488" w:type="pct"/>
          </w:tcPr>
          <w:p w14:paraId="78967C24" w14:textId="7E7875F4" w:rsidR="004307AD" w:rsidRPr="007101A5" w:rsidRDefault="004307AD" w:rsidP="004307AD">
            <w:pPr>
              <w:widowControl w:val="0"/>
              <w:ind w:right="-11"/>
              <w:jc w:val="center"/>
              <w:rPr>
                <w:sz w:val="22"/>
                <w:szCs w:val="22"/>
                <w:lang w:val="uk-UA" w:eastAsia="uk-UA"/>
              </w:rPr>
            </w:pPr>
            <w:r>
              <w:rPr>
                <w:sz w:val="22"/>
                <w:szCs w:val="22"/>
                <w:lang w:val="uk-UA"/>
              </w:rPr>
              <w:t>2.04.1</w:t>
            </w:r>
            <w:r w:rsidRPr="00E17934">
              <w:rPr>
                <w:sz w:val="22"/>
                <w:szCs w:val="22"/>
                <w:lang w:val="uk-UA"/>
              </w:rPr>
              <w:t xml:space="preserve"> </w:t>
            </w:r>
            <w:r w:rsidRPr="00E17934">
              <w:rPr>
                <w:sz w:val="22"/>
                <w:szCs w:val="22"/>
                <w:lang w:val="uk-UA" w:eastAsia="uk-UA"/>
              </w:rPr>
              <w:t>(2025)</w:t>
            </w:r>
          </w:p>
        </w:tc>
        <w:tc>
          <w:tcPr>
            <w:tcW w:w="1527" w:type="pct"/>
          </w:tcPr>
          <w:p w14:paraId="40256A16" w14:textId="40E68FA5" w:rsidR="004307AD" w:rsidRPr="00240F07" w:rsidRDefault="004307AD" w:rsidP="004307AD">
            <w:pPr>
              <w:widowControl w:val="0"/>
              <w:rPr>
                <w:bCs/>
                <w:sz w:val="22"/>
                <w:szCs w:val="22"/>
                <w:lang w:val="uk-UA"/>
              </w:rPr>
            </w:pPr>
            <w:r w:rsidRPr="00B1550F">
              <w:rPr>
                <w:b/>
                <w:sz w:val="22"/>
                <w:szCs w:val="22"/>
                <w:lang w:val="uk-UA"/>
              </w:rPr>
              <w:t xml:space="preserve">Бензин автомобільний А-95 (євро), </w:t>
            </w:r>
            <w:r w:rsidRPr="00B1550F">
              <w:rPr>
                <w:bCs/>
                <w:sz w:val="22"/>
                <w:szCs w:val="22"/>
                <w:lang w:val="uk-UA"/>
              </w:rPr>
              <w:t>код ДК 021:2015 - 09130000-9 - Нафта і дистиляти</w:t>
            </w:r>
          </w:p>
        </w:tc>
        <w:tc>
          <w:tcPr>
            <w:tcW w:w="947" w:type="pct"/>
          </w:tcPr>
          <w:p w14:paraId="6A9E086B" w14:textId="77777777" w:rsidR="004307AD" w:rsidRDefault="004307AD" w:rsidP="004307AD">
            <w:pPr>
              <w:widowControl w:val="0"/>
              <w:jc w:val="center"/>
              <w:rPr>
                <w:sz w:val="22"/>
                <w:szCs w:val="22"/>
                <w:lang w:val="uk-UA"/>
              </w:rPr>
            </w:pPr>
            <w:r>
              <w:rPr>
                <w:sz w:val="22"/>
                <w:szCs w:val="22"/>
                <w:lang w:val="uk-UA"/>
              </w:rPr>
              <w:t>2 975 832,00</w:t>
            </w:r>
          </w:p>
          <w:p w14:paraId="6A2FD0C5" w14:textId="4BB5E875" w:rsidR="004307AD" w:rsidRPr="00240F07" w:rsidRDefault="004307AD" w:rsidP="004307AD">
            <w:pPr>
              <w:widowControl w:val="0"/>
              <w:jc w:val="center"/>
              <w:rPr>
                <w:sz w:val="22"/>
                <w:szCs w:val="22"/>
                <w:lang w:val="uk-UA"/>
              </w:rPr>
            </w:pPr>
            <w:r w:rsidRPr="006B21DB">
              <w:rPr>
                <w:sz w:val="22"/>
                <w:szCs w:val="22"/>
                <w:lang w:val="uk-UA"/>
              </w:rPr>
              <w:t>грн. з ПДВ</w:t>
            </w:r>
          </w:p>
        </w:tc>
        <w:tc>
          <w:tcPr>
            <w:tcW w:w="1102" w:type="pct"/>
          </w:tcPr>
          <w:p w14:paraId="4D354A5D" w14:textId="77777777" w:rsidR="004307AD" w:rsidRPr="006B21DB" w:rsidRDefault="004307AD" w:rsidP="004307AD">
            <w:pPr>
              <w:widowControl w:val="0"/>
              <w:jc w:val="center"/>
              <w:rPr>
                <w:sz w:val="22"/>
                <w:szCs w:val="22"/>
                <w:lang w:val="uk-UA"/>
              </w:rPr>
            </w:pPr>
            <w:r>
              <w:rPr>
                <w:sz w:val="22"/>
                <w:szCs w:val="22"/>
                <w:lang w:val="uk-UA"/>
              </w:rPr>
              <w:t>2 479 860,00</w:t>
            </w:r>
          </w:p>
          <w:p w14:paraId="237B0F00" w14:textId="1072C1A8" w:rsidR="004307AD" w:rsidRPr="00240F07" w:rsidRDefault="004307AD" w:rsidP="004307AD">
            <w:pPr>
              <w:widowControl w:val="0"/>
              <w:jc w:val="center"/>
              <w:rPr>
                <w:sz w:val="22"/>
                <w:szCs w:val="22"/>
                <w:lang w:val="uk-UA"/>
              </w:rPr>
            </w:pPr>
            <w:r w:rsidRPr="006B21DB">
              <w:rPr>
                <w:sz w:val="22"/>
                <w:szCs w:val="22"/>
                <w:lang w:val="uk-UA"/>
              </w:rPr>
              <w:t xml:space="preserve">грн. без ПДВ </w:t>
            </w:r>
          </w:p>
        </w:tc>
        <w:tc>
          <w:tcPr>
            <w:tcW w:w="936" w:type="pct"/>
          </w:tcPr>
          <w:p w14:paraId="42FB48CB" w14:textId="51B12252" w:rsidR="004307AD" w:rsidRPr="00240F07" w:rsidRDefault="001011EA" w:rsidP="004307AD">
            <w:pPr>
              <w:widowControl w:val="0"/>
              <w:jc w:val="center"/>
              <w:rPr>
                <w:color w:val="0000FF"/>
                <w:sz w:val="22"/>
                <w:szCs w:val="22"/>
                <w:lang w:val="uk-UA"/>
              </w:rPr>
            </w:pPr>
            <w:r w:rsidRPr="001011EA">
              <w:rPr>
                <w:color w:val="0000FF"/>
                <w:sz w:val="22"/>
                <w:szCs w:val="22"/>
                <w:lang w:val="uk-UA"/>
              </w:rPr>
              <w:t>UA-2025-11-13-005516-a</w:t>
            </w:r>
          </w:p>
        </w:tc>
      </w:tr>
    </w:tbl>
    <w:p w14:paraId="396D4696" w14:textId="77777777" w:rsidR="00A12478" w:rsidRPr="007101A5" w:rsidRDefault="00A12478" w:rsidP="0063471D">
      <w:pPr>
        <w:pStyle w:val="a4"/>
        <w:widowControl w:val="0"/>
        <w:jc w:val="both"/>
        <w:rPr>
          <w:sz w:val="24"/>
          <w:szCs w:val="24"/>
          <w:lang w:val="uk-UA"/>
        </w:rPr>
      </w:pPr>
    </w:p>
    <w:p w14:paraId="3039C8DA"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33DB1D4D" w14:textId="77777777" w:rsidR="006F428D" w:rsidRPr="007101A5" w:rsidRDefault="006F428D" w:rsidP="00A12478">
      <w:pPr>
        <w:rPr>
          <w:b/>
          <w:lang w:val="uk-UA"/>
        </w:rPr>
      </w:pPr>
    </w:p>
    <w:tbl>
      <w:tblPr>
        <w:tblW w:w="102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D42F75" w:rsidRPr="00981248" w14:paraId="3314E66E" w14:textId="77777777" w:rsidTr="00D42F75">
        <w:tc>
          <w:tcPr>
            <w:tcW w:w="426" w:type="dxa"/>
          </w:tcPr>
          <w:p w14:paraId="77FFDF19" w14:textId="77777777" w:rsidR="00D42F75" w:rsidRPr="00981248" w:rsidRDefault="00D42F75" w:rsidP="00D42F75">
            <w:pPr>
              <w:rPr>
                <w:noProof/>
                <w:lang w:val="uk-UA"/>
              </w:rPr>
            </w:pPr>
            <w:r w:rsidRPr="00981248">
              <w:rPr>
                <w:noProof/>
                <w:lang w:val="uk-UA"/>
              </w:rPr>
              <w:t>1</w:t>
            </w:r>
          </w:p>
        </w:tc>
        <w:tc>
          <w:tcPr>
            <w:tcW w:w="2693" w:type="dxa"/>
          </w:tcPr>
          <w:p w14:paraId="2E1EB0E7" w14:textId="77777777" w:rsidR="00D42F75" w:rsidRPr="00981248" w:rsidRDefault="00D42F75" w:rsidP="00D42F75">
            <w:pPr>
              <w:rPr>
                <w:noProof/>
                <w:lang w:val="uk-UA"/>
              </w:rPr>
            </w:pPr>
            <w:r w:rsidRPr="00981248">
              <w:rPr>
                <w:noProof/>
                <w:lang w:val="uk-UA"/>
              </w:rPr>
              <w:t>Обґрунтування очікуваної вартості предмета закупівлі</w:t>
            </w:r>
          </w:p>
        </w:tc>
        <w:tc>
          <w:tcPr>
            <w:tcW w:w="7087" w:type="dxa"/>
          </w:tcPr>
          <w:p w14:paraId="38EFBC06" w14:textId="77777777" w:rsidR="00D42F75" w:rsidRPr="00981248" w:rsidRDefault="00D42F75" w:rsidP="00D42F75">
            <w:pPr>
              <w:widowControl w:val="0"/>
              <w:jc w:val="both"/>
              <w:rPr>
                <w:noProof/>
                <w:sz w:val="22"/>
                <w:szCs w:val="22"/>
                <w:lang w:val="uk-UA"/>
              </w:rPr>
            </w:pPr>
            <w:r w:rsidRPr="00981248">
              <w:rPr>
                <w:noProof/>
                <w:sz w:val="22"/>
                <w:szCs w:val="22"/>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600D1529" w14:textId="77777777" w:rsidR="00D42F75" w:rsidRPr="00981248" w:rsidRDefault="00D42F75" w:rsidP="00D42F75">
            <w:pPr>
              <w:widowControl w:val="0"/>
              <w:jc w:val="both"/>
              <w:rPr>
                <w:noProof/>
                <w:sz w:val="22"/>
                <w:szCs w:val="22"/>
                <w:highlight w:val="yellow"/>
                <w:lang w:val="uk-UA"/>
              </w:rPr>
            </w:pPr>
          </w:p>
          <w:p w14:paraId="70F19DB5" w14:textId="77777777" w:rsidR="00D42F75" w:rsidRPr="00981248" w:rsidRDefault="00D42F75" w:rsidP="00D42F75">
            <w:pPr>
              <w:widowControl w:val="0"/>
              <w:jc w:val="both"/>
              <w:rPr>
                <w:noProof/>
                <w:sz w:val="22"/>
                <w:szCs w:val="22"/>
                <w:lang w:val="uk-UA"/>
              </w:rPr>
            </w:pPr>
            <w:r w:rsidRPr="00981248">
              <w:rPr>
                <w:noProof/>
                <w:sz w:val="22"/>
                <w:szCs w:val="22"/>
                <w:lang w:val="uk-UA"/>
              </w:rPr>
              <w:t xml:space="preserve">При визначенні очікуваної вартості проаналізовано результати попередніх власних закупівель за останні два роки з урахуванням індексу інфляції, умов оплати, логістики та моніторингу ринку, а саме: направлено низку запитів підприємствам, що постачають </w:t>
            </w:r>
            <w:r w:rsidRPr="00981248">
              <w:rPr>
                <w:i/>
                <w:noProof/>
                <w:sz w:val="22"/>
                <w:szCs w:val="22"/>
                <w:lang w:val="uk-UA"/>
              </w:rPr>
              <w:t>бензин автомобільний А-95 (євро)</w:t>
            </w:r>
            <w:r w:rsidRPr="00981248">
              <w:rPr>
                <w:noProof/>
                <w:sz w:val="22"/>
                <w:szCs w:val="22"/>
                <w:lang w:val="uk-UA"/>
              </w:rPr>
              <w:t xml:space="preserve"> в умовах воєнного стану з подальшим отриманням комерційних пропозицій потенційних Учасників процедури закупівлі та за основу очікуваної вартості взята </w:t>
            </w:r>
            <w:r w:rsidRPr="00981248">
              <w:rPr>
                <w:b/>
                <w:noProof/>
                <w:sz w:val="22"/>
                <w:szCs w:val="22"/>
                <w:lang w:val="uk-UA"/>
              </w:rPr>
              <w:t>середня ціна за одиницю товару</w:t>
            </w:r>
            <w:r w:rsidRPr="00981248">
              <w:rPr>
                <w:noProof/>
                <w:sz w:val="22"/>
                <w:szCs w:val="22"/>
                <w:lang w:val="uk-UA"/>
              </w:rPr>
              <w:t xml:space="preserve"> наданих комерційних пропозицій потенційних Учасників закупівлі з урахуванням моніторингу ринку, проведеного через доступні інтернет джерела (пункт 4.1.2 Положення про порядок визначення очікуваної вартості предмета закупівлі від 17.05.2022 № 50-06-1).</w:t>
            </w:r>
          </w:p>
          <w:p w14:paraId="003C2477" w14:textId="77777777" w:rsidR="00D42F75" w:rsidRPr="00981248" w:rsidRDefault="00D42F75" w:rsidP="00D42F75">
            <w:pPr>
              <w:widowControl w:val="0"/>
              <w:jc w:val="both"/>
              <w:rPr>
                <w:noProof/>
                <w:sz w:val="22"/>
                <w:szCs w:val="22"/>
                <w:lang w:val="uk-UA"/>
              </w:rPr>
            </w:pPr>
            <w:r w:rsidRPr="00981248">
              <w:rPr>
                <w:noProof/>
                <w:sz w:val="22"/>
                <w:szCs w:val="22"/>
                <w:lang w:val="uk-UA"/>
              </w:rPr>
              <w:t xml:space="preserve">Моніторинг ринку через інтернет джерела проведено з перерахуванням одиниці виміру </w:t>
            </w:r>
            <w:r w:rsidRPr="00981248">
              <w:rPr>
                <w:b/>
                <w:noProof/>
                <w:sz w:val="22"/>
                <w:szCs w:val="22"/>
                <w:lang w:val="uk-UA"/>
              </w:rPr>
              <w:t xml:space="preserve">літр/кілограм </w:t>
            </w:r>
            <w:r w:rsidRPr="00981248">
              <w:rPr>
                <w:noProof/>
                <w:sz w:val="22"/>
                <w:szCs w:val="22"/>
                <w:lang w:val="uk-UA"/>
              </w:rPr>
              <w:t>(густина 0,75 г/см</w:t>
            </w:r>
            <w:r w:rsidRPr="00981248">
              <w:rPr>
                <w:noProof/>
                <w:sz w:val="22"/>
                <w:szCs w:val="22"/>
                <w:vertAlign w:val="superscript"/>
                <w:lang w:val="uk-UA"/>
              </w:rPr>
              <w:t>3</w:t>
            </w:r>
            <w:r w:rsidRPr="00981248">
              <w:rPr>
                <w:noProof/>
                <w:sz w:val="22"/>
                <w:szCs w:val="22"/>
                <w:lang w:val="uk-UA"/>
              </w:rPr>
              <w:t>)</w:t>
            </w:r>
          </w:p>
          <w:p w14:paraId="1E4F9883" w14:textId="77777777" w:rsidR="00D42F75" w:rsidRPr="00981248" w:rsidRDefault="00D42F75" w:rsidP="00D42F75">
            <w:pPr>
              <w:widowControl w:val="0"/>
              <w:jc w:val="both"/>
              <w:rPr>
                <w:i/>
                <w:noProof/>
                <w:sz w:val="22"/>
                <w:szCs w:val="22"/>
                <w:lang w:val="uk-UA"/>
              </w:rPr>
            </w:pPr>
            <w:r w:rsidRPr="00981248">
              <w:rPr>
                <w:i/>
                <w:noProof/>
                <w:sz w:val="22"/>
                <w:szCs w:val="22"/>
                <w:lang w:val="uk-UA"/>
              </w:rPr>
              <w:t>Приклад (Взято середню ціну за даними сайту minfin.com.ua на 16.10.2025р):1 л бензин А-95=58.75 грн.; 1 кг бензин А-95 = 78.33 грн. з ПДВ)</w:t>
            </w:r>
          </w:p>
          <w:p w14:paraId="6E9AA4AB" w14:textId="77777777" w:rsidR="00D42F75" w:rsidRPr="00981248" w:rsidRDefault="00D42F75" w:rsidP="00D42F75">
            <w:pPr>
              <w:widowControl w:val="0"/>
              <w:jc w:val="both"/>
              <w:rPr>
                <w:noProof/>
                <w:sz w:val="22"/>
                <w:szCs w:val="22"/>
                <w:lang w:val="uk-UA"/>
              </w:rPr>
            </w:pPr>
          </w:p>
          <w:p w14:paraId="7E1F1B8C" w14:textId="77777777" w:rsidR="00D42F75" w:rsidRPr="00981248" w:rsidRDefault="00D42F75" w:rsidP="00D42F75">
            <w:pPr>
              <w:rPr>
                <w:noProof/>
                <w:lang w:val="uk-UA"/>
              </w:rPr>
            </w:pPr>
          </w:p>
        </w:tc>
      </w:tr>
      <w:tr w:rsidR="00D42F75" w:rsidRPr="00981248" w14:paraId="04347087" w14:textId="77777777" w:rsidTr="00D42F75">
        <w:tc>
          <w:tcPr>
            <w:tcW w:w="426" w:type="dxa"/>
          </w:tcPr>
          <w:p w14:paraId="43D8C9E0" w14:textId="77777777" w:rsidR="00D42F75" w:rsidRPr="00981248" w:rsidRDefault="00D42F75" w:rsidP="00D42F75">
            <w:pPr>
              <w:rPr>
                <w:noProof/>
                <w:lang w:val="uk-UA"/>
              </w:rPr>
            </w:pPr>
            <w:r w:rsidRPr="00981248">
              <w:rPr>
                <w:noProof/>
                <w:lang w:val="uk-UA"/>
              </w:rPr>
              <w:t>2</w:t>
            </w:r>
          </w:p>
        </w:tc>
        <w:tc>
          <w:tcPr>
            <w:tcW w:w="2693" w:type="dxa"/>
          </w:tcPr>
          <w:p w14:paraId="6EC56DE4" w14:textId="77777777" w:rsidR="00D42F75" w:rsidRPr="00981248" w:rsidRDefault="00D42F75" w:rsidP="00D42F75">
            <w:pPr>
              <w:rPr>
                <w:noProof/>
                <w:lang w:val="uk-UA"/>
              </w:rPr>
            </w:pPr>
            <w:r w:rsidRPr="00981248">
              <w:rPr>
                <w:noProof/>
                <w:lang w:val="uk-UA"/>
              </w:rPr>
              <w:t>Обґрунтування технічних та якісних характеристик предмета закупівлі</w:t>
            </w:r>
          </w:p>
        </w:tc>
        <w:tc>
          <w:tcPr>
            <w:tcW w:w="7087" w:type="dxa"/>
          </w:tcPr>
          <w:p w14:paraId="3DAC1C7F" w14:textId="77777777" w:rsidR="00D42F75" w:rsidRPr="00981248" w:rsidRDefault="00D42F75" w:rsidP="00D42F75">
            <w:pPr>
              <w:jc w:val="both"/>
              <w:rPr>
                <w:noProof/>
                <w:sz w:val="22"/>
                <w:szCs w:val="22"/>
                <w:lang w:val="uk-UA"/>
              </w:rPr>
            </w:pPr>
            <w:r w:rsidRPr="00981248">
              <w:rPr>
                <w:noProof/>
                <w:sz w:val="22"/>
                <w:szCs w:val="22"/>
                <w:lang w:val="uk-UA"/>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0ECE0F07" w14:textId="77777777" w:rsidR="00D42F75" w:rsidRPr="00981248" w:rsidRDefault="00D42F75" w:rsidP="00D42F75">
            <w:pPr>
              <w:ind w:firstLine="851"/>
              <w:jc w:val="both"/>
              <w:rPr>
                <w:noProof/>
                <w:sz w:val="22"/>
                <w:szCs w:val="22"/>
                <w:lang w:val="uk-UA"/>
              </w:rPr>
            </w:pPr>
          </w:p>
          <w:p w14:paraId="12233FAF" w14:textId="77777777" w:rsidR="00D42F75" w:rsidRPr="00981248" w:rsidRDefault="00D42F75" w:rsidP="00D42F75">
            <w:pPr>
              <w:pStyle w:val="Default"/>
              <w:jc w:val="both"/>
              <w:rPr>
                <w:noProof/>
                <w:sz w:val="22"/>
                <w:szCs w:val="22"/>
              </w:rPr>
            </w:pPr>
            <w:r w:rsidRPr="00981248">
              <w:rPr>
                <w:noProof/>
                <w:sz w:val="22"/>
                <w:szCs w:val="22"/>
              </w:rPr>
              <w:lastRenderedPageBreak/>
              <w:t xml:space="preserve">Технічні та інші характеристики (технічна специфікація) предмету закупівлі повинні відповідати </w:t>
            </w:r>
            <w:r w:rsidRPr="00981248">
              <w:rPr>
                <w:rStyle w:val="af9"/>
                <w:noProof/>
                <w:sz w:val="22"/>
                <w:szCs w:val="22"/>
              </w:rPr>
              <w:t xml:space="preserve">вимогам </w:t>
            </w:r>
            <w:r w:rsidRPr="00981248">
              <w:rPr>
                <w:iCs/>
                <w:noProof/>
                <w:sz w:val="22"/>
                <w:szCs w:val="22"/>
              </w:rPr>
              <w:t xml:space="preserve">Технічного регламенту щодо вимог до автомобільних бензинів, дизельного, суднових та котельних палив, затвердженого постановою КМУ від 01.08.2013 № 927 </w:t>
            </w:r>
            <w:r w:rsidRPr="00981248">
              <w:rPr>
                <w:b/>
                <w:bCs/>
                <w:i/>
                <w:iCs/>
                <w:noProof/>
                <w:sz w:val="22"/>
                <w:szCs w:val="22"/>
              </w:rPr>
              <w:t xml:space="preserve">та/або </w:t>
            </w:r>
            <w:r w:rsidRPr="00981248">
              <w:rPr>
                <w:noProof/>
                <w:sz w:val="22"/>
                <w:szCs w:val="22"/>
              </w:rPr>
              <w:t xml:space="preserve">вимогам </w:t>
            </w:r>
            <w:r w:rsidRPr="00981248">
              <w:rPr>
                <w:iCs/>
                <w:noProof/>
                <w:sz w:val="22"/>
                <w:szCs w:val="22"/>
              </w:rPr>
              <w:t>ДСТУ 768</w:t>
            </w:r>
            <w:r w:rsidRPr="00981248">
              <w:rPr>
                <w:noProof/>
                <w:sz w:val="22"/>
                <w:szCs w:val="22"/>
              </w:rPr>
              <w:t>7</w:t>
            </w:r>
            <w:r w:rsidRPr="00981248">
              <w:rPr>
                <w:iCs/>
                <w:noProof/>
                <w:sz w:val="22"/>
                <w:szCs w:val="22"/>
              </w:rPr>
              <w:t>:2015</w:t>
            </w:r>
            <w:r w:rsidRPr="00981248">
              <w:rPr>
                <w:i/>
                <w:iCs/>
                <w:noProof/>
                <w:sz w:val="22"/>
                <w:szCs w:val="22"/>
              </w:rPr>
              <w:t xml:space="preserve"> </w:t>
            </w:r>
            <w:r w:rsidRPr="00981248">
              <w:rPr>
                <w:noProof/>
                <w:sz w:val="22"/>
                <w:szCs w:val="22"/>
              </w:rPr>
              <w:t>«Бензини автомобільні євро. Технічні умови», зокрема:</w:t>
            </w:r>
          </w:p>
          <w:p w14:paraId="6D4EE2A1" w14:textId="77777777" w:rsidR="00D42F75" w:rsidRPr="00981248" w:rsidRDefault="00D42F75" w:rsidP="00D42F75">
            <w:pPr>
              <w:pStyle w:val="Default"/>
              <w:rPr>
                <w:noProof/>
                <w:kern w:val="1"/>
                <w:sz w:val="22"/>
                <w:szCs w:val="22"/>
              </w:rPr>
            </w:pPr>
            <w:r w:rsidRPr="00981248">
              <w:rPr>
                <w:noProof/>
                <w:kern w:val="1"/>
                <w:sz w:val="22"/>
                <w:szCs w:val="22"/>
              </w:rPr>
              <w:t>Класифікація:</w:t>
            </w:r>
          </w:p>
          <w:p w14:paraId="06593453" w14:textId="77777777" w:rsidR="00D42F75" w:rsidRPr="00981248" w:rsidRDefault="00D42F75" w:rsidP="00D42F75">
            <w:pPr>
              <w:pStyle w:val="Default"/>
              <w:rPr>
                <w:noProof/>
                <w:kern w:val="1"/>
                <w:sz w:val="22"/>
                <w:szCs w:val="22"/>
              </w:rPr>
            </w:pPr>
            <w:r w:rsidRPr="00981248">
              <w:rPr>
                <w:noProof/>
                <w:kern w:val="1"/>
                <w:sz w:val="22"/>
                <w:szCs w:val="22"/>
              </w:rPr>
              <w:t xml:space="preserve">1 Залежно від октанового числа </w:t>
            </w:r>
            <w:r w:rsidRPr="00981248">
              <w:rPr>
                <w:b/>
                <w:noProof/>
                <w:kern w:val="1"/>
                <w:sz w:val="22"/>
                <w:szCs w:val="22"/>
              </w:rPr>
              <w:t>А-95;</w:t>
            </w:r>
          </w:p>
          <w:p w14:paraId="2739151E" w14:textId="77777777" w:rsidR="00D42F75" w:rsidRPr="00981248" w:rsidRDefault="00D42F75" w:rsidP="00D42F75">
            <w:pPr>
              <w:pStyle w:val="Default"/>
              <w:rPr>
                <w:noProof/>
                <w:kern w:val="1"/>
                <w:sz w:val="22"/>
                <w:szCs w:val="22"/>
              </w:rPr>
            </w:pPr>
            <w:r w:rsidRPr="00981248">
              <w:rPr>
                <w:noProof/>
                <w:kern w:val="1"/>
                <w:sz w:val="22"/>
                <w:szCs w:val="22"/>
              </w:rPr>
              <w:t xml:space="preserve">2 За рівнем екологічної безпеки екологічний клас </w:t>
            </w:r>
            <w:r w:rsidRPr="00981248">
              <w:rPr>
                <w:b/>
                <w:noProof/>
                <w:kern w:val="1"/>
                <w:sz w:val="22"/>
                <w:szCs w:val="22"/>
              </w:rPr>
              <w:t>Євро5;</w:t>
            </w:r>
          </w:p>
          <w:p w14:paraId="53EBE5E1" w14:textId="77777777" w:rsidR="00D42F75" w:rsidRPr="00981248" w:rsidRDefault="00D42F75" w:rsidP="00D42F75">
            <w:pPr>
              <w:widowControl w:val="0"/>
              <w:jc w:val="both"/>
              <w:rPr>
                <w:b/>
                <w:noProof/>
                <w:kern w:val="1"/>
                <w:sz w:val="22"/>
                <w:szCs w:val="22"/>
                <w:lang w:val="uk-UA"/>
              </w:rPr>
            </w:pPr>
            <w:r w:rsidRPr="00981248">
              <w:rPr>
                <w:noProof/>
                <w:kern w:val="1"/>
                <w:sz w:val="22"/>
                <w:szCs w:val="22"/>
                <w:lang w:val="uk-UA"/>
              </w:rPr>
              <w:t xml:space="preserve">3 За вмістом біоетанолу: вид бензину </w:t>
            </w:r>
          </w:p>
          <w:p w14:paraId="1BDEDB9B" w14:textId="77777777" w:rsidR="00D42F75" w:rsidRPr="00981248" w:rsidRDefault="00D42F75" w:rsidP="00D42F75">
            <w:pPr>
              <w:rPr>
                <w:noProof/>
                <w:kern w:val="1"/>
                <w:sz w:val="22"/>
                <w:szCs w:val="22"/>
                <w:lang w:val="uk-UA"/>
              </w:rPr>
            </w:pPr>
            <w:r w:rsidRPr="00981248">
              <w:rPr>
                <w:b/>
                <w:noProof/>
                <w:kern w:val="1"/>
                <w:sz w:val="22"/>
                <w:szCs w:val="22"/>
                <w:lang w:val="uk-UA"/>
              </w:rPr>
              <w:t>Е7</w:t>
            </w:r>
            <w:r w:rsidRPr="00981248">
              <w:rPr>
                <w:noProof/>
                <w:kern w:val="1"/>
                <w:sz w:val="22"/>
                <w:szCs w:val="22"/>
                <w:lang w:val="uk-UA"/>
              </w:rPr>
              <w:t xml:space="preserve"> (вміст біоетанолу понад 5% але не більше ніж 7%), або </w:t>
            </w:r>
            <w:r w:rsidRPr="00981248">
              <w:rPr>
                <w:b/>
                <w:noProof/>
                <w:kern w:val="1"/>
                <w:sz w:val="22"/>
                <w:szCs w:val="22"/>
                <w:lang w:val="uk-UA"/>
              </w:rPr>
              <w:t xml:space="preserve">Е5 </w:t>
            </w:r>
            <w:r w:rsidRPr="00981248">
              <w:rPr>
                <w:noProof/>
                <w:kern w:val="1"/>
                <w:sz w:val="22"/>
                <w:szCs w:val="22"/>
                <w:lang w:val="uk-UA"/>
              </w:rPr>
              <w:t>(вміст біоетанолу не більше ніж 5%)</w:t>
            </w:r>
          </w:p>
          <w:p w14:paraId="22BFC840" w14:textId="4F9B8E3E" w:rsidR="00D42F75" w:rsidRPr="00981248" w:rsidRDefault="00D42F75" w:rsidP="00D42F75">
            <w:pPr>
              <w:rPr>
                <w:i/>
                <w:noProof/>
                <w:lang w:val="uk-UA"/>
              </w:rPr>
            </w:pPr>
            <w:r w:rsidRPr="00981248">
              <w:rPr>
                <w:noProof/>
                <w:kern w:val="1"/>
                <w:sz w:val="22"/>
                <w:szCs w:val="22"/>
                <w:lang w:val="uk-UA"/>
              </w:rPr>
              <w:t xml:space="preserve">або </w:t>
            </w:r>
            <w:r w:rsidRPr="00981248">
              <w:rPr>
                <w:b/>
                <w:noProof/>
                <w:kern w:val="1"/>
                <w:sz w:val="22"/>
                <w:szCs w:val="22"/>
                <w:lang w:val="uk-UA"/>
              </w:rPr>
              <w:t>Е0</w:t>
            </w:r>
            <w:r w:rsidRPr="00981248">
              <w:rPr>
                <w:noProof/>
                <w:kern w:val="1"/>
                <w:sz w:val="22"/>
                <w:szCs w:val="22"/>
                <w:lang w:val="uk-UA"/>
              </w:rPr>
              <w:t xml:space="preserve"> (вміст біоетанолу 0%)</w:t>
            </w:r>
          </w:p>
        </w:tc>
      </w:tr>
      <w:tr w:rsidR="00D42F75" w:rsidRPr="000B170D" w14:paraId="695D4E07" w14:textId="77777777" w:rsidTr="00D42F75">
        <w:tc>
          <w:tcPr>
            <w:tcW w:w="426" w:type="dxa"/>
          </w:tcPr>
          <w:p w14:paraId="1E8B5BF2" w14:textId="5253AAC2" w:rsidR="00D42F75" w:rsidRPr="00981248" w:rsidRDefault="00D42F75" w:rsidP="00D42F75">
            <w:pPr>
              <w:rPr>
                <w:noProof/>
                <w:lang w:val="uk-UA"/>
              </w:rPr>
            </w:pPr>
            <w:r w:rsidRPr="00981248">
              <w:rPr>
                <w:noProof/>
                <w:lang w:val="uk-UA"/>
              </w:rPr>
              <w:lastRenderedPageBreak/>
              <w:t>3</w:t>
            </w:r>
          </w:p>
        </w:tc>
        <w:tc>
          <w:tcPr>
            <w:tcW w:w="2693" w:type="dxa"/>
          </w:tcPr>
          <w:p w14:paraId="6353215D" w14:textId="0A3E55BB" w:rsidR="00D42F75" w:rsidRPr="00981248" w:rsidRDefault="00D42F75" w:rsidP="00D42F75">
            <w:pPr>
              <w:rPr>
                <w:noProof/>
                <w:lang w:val="uk-UA"/>
              </w:rPr>
            </w:pPr>
            <w:r w:rsidRPr="00981248">
              <w:rPr>
                <w:noProof/>
                <w:lang w:val="uk-UA"/>
              </w:rPr>
              <w:t>Інше</w:t>
            </w:r>
          </w:p>
        </w:tc>
        <w:tc>
          <w:tcPr>
            <w:tcW w:w="7087" w:type="dxa"/>
          </w:tcPr>
          <w:p w14:paraId="5B4B1AC8" w14:textId="1DACBE90" w:rsidR="00D42F75" w:rsidRPr="00981248" w:rsidRDefault="00D42F75" w:rsidP="00D42F75">
            <w:pPr>
              <w:rPr>
                <w:i/>
                <w:noProof/>
                <w:lang w:val="uk-UA"/>
              </w:rPr>
            </w:pPr>
            <w:r w:rsidRPr="00981248">
              <w:rPr>
                <w:noProof/>
                <w:sz w:val="22"/>
                <w:szCs w:val="22"/>
                <w:lang w:val="uk-UA"/>
              </w:rPr>
              <w:t xml:space="preserve">Обсяги закупівлі визначено відповідно до очікуваної потреби та обсягу фінансування на підставі наданих підрозділами-замовниками ТЕО </w:t>
            </w:r>
            <w:r w:rsidRPr="00981248">
              <w:rPr>
                <w:b/>
                <w:noProof/>
                <w:sz w:val="22"/>
                <w:szCs w:val="22"/>
                <w:lang w:val="uk-UA"/>
              </w:rPr>
              <w:t>з урахуванням актуальної потреби.</w:t>
            </w:r>
          </w:p>
        </w:tc>
      </w:tr>
    </w:tbl>
    <w:p w14:paraId="680CF6F8" w14:textId="77777777" w:rsidR="006F428D" w:rsidRPr="005B0659" w:rsidRDefault="006F428D" w:rsidP="00A12478">
      <w:pPr>
        <w:rPr>
          <w:b/>
          <w:noProof/>
          <w:lang w:val="uk-UA"/>
        </w:rPr>
      </w:pPr>
    </w:p>
    <w:p w14:paraId="546B6587" w14:textId="77777777" w:rsidR="006926A0" w:rsidRPr="005B0659" w:rsidRDefault="006926A0" w:rsidP="006926A0">
      <w:pPr>
        <w:ind w:firstLine="567"/>
        <w:jc w:val="both"/>
        <w:rPr>
          <w:noProof/>
          <w:lang w:val="uk-UA"/>
        </w:rPr>
      </w:pPr>
      <w:r w:rsidRPr="005B0659">
        <w:rPr>
          <w:noProof/>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360ED78" w14:textId="77777777" w:rsidR="001F2C10" w:rsidRPr="005B0659" w:rsidRDefault="001F2C10" w:rsidP="001F2C10">
      <w:pPr>
        <w:widowControl w:val="0"/>
        <w:jc w:val="center"/>
        <w:rPr>
          <w:b/>
          <w:noProof/>
          <w:lang w:val="uk-UA"/>
        </w:rPr>
      </w:pPr>
      <w:r w:rsidRPr="005B0659">
        <w:rPr>
          <w:b/>
          <w:noProof/>
          <w:lang w:val="uk-UA"/>
        </w:rPr>
        <w:t>Технічна специфікація</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692"/>
        <w:gridCol w:w="1135"/>
        <w:gridCol w:w="992"/>
        <w:gridCol w:w="3260"/>
        <w:gridCol w:w="2693"/>
      </w:tblGrid>
      <w:tr w:rsidR="001F2C10" w:rsidRPr="005B0659" w14:paraId="677B0BDA" w14:textId="77777777" w:rsidTr="005C7E39">
        <w:trPr>
          <w:trHeight w:val="798"/>
        </w:trPr>
        <w:tc>
          <w:tcPr>
            <w:tcW w:w="756" w:type="dxa"/>
            <w:tcBorders>
              <w:top w:val="single" w:sz="4" w:space="0" w:color="auto"/>
              <w:left w:val="single" w:sz="4" w:space="0" w:color="auto"/>
              <w:right w:val="single" w:sz="4" w:space="0" w:color="auto"/>
            </w:tcBorders>
            <w:shd w:val="clear" w:color="auto" w:fill="D9E2F3"/>
          </w:tcPr>
          <w:p w14:paraId="5882CA3E" w14:textId="77777777" w:rsidR="001F2C10" w:rsidRPr="005B0659" w:rsidRDefault="001F2C10" w:rsidP="005C7E39">
            <w:pPr>
              <w:widowControl w:val="0"/>
              <w:rPr>
                <w:noProof/>
                <w:lang w:val="uk-UA"/>
              </w:rPr>
            </w:pPr>
            <w:r w:rsidRPr="005B0659">
              <w:rPr>
                <w:noProof/>
                <w:lang w:val="uk-UA"/>
              </w:rPr>
              <w:t>№ п/п</w:t>
            </w:r>
          </w:p>
        </w:tc>
        <w:tc>
          <w:tcPr>
            <w:tcW w:w="1692" w:type="dxa"/>
            <w:tcBorders>
              <w:top w:val="single" w:sz="4" w:space="0" w:color="auto"/>
              <w:left w:val="single" w:sz="4" w:space="0" w:color="auto"/>
              <w:right w:val="single" w:sz="4" w:space="0" w:color="auto"/>
            </w:tcBorders>
            <w:shd w:val="clear" w:color="auto" w:fill="D9E2F3"/>
          </w:tcPr>
          <w:p w14:paraId="2C958876" w14:textId="77777777" w:rsidR="001F2C10" w:rsidRPr="005B0659" w:rsidRDefault="001F2C10" w:rsidP="005C7E39">
            <w:pPr>
              <w:widowControl w:val="0"/>
              <w:jc w:val="center"/>
              <w:rPr>
                <w:bCs/>
                <w:noProof/>
                <w:snapToGrid w:val="0"/>
                <w:lang w:val="uk-UA"/>
              </w:rPr>
            </w:pPr>
            <w:r w:rsidRPr="005B0659">
              <w:rPr>
                <w:noProof/>
                <w:lang w:val="uk-UA"/>
              </w:rPr>
              <w:t>Найменування Товару</w:t>
            </w:r>
          </w:p>
        </w:tc>
        <w:tc>
          <w:tcPr>
            <w:tcW w:w="1135" w:type="dxa"/>
            <w:tcBorders>
              <w:top w:val="single" w:sz="4" w:space="0" w:color="auto"/>
              <w:left w:val="single" w:sz="4" w:space="0" w:color="auto"/>
              <w:right w:val="single" w:sz="4" w:space="0" w:color="auto"/>
            </w:tcBorders>
            <w:shd w:val="clear" w:color="auto" w:fill="D9E2F3"/>
          </w:tcPr>
          <w:p w14:paraId="7FA0EBD5" w14:textId="77777777" w:rsidR="001F2C10" w:rsidRPr="005B0659" w:rsidRDefault="001F2C10" w:rsidP="005C7E39">
            <w:pPr>
              <w:widowControl w:val="0"/>
              <w:jc w:val="center"/>
              <w:rPr>
                <w:noProof/>
                <w:lang w:val="uk-UA"/>
              </w:rPr>
            </w:pPr>
            <w:r w:rsidRPr="005B0659">
              <w:rPr>
                <w:noProof/>
                <w:lang w:val="uk-UA"/>
              </w:rPr>
              <w:t>Одиниця</w:t>
            </w:r>
          </w:p>
          <w:p w14:paraId="5B8449D5" w14:textId="77777777" w:rsidR="001F2C10" w:rsidRPr="005B0659" w:rsidRDefault="001F2C10" w:rsidP="005C7E39">
            <w:pPr>
              <w:widowControl w:val="0"/>
              <w:jc w:val="center"/>
              <w:rPr>
                <w:noProof/>
                <w:lang w:val="uk-UA"/>
              </w:rPr>
            </w:pPr>
            <w:r w:rsidRPr="005B0659">
              <w:rPr>
                <w:noProof/>
                <w:lang w:val="uk-UA"/>
              </w:rPr>
              <w:t>виміру</w:t>
            </w:r>
          </w:p>
        </w:tc>
        <w:tc>
          <w:tcPr>
            <w:tcW w:w="992" w:type="dxa"/>
            <w:tcBorders>
              <w:top w:val="single" w:sz="4" w:space="0" w:color="auto"/>
              <w:left w:val="single" w:sz="4" w:space="0" w:color="auto"/>
              <w:right w:val="single" w:sz="4" w:space="0" w:color="auto"/>
            </w:tcBorders>
            <w:shd w:val="clear" w:color="auto" w:fill="D9E2F3"/>
          </w:tcPr>
          <w:p w14:paraId="7D11492A" w14:textId="77777777" w:rsidR="001F2C10" w:rsidRPr="005B0659" w:rsidRDefault="001F2C10" w:rsidP="005C7E39">
            <w:pPr>
              <w:widowControl w:val="0"/>
              <w:jc w:val="center"/>
              <w:rPr>
                <w:noProof/>
                <w:lang w:val="uk-UA"/>
              </w:rPr>
            </w:pPr>
            <w:r w:rsidRPr="005B0659">
              <w:rPr>
                <w:noProof/>
                <w:lang w:val="uk-UA"/>
              </w:rPr>
              <w:t>Кількість</w:t>
            </w:r>
          </w:p>
        </w:tc>
        <w:tc>
          <w:tcPr>
            <w:tcW w:w="3260" w:type="dxa"/>
            <w:tcBorders>
              <w:top w:val="single" w:sz="4" w:space="0" w:color="auto"/>
              <w:left w:val="single" w:sz="4" w:space="0" w:color="auto"/>
              <w:right w:val="single" w:sz="4" w:space="0" w:color="auto"/>
            </w:tcBorders>
            <w:shd w:val="clear" w:color="auto" w:fill="D9E2F3"/>
          </w:tcPr>
          <w:p w14:paraId="1B30D9D4" w14:textId="77777777" w:rsidR="001F2C10" w:rsidRPr="005B0659" w:rsidRDefault="001F2C10" w:rsidP="005C7E39">
            <w:pPr>
              <w:widowControl w:val="0"/>
              <w:jc w:val="center"/>
              <w:rPr>
                <w:noProof/>
                <w:lang w:val="uk-UA"/>
              </w:rPr>
            </w:pPr>
            <w:r w:rsidRPr="005B0659">
              <w:rPr>
                <w:noProof/>
                <w:lang w:val="uk-UA"/>
              </w:rPr>
              <w:t>Технічні та якісні характеристики предмета закупівлі</w:t>
            </w:r>
          </w:p>
        </w:tc>
        <w:tc>
          <w:tcPr>
            <w:tcW w:w="2693" w:type="dxa"/>
            <w:tcBorders>
              <w:top w:val="single" w:sz="4" w:space="0" w:color="auto"/>
              <w:left w:val="single" w:sz="4" w:space="0" w:color="auto"/>
              <w:right w:val="single" w:sz="4" w:space="0" w:color="auto"/>
            </w:tcBorders>
            <w:shd w:val="clear" w:color="auto" w:fill="D9E2F3"/>
          </w:tcPr>
          <w:p w14:paraId="3C216060" w14:textId="77777777" w:rsidR="001F2C10" w:rsidRPr="005B0659" w:rsidRDefault="001F2C10" w:rsidP="005C7E39">
            <w:pPr>
              <w:widowControl w:val="0"/>
              <w:jc w:val="center"/>
              <w:rPr>
                <w:noProof/>
                <w:lang w:val="uk-UA"/>
              </w:rPr>
            </w:pPr>
            <w:r w:rsidRPr="005B0659">
              <w:rPr>
                <w:noProof/>
                <w:lang w:val="uk-UA"/>
              </w:rPr>
              <w:t>Документ, якому відповідає Товар</w:t>
            </w:r>
          </w:p>
        </w:tc>
      </w:tr>
      <w:tr w:rsidR="001F2C10" w:rsidRPr="000B170D" w14:paraId="39C31C06" w14:textId="77777777" w:rsidTr="005C7E39">
        <w:trPr>
          <w:trHeight w:val="229"/>
        </w:trPr>
        <w:tc>
          <w:tcPr>
            <w:tcW w:w="756" w:type="dxa"/>
            <w:tcBorders>
              <w:top w:val="single" w:sz="4" w:space="0" w:color="auto"/>
              <w:left w:val="single" w:sz="4" w:space="0" w:color="auto"/>
              <w:right w:val="single" w:sz="4" w:space="0" w:color="auto"/>
            </w:tcBorders>
          </w:tcPr>
          <w:p w14:paraId="7682A73F" w14:textId="77777777" w:rsidR="001F2C10" w:rsidRPr="005B0659" w:rsidRDefault="001F2C10" w:rsidP="005C7E39">
            <w:pPr>
              <w:widowControl w:val="0"/>
              <w:rPr>
                <w:noProof/>
                <w:lang w:val="uk-UA"/>
              </w:rPr>
            </w:pPr>
            <w:r w:rsidRPr="005B0659">
              <w:rPr>
                <w:noProof/>
                <w:lang w:val="uk-UA"/>
              </w:rPr>
              <w:t>1</w:t>
            </w:r>
          </w:p>
        </w:tc>
        <w:tc>
          <w:tcPr>
            <w:tcW w:w="1692" w:type="dxa"/>
            <w:tcBorders>
              <w:top w:val="single" w:sz="4" w:space="0" w:color="auto"/>
              <w:left w:val="single" w:sz="4" w:space="0" w:color="auto"/>
              <w:right w:val="single" w:sz="4" w:space="0" w:color="auto"/>
            </w:tcBorders>
          </w:tcPr>
          <w:p w14:paraId="0D572229" w14:textId="77777777" w:rsidR="001F2C10" w:rsidRPr="005B0659" w:rsidRDefault="001F2C10" w:rsidP="005C7E39">
            <w:pPr>
              <w:widowControl w:val="0"/>
              <w:jc w:val="center"/>
              <w:rPr>
                <w:b/>
                <w:bCs/>
                <w:noProof/>
                <w:snapToGrid w:val="0"/>
                <w:lang w:val="uk-UA"/>
              </w:rPr>
            </w:pPr>
            <w:r w:rsidRPr="005B0659">
              <w:rPr>
                <w:noProof/>
                <w:lang w:val="uk-UA"/>
              </w:rPr>
              <w:t>Бензин автомобільний А-95 (євро)</w:t>
            </w:r>
          </w:p>
        </w:tc>
        <w:tc>
          <w:tcPr>
            <w:tcW w:w="1135" w:type="dxa"/>
            <w:tcBorders>
              <w:top w:val="single" w:sz="4" w:space="0" w:color="auto"/>
              <w:left w:val="single" w:sz="4" w:space="0" w:color="auto"/>
              <w:right w:val="single" w:sz="4" w:space="0" w:color="auto"/>
            </w:tcBorders>
          </w:tcPr>
          <w:p w14:paraId="62C6458D" w14:textId="77777777" w:rsidR="001F2C10" w:rsidRPr="005B0659" w:rsidRDefault="001F2C10" w:rsidP="005C7E39">
            <w:pPr>
              <w:widowControl w:val="0"/>
              <w:jc w:val="center"/>
              <w:rPr>
                <w:b/>
                <w:noProof/>
                <w:lang w:val="uk-UA"/>
              </w:rPr>
            </w:pPr>
            <w:r w:rsidRPr="005B0659">
              <w:rPr>
                <w:noProof/>
                <w:lang w:val="uk-UA"/>
              </w:rPr>
              <w:t>кг</w:t>
            </w:r>
          </w:p>
        </w:tc>
        <w:tc>
          <w:tcPr>
            <w:tcW w:w="992" w:type="dxa"/>
            <w:tcBorders>
              <w:top w:val="single" w:sz="4" w:space="0" w:color="auto"/>
              <w:left w:val="single" w:sz="4" w:space="0" w:color="auto"/>
              <w:right w:val="single" w:sz="4" w:space="0" w:color="auto"/>
            </w:tcBorders>
          </w:tcPr>
          <w:p w14:paraId="6B671713" w14:textId="6E044CA9" w:rsidR="001F2C10" w:rsidRPr="005B0659" w:rsidRDefault="00F46AAB" w:rsidP="005C7E39">
            <w:pPr>
              <w:widowControl w:val="0"/>
              <w:jc w:val="center"/>
              <w:rPr>
                <w:b/>
                <w:noProof/>
                <w:lang w:val="uk-UA"/>
              </w:rPr>
            </w:pPr>
            <w:r>
              <w:rPr>
                <w:noProof/>
                <w:lang w:val="uk-UA"/>
              </w:rPr>
              <w:t>46 000</w:t>
            </w:r>
          </w:p>
        </w:tc>
        <w:tc>
          <w:tcPr>
            <w:tcW w:w="3260" w:type="dxa"/>
            <w:tcBorders>
              <w:top w:val="single" w:sz="4" w:space="0" w:color="auto"/>
              <w:left w:val="single" w:sz="4" w:space="0" w:color="auto"/>
              <w:right w:val="single" w:sz="4" w:space="0" w:color="auto"/>
            </w:tcBorders>
          </w:tcPr>
          <w:p w14:paraId="6CED2079" w14:textId="77777777" w:rsidR="001F2C10" w:rsidRPr="005B0659" w:rsidRDefault="001F2C10" w:rsidP="005C7E39">
            <w:pPr>
              <w:widowControl w:val="0"/>
              <w:rPr>
                <w:bCs/>
                <w:noProof/>
                <w:lang w:val="uk-UA"/>
              </w:rPr>
            </w:pPr>
            <w:r w:rsidRPr="005B0659">
              <w:rPr>
                <w:bCs/>
                <w:noProof/>
                <w:lang w:val="uk-UA"/>
              </w:rPr>
              <w:t>Класифікація:</w:t>
            </w:r>
          </w:p>
          <w:p w14:paraId="6003A370" w14:textId="77777777" w:rsidR="001F2C10" w:rsidRPr="005B0659" w:rsidRDefault="001F2C10" w:rsidP="005C7E39">
            <w:pPr>
              <w:widowControl w:val="0"/>
              <w:rPr>
                <w:bCs/>
                <w:noProof/>
                <w:lang w:val="uk-UA"/>
              </w:rPr>
            </w:pPr>
            <w:r w:rsidRPr="005B0659">
              <w:rPr>
                <w:bCs/>
                <w:noProof/>
                <w:lang w:val="uk-UA"/>
              </w:rPr>
              <w:t>1 Залежно від октанового числа А-95;</w:t>
            </w:r>
          </w:p>
          <w:p w14:paraId="06A1E5AB" w14:textId="77777777" w:rsidR="001F2C10" w:rsidRPr="005B0659" w:rsidRDefault="001F2C10" w:rsidP="005C7E39">
            <w:pPr>
              <w:widowControl w:val="0"/>
              <w:rPr>
                <w:bCs/>
                <w:noProof/>
                <w:lang w:val="uk-UA"/>
              </w:rPr>
            </w:pPr>
            <w:r w:rsidRPr="005B0659">
              <w:rPr>
                <w:bCs/>
                <w:noProof/>
                <w:lang w:val="uk-UA"/>
              </w:rPr>
              <w:t>2 За рівнем екологічної безпеки екологічний клас Євро5;</w:t>
            </w:r>
          </w:p>
          <w:p w14:paraId="0BF48CC4" w14:textId="77777777" w:rsidR="001F2C10" w:rsidRPr="005B0659" w:rsidRDefault="001F2C10" w:rsidP="005C7E39">
            <w:pPr>
              <w:widowControl w:val="0"/>
              <w:rPr>
                <w:bCs/>
                <w:noProof/>
                <w:lang w:val="uk-UA"/>
              </w:rPr>
            </w:pPr>
            <w:r w:rsidRPr="005B0659">
              <w:rPr>
                <w:bCs/>
                <w:noProof/>
                <w:lang w:val="uk-UA"/>
              </w:rPr>
              <w:t xml:space="preserve">3 За вмістом біоетанолу: вид бензину </w:t>
            </w:r>
          </w:p>
          <w:p w14:paraId="3FC90528" w14:textId="77777777" w:rsidR="001F2C10" w:rsidRPr="005B0659" w:rsidRDefault="001F2C10" w:rsidP="005C7E39">
            <w:pPr>
              <w:widowControl w:val="0"/>
              <w:rPr>
                <w:bCs/>
                <w:noProof/>
                <w:lang w:val="uk-UA"/>
              </w:rPr>
            </w:pPr>
            <w:r w:rsidRPr="005B0659">
              <w:rPr>
                <w:bCs/>
                <w:noProof/>
                <w:lang w:val="uk-UA"/>
              </w:rPr>
              <w:t>Е7 (вміст біоетанолу понад 5% але не більше ніж 7%), або Е5 (вміст біоетанолу не більше ніж 5%)</w:t>
            </w:r>
          </w:p>
          <w:p w14:paraId="1DD7B416" w14:textId="77777777" w:rsidR="001F2C10" w:rsidRPr="005B0659" w:rsidRDefault="001F2C10" w:rsidP="005C7E39">
            <w:pPr>
              <w:widowControl w:val="0"/>
              <w:rPr>
                <w:b/>
                <w:noProof/>
                <w:lang w:val="uk-UA"/>
              </w:rPr>
            </w:pPr>
            <w:r w:rsidRPr="005B0659">
              <w:rPr>
                <w:bCs/>
                <w:noProof/>
                <w:lang w:val="uk-UA"/>
              </w:rPr>
              <w:t>або Е0 (вміст біоетанолу 0%)</w:t>
            </w:r>
          </w:p>
        </w:tc>
        <w:tc>
          <w:tcPr>
            <w:tcW w:w="2693" w:type="dxa"/>
            <w:tcBorders>
              <w:top w:val="single" w:sz="4" w:space="0" w:color="auto"/>
              <w:left w:val="single" w:sz="4" w:space="0" w:color="auto"/>
              <w:right w:val="single" w:sz="4" w:space="0" w:color="auto"/>
            </w:tcBorders>
          </w:tcPr>
          <w:p w14:paraId="772480B0" w14:textId="77777777" w:rsidR="001F2C10" w:rsidRPr="005B0659" w:rsidRDefault="001F2C10" w:rsidP="005C7E39">
            <w:pPr>
              <w:widowControl w:val="0"/>
              <w:jc w:val="center"/>
              <w:rPr>
                <w:noProof/>
                <w:lang w:val="uk-UA"/>
              </w:rPr>
            </w:pPr>
            <w:r w:rsidRPr="005B0659">
              <w:rPr>
                <w:noProof/>
                <w:lang w:val="uk-UA"/>
              </w:rPr>
              <w:t xml:space="preserve">Технічний регламент щодо вимог до автомобільних бензинів, дизельного, суднових та котельних палив, затверджений постановою КМУ від 01.08.2013 № 927 </w:t>
            </w:r>
          </w:p>
          <w:p w14:paraId="4E69D1D4" w14:textId="77777777" w:rsidR="001F2C10" w:rsidRPr="005B0659" w:rsidRDefault="001F2C10" w:rsidP="005C7E39">
            <w:pPr>
              <w:widowControl w:val="0"/>
              <w:jc w:val="center"/>
              <w:rPr>
                <w:noProof/>
                <w:lang w:val="uk-UA"/>
              </w:rPr>
            </w:pPr>
            <w:r w:rsidRPr="005B0659">
              <w:rPr>
                <w:noProof/>
                <w:lang w:val="uk-UA"/>
              </w:rPr>
              <w:t>та/або</w:t>
            </w:r>
          </w:p>
          <w:p w14:paraId="4CA38F73" w14:textId="77777777" w:rsidR="001F2C10" w:rsidRPr="005B0659" w:rsidRDefault="001F2C10" w:rsidP="005C7E39">
            <w:pPr>
              <w:widowControl w:val="0"/>
              <w:jc w:val="center"/>
              <w:rPr>
                <w:noProof/>
                <w:highlight w:val="yellow"/>
                <w:lang w:val="uk-UA"/>
              </w:rPr>
            </w:pPr>
            <w:r w:rsidRPr="005B0659">
              <w:rPr>
                <w:noProof/>
                <w:lang w:val="uk-UA"/>
              </w:rPr>
              <w:t>ДСТУ 7687:2015 «Бензини автомобільні євро. Технічні умови».</w:t>
            </w:r>
          </w:p>
        </w:tc>
      </w:tr>
    </w:tbl>
    <w:p w14:paraId="0ED331DF" w14:textId="77777777" w:rsidR="007C79E9" w:rsidRPr="009C71C2" w:rsidRDefault="007C79E9" w:rsidP="006926A0">
      <w:pPr>
        <w:ind w:firstLine="567"/>
        <w:jc w:val="both"/>
        <w:rPr>
          <w:lang w:val="uk-UA"/>
        </w:rPr>
      </w:pPr>
    </w:p>
    <w:sectPr w:rsidR="007C79E9" w:rsidRPr="009C71C2" w:rsidSect="00F318CA">
      <w:headerReference w:type="even" r:id="rId9"/>
      <w:headerReference w:type="default" r:id="rId10"/>
      <w:footerReference w:type="default" r:id="rId1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DDC0" w14:textId="77777777" w:rsidR="00466E0A" w:rsidRDefault="00466E0A">
      <w:r>
        <w:separator/>
      </w:r>
    </w:p>
  </w:endnote>
  <w:endnote w:type="continuationSeparator" w:id="0">
    <w:p w14:paraId="3E015A15" w14:textId="77777777" w:rsidR="00466E0A" w:rsidRDefault="0046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F2AC" w14:textId="77777777" w:rsidR="001C4EEC" w:rsidRDefault="001C4EEC" w:rsidP="00DA4230">
    <w:pPr>
      <w:tabs>
        <w:tab w:val="center" w:pos="4819"/>
        <w:tab w:val="right" w:pos="9639"/>
      </w:tabs>
      <w:jc w:val="right"/>
      <w:rPr>
        <w:noProof/>
        <w:sz w:val="20"/>
        <w:szCs w:val="20"/>
        <w:u w:val="single"/>
        <w:lang w:val="uk-UA" w:eastAsia="uk-UA"/>
      </w:rPr>
    </w:pPr>
    <w:r w:rsidRPr="001C4EEC">
      <w:rPr>
        <w:noProof/>
        <w:sz w:val="20"/>
        <w:szCs w:val="20"/>
        <w:u w:val="single"/>
        <w:lang w:val="uk-UA" w:eastAsia="uk-UA"/>
      </w:rPr>
      <w:t xml:space="preserve">Бензин автомобільний А-95 (євро), код ДК 021:2015 - 09130000-9 - Нафта і дистиляти </w:t>
    </w:r>
  </w:p>
  <w:p w14:paraId="6C6682AD" w14:textId="60DB2B45"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7C79E9">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7C79E9">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9CA2" w14:textId="77777777" w:rsidR="00466E0A" w:rsidRDefault="00466E0A">
      <w:r>
        <w:separator/>
      </w:r>
    </w:p>
  </w:footnote>
  <w:footnote w:type="continuationSeparator" w:id="0">
    <w:p w14:paraId="16F08BC5" w14:textId="77777777" w:rsidR="00466E0A" w:rsidRDefault="0046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A145"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605BFAB"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681E" w14:textId="631F2224" w:rsidR="002D6492" w:rsidRPr="003C4B6B" w:rsidRDefault="004274E7" w:rsidP="00A3681A">
    <w:pPr>
      <w:pStyle w:val="aa"/>
      <w:jc w:val="both"/>
      <w:rPr>
        <w:sz w:val="20"/>
        <w:szCs w:val="20"/>
        <w:lang w:val="uk-UA"/>
      </w:rPr>
    </w:pPr>
    <w:r>
      <w:rPr>
        <w:noProof/>
        <w:lang w:val="uk-UA" w:eastAsia="uk-UA"/>
      </w:rPr>
      <mc:AlternateContent>
        <mc:Choice Requires="wps">
          <w:drawing>
            <wp:anchor distT="0" distB="0" distL="114300" distR="114300" simplePos="0" relativeHeight="251658240" behindDoc="0" locked="0" layoutInCell="1" allowOverlap="1" wp14:anchorId="1BE201B1" wp14:editId="61B11FD5">
              <wp:simplePos x="0" y="0"/>
              <wp:positionH relativeFrom="column">
                <wp:posOffset>-17145</wp:posOffset>
              </wp:positionH>
              <wp:positionV relativeFrom="paragraph">
                <wp:posOffset>476885</wp:posOffset>
              </wp:positionV>
              <wp:extent cx="6329045" cy="13970"/>
              <wp:effectExtent l="11430" t="10160" r="12700" b="13970"/>
              <wp:wrapNone/>
              <wp:docPr id="2043190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D2104"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lang w:val="uk-UA" w:eastAsia="uk-UA"/>
      </w:rPr>
      <w:drawing>
        <wp:inline distT="0" distB="0" distL="0" distR="0" wp14:anchorId="4867AE01" wp14:editId="485CA0C7">
          <wp:extent cx="1446530" cy="28638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28638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37684804">
    <w:abstractNumId w:val="20"/>
  </w:num>
  <w:num w:numId="2" w16cid:durableId="624703056">
    <w:abstractNumId w:val="22"/>
  </w:num>
  <w:num w:numId="3" w16cid:durableId="1961763610">
    <w:abstractNumId w:val="0"/>
  </w:num>
  <w:num w:numId="4" w16cid:durableId="624624302">
    <w:abstractNumId w:val="23"/>
  </w:num>
  <w:num w:numId="5" w16cid:durableId="2046173651">
    <w:abstractNumId w:val="7"/>
  </w:num>
  <w:num w:numId="6" w16cid:durableId="287979049">
    <w:abstractNumId w:val="5"/>
  </w:num>
  <w:num w:numId="7" w16cid:durableId="1817188062">
    <w:abstractNumId w:val="6"/>
  </w:num>
  <w:num w:numId="8" w16cid:durableId="442725502">
    <w:abstractNumId w:val="19"/>
  </w:num>
  <w:num w:numId="9" w16cid:durableId="39982337">
    <w:abstractNumId w:val="1"/>
  </w:num>
  <w:num w:numId="10" w16cid:durableId="2072578257">
    <w:abstractNumId w:val="16"/>
  </w:num>
  <w:num w:numId="11" w16cid:durableId="1333486719">
    <w:abstractNumId w:val="14"/>
  </w:num>
  <w:num w:numId="12" w16cid:durableId="41565088">
    <w:abstractNumId w:val="12"/>
  </w:num>
  <w:num w:numId="13" w16cid:durableId="1629125386">
    <w:abstractNumId w:val="13"/>
  </w:num>
  <w:num w:numId="14" w16cid:durableId="657271702">
    <w:abstractNumId w:val="3"/>
  </w:num>
  <w:num w:numId="15" w16cid:durableId="76948617">
    <w:abstractNumId w:val="15"/>
  </w:num>
  <w:num w:numId="16" w16cid:durableId="418334143">
    <w:abstractNumId w:val="2"/>
  </w:num>
  <w:num w:numId="17" w16cid:durableId="513422178">
    <w:abstractNumId w:val="11"/>
  </w:num>
  <w:num w:numId="18" w16cid:durableId="1227911281">
    <w:abstractNumId w:val="4"/>
  </w:num>
  <w:num w:numId="19" w16cid:durableId="1038243096">
    <w:abstractNumId w:val="8"/>
  </w:num>
  <w:num w:numId="20" w16cid:durableId="1768844931">
    <w:abstractNumId w:val="18"/>
  </w:num>
  <w:num w:numId="21" w16cid:durableId="57629220">
    <w:abstractNumId w:val="9"/>
  </w:num>
  <w:num w:numId="22" w16cid:durableId="2092659329">
    <w:abstractNumId w:val="17"/>
  </w:num>
  <w:num w:numId="23" w16cid:durableId="2064133131">
    <w:abstractNumId w:val="10"/>
  </w:num>
  <w:num w:numId="24" w16cid:durableId="2025284948">
    <w:abstractNumId w:val="21"/>
  </w:num>
  <w:num w:numId="25" w16cid:durableId="292588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23B2"/>
    <w:rsid w:val="00093C53"/>
    <w:rsid w:val="0009664D"/>
    <w:rsid w:val="00097F76"/>
    <w:rsid w:val="000A169B"/>
    <w:rsid w:val="000A1AB6"/>
    <w:rsid w:val="000A24BE"/>
    <w:rsid w:val="000A410D"/>
    <w:rsid w:val="000A4A8B"/>
    <w:rsid w:val="000A50D4"/>
    <w:rsid w:val="000A54B4"/>
    <w:rsid w:val="000A6690"/>
    <w:rsid w:val="000A7600"/>
    <w:rsid w:val="000B0B09"/>
    <w:rsid w:val="000B170D"/>
    <w:rsid w:val="000B1C19"/>
    <w:rsid w:val="000B370D"/>
    <w:rsid w:val="000B5814"/>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11EA"/>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0978"/>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366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4EEC"/>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2C10"/>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0F07"/>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3CBF"/>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47BD"/>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1B85"/>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274E7"/>
    <w:rsid w:val="004307AD"/>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6E0A"/>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0659"/>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77644"/>
    <w:rsid w:val="00681F3F"/>
    <w:rsid w:val="00685802"/>
    <w:rsid w:val="00691AF4"/>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B7140"/>
    <w:rsid w:val="006C0785"/>
    <w:rsid w:val="006C1CE9"/>
    <w:rsid w:val="006C20AF"/>
    <w:rsid w:val="006C2CFA"/>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384D"/>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4FEE"/>
    <w:rsid w:val="0075537B"/>
    <w:rsid w:val="00761419"/>
    <w:rsid w:val="0076272F"/>
    <w:rsid w:val="00764A97"/>
    <w:rsid w:val="00765264"/>
    <w:rsid w:val="0076565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C79E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3A4"/>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1DAB"/>
    <w:rsid w:val="009721BC"/>
    <w:rsid w:val="00975E66"/>
    <w:rsid w:val="00975F49"/>
    <w:rsid w:val="00980119"/>
    <w:rsid w:val="0098082E"/>
    <w:rsid w:val="00981248"/>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2FA4"/>
    <w:rsid w:val="009B3581"/>
    <w:rsid w:val="009B395D"/>
    <w:rsid w:val="009B40C1"/>
    <w:rsid w:val="009B5A65"/>
    <w:rsid w:val="009B62A8"/>
    <w:rsid w:val="009B6BD7"/>
    <w:rsid w:val="009B71B2"/>
    <w:rsid w:val="009C1439"/>
    <w:rsid w:val="009C1A26"/>
    <w:rsid w:val="009C4C16"/>
    <w:rsid w:val="009C602E"/>
    <w:rsid w:val="009C6964"/>
    <w:rsid w:val="009C6F32"/>
    <w:rsid w:val="009C71C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A45"/>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0EFE"/>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2A89"/>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61FC"/>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46EC"/>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2F75"/>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45D"/>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085F"/>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A35"/>
    <w:rsid w:val="00E57F0C"/>
    <w:rsid w:val="00E60F5E"/>
    <w:rsid w:val="00E62765"/>
    <w:rsid w:val="00E63172"/>
    <w:rsid w:val="00E632F3"/>
    <w:rsid w:val="00E63C38"/>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6AAB"/>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0CE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3B43C"/>
  <w15:docId w15:val="{F1040D3B-E0E7-4B11-B7D1-CDD13212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paragraph" w:customStyle="1" w:styleId="Default">
    <w:name w:val="Default"/>
    <w:rsid w:val="007C79E9"/>
    <w:pPr>
      <w:autoSpaceDE w:val="0"/>
      <w:autoSpaceDN w:val="0"/>
      <w:adjustRightInd w:val="0"/>
    </w:pPr>
    <w:rPr>
      <w:color w:val="000000"/>
      <w:sz w:val="24"/>
      <w:szCs w:val="24"/>
      <w:lang w:val="uk-UA"/>
    </w:rPr>
  </w:style>
  <w:style w:type="character" w:styleId="af9">
    <w:name w:val="Emphasis"/>
    <w:basedOn w:val="a0"/>
    <w:uiPriority w:val="20"/>
    <w:qFormat/>
    <w:rsid w:val="001F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5BE5-E3C0-497F-9367-DF2DF4B5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2831</Words>
  <Characters>1614</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Рибак Тетяна Вікторівна</dc:creator>
  <cp:lastModifiedBy>Рибак Тетяна Вікторівна</cp:lastModifiedBy>
  <cp:revision>4</cp:revision>
  <cp:lastPrinted>2021-11-17T09:02:00Z</cp:lastPrinted>
  <dcterms:created xsi:type="dcterms:W3CDTF">2025-11-13T12:38:00Z</dcterms:created>
  <dcterms:modified xsi:type="dcterms:W3CDTF">2025-11-13T13:20:00Z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