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5E62EE56" w14:textId="77777777" w:rsidTr="001021AF">
        <w:tc>
          <w:tcPr>
            <w:tcW w:w="4683" w:type="dxa"/>
          </w:tcPr>
          <w:p w14:paraId="65A1F058" w14:textId="4E6CC53E" w:rsidR="00825A6B" w:rsidRPr="007101A5" w:rsidRDefault="00A5522C" w:rsidP="006926A0">
            <w:pPr>
              <w:pStyle w:val="a4"/>
              <w:widowControl w:val="0"/>
              <w:rPr>
                <w:szCs w:val="17"/>
                <w:lang w:val="uk-UA"/>
              </w:rPr>
            </w:pPr>
            <w:r>
              <w:rPr>
                <w:noProof/>
                <w:lang w:val="uk-UA"/>
              </w:rPr>
              <w:drawing>
                <wp:inline distT="0" distB="0" distL="0" distR="0" wp14:anchorId="4425BC79" wp14:editId="09974C7A">
                  <wp:extent cx="1447800" cy="2895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p>
        </w:tc>
        <w:tc>
          <w:tcPr>
            <w:tcW w:w="5171" w:type="dxa"/>
          </w:tcPr>
          <w:p w14:paraId="108E3B29"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3B80498B"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4392356F"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5B18B84B"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6F0BF500" w14:textId="77777777" w:rsidTr="00C62708">
        <w:tc>
          <w:tcPr>
            <w:tcW w:w="9854" w:type="dxa"/>
            <w:gridSpan w:val="2"/>
          </w:tcPr>
          <w:p w14:paraId="145E31F6" w14:textId="77777777" w:rsidR="003C4B6B" w:rsidRPr="007101A5" w:rsidRDefault="003C4B6B" w:rsidP="007D7B6F">
            <w:pPr>
              <w:pStyle w:val="1"/>
              <w:keepNext w:val="0"/>
              <w:widowControl w:val="0"/>
              <w:rPr>
                <w:sz w:val="28"/>
                <w:szCs w:val="28"/>
              </w:rPr>
            </w:pPr>
          </w:p>
          <w:p w14:paraId="7CAF603D"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38C2F01F" w14:textId="77777777" w:rsidR="005F3529" w:rsidRPr="007101A5" w:rsidRDefault="005F3529" w:rsidP="0063471D">
      <w:pPr>
        <w:pStyle w:val="a4"/>
        <w:widowControl w:val="0"/>
        <w:jc w:val="both"/>
        <w:rPr>
          <w:sz w:val="24"/>
          <w:szCs w:val="24"/>
          <w:lang w:val="uk-UA"/>
        </w:rPr>
      </w:pPr>
    </w:p>
    <w:p w14:paraId="29829720"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11EC7381" w14:textId="77777777" w:rsidR="009F35DC" w:rsidRPr="007101A5" w:rsidRDefault="009F35DC" w:rsidP="00440A74">
      <w:pPr>
        <w:widowControl w:val="0"/>
        <w:shd w:val="clear" w:color="auto" w:fill="FFFFFF"/>
        <w:ind w:firstLine="708"/>
        <w:contextualSpacing/>
        <w:jc w:val="both"/>
        <w:rPr>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7101A5" w14:paraId="79196924" w14:textId="77777777" w:rsidTr="00C62708">
        <w:tc>
          <w:tcPr>
            <w:tcW w:w="487" w:type="pct"/>
            <w:shd w:val="clear" w:color="auto" w:fill="DEEAF6"/>
          </w:tcPr>
          <w:p w14:paraId="3717DD47"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2990B639"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2FAB82D9"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ічного плану закупівель</w:t>
            </w:r>
          </w:p>
        </w:tc>
        <w:tc>
          <w:tcPr>
            <w:tcW w:w="1102" w:type="pct"/>
            <w:shd w:val="clear" w:color="auto" w:fill="DEEAF6"/>
          </w:tcPr>
          <w:p w14:paraId="61C78603"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3E6D105C"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A76484" w:rsidRPr="007101A5" w14:paraId="5342151A" w14:textId="77777777" w:rsidTr="00212515">
        <w:tc>
          <w:tcPr>
            <w:tcW w:w="487" w:type="pct"/>
          </w:tcPr>
          <w:p w14:paraId="5EE39478" w14:textId="7A591851" w:rsidR="00A76484" w:rsidRPr="00A651DD" w:rsidRDefault="00A76484" w:rsidP="00A651DD">
            <w:pPr>
              <w:widowControl w:val="0"/>
              <w:ind w:right="-11"/>
              <w:rPr>
                <w:sz w:val="22"/>
                <w:szCs w:val="22"/>
                <w:lang w:val="uk-UA" w:eastAsia="uk-UA"/>
              </w:rPr>
            </w:pPr>
            <w:r w:rsidRPr="00A651DD">
              <w:rPr>
                <w:sz w:val="22"/>
                <w:szCs w:val="22"/>
                <w:lang w:val="uk-UA"/>
              </w:rPr>
              <w:t xml:space="preserve"> </w:t>
            </w:r>
            <w:r w:rsidR="00A25C09" w:rsidRPr="00A651DD">
              <w:rPr>
                <w:sz w:val="22"/>
                <w:szCs w:val="22"/>
                <w:lang w:val="uk-UA"/>
              </w:rPr>
              <w:t xml:space="preserve">19.35 </w:t>
            </w:r>
            <w:r w:rsidR="00BD6E95" w:rsidRPr="00A651DD">
              <w:rPr>
                <w:sz w:val="22"/>
                <w:szCs w:val="22"/>
                <w:lang w:val="uk-UA" w:eastAsia="uk-UA"/>
              </w:rPr>
              <w:t>(202</w:t>
            </w:r>
            <w:r w:rsidR="00A651DD" w:rsidRPr="00A651DD">
              <w:rPr>
                <w:sz w:val="22"/>
                <w:szCs w:val="22"/>
                <w:lang w:val="uk-UA" w:eastAsia="uk-UA"/>
              </w:rPr>
              <w:t>5</w:t>
            </w:r>
            <w:r w:rsidRPr="00A651DD">
              <w:rPr>
                <w:sz w:val="22"/>
                <w:szCs w:val="22"/>
                <w:lang w:val="uk-UA" w:eastAsia="uk-UA"/>
              </w:rPr>
              <w:t>)</w:t>
            </w:r>
          </w:p>
        </w:tc>
        <w:tc>
          <w:tcPr>
            <w:tcW w:w="1527" w:type="pct"/>
          </w:tcPr>
          <w:p w14:paraId="5BC3AC50" w14:textId="4337480B" w:rsidR="00A76484" w:rsidRPr="00A651DD" w:rsidRDefault="00A25C09" w:rsidP="00A12478">
            <w:pPr>
              <w:widowControl w:val="0"/>
              <w:rPr>
                <w:bCs/>
                <w:sz w:val="22"/>
                <w:szCs w:val="22"/>
                <w:lang w:val="uk-UA"/>
              </w:rPr>
            </w:pPr>
            <w:r w:rsidRPr="00A651DD">
              <w:rPr>
                <w:b/>
                <w:sz w:val="22"/>
                <w:szCs w:val="22"/>
                <w:lang w:val="uk-UA"/>
              </w:rPr>
              <w:t xml:space="preserve">Послуги з визначення якісних характеристик засобів індивідуального захисту шкіри, </w:t>
            </w:r>
            <w:r w:rsidRPr="00A651DD">
              <w:rPr>
                <w:bCs/>
                <w:sz w:val="22"/>
                <w:szCs w:val="22"/>
                <w:lang w:val="uk-UA"/>
              </w:rPr>
              <w:t>код ДК 021:2015 - 75250000-3 - Послуги пожежних і рятувальних служб</w:t>
            </w:r>
            <w:r w:rsidRPr="00A651DD">
              <w:rPr>
                <w:b/>
                <w:sz w:val="22"/>
                <w:szCs w:val="22"/>
                <w:lang w:val="uk-UA"/>
              </w:rPr>
              <w:t xml:space="preserve"> </w:t>
            </w:r>
          </w:p>
        </w:tc>
        <w:tc>
          <w:tcPr>
            <w:tcW w:w="947" w:type="pct"/>
          </w:tcPr>
          <w:p w14:paraId="7CB66867" w14:textId="5716B2FA" w:rsidR="00A76484" w:rsidRPr="00A651DD" w:rsidRDefault="00A25C09" w:rsidP="002D4D30">
            <w:pPr>
              <w:widowControl w:val="0"/>
              <w:jc w:val="center"/>
              <w:rPr>
                <w:sz w:val="22"/>
                <w:szCs w:val="22"/>
                <w:lang w:val="uk-UA"/>
              </w:rPr>
            </w:pPr>
            <w:r w:rsidRPr="00A651DD">
              <w:rPr>
                <w:sz w:val="22"/>
                <w:szCs w:val="22"/>
                <w:lang w:val="uk-UA"/>
              </w:rPr>
              <w:t>16 800,00</w:t>
            </w:r>
            <w:r w:rsidR="00A76484" w:rsidRPr="00A651DD">
              <w:rPr>
                <w:sz w:val="22"/>
                <w:szCs w:val="22"/>
                <w:lang w:val="uk-UA"/>
              </w:rPr>
              <w:t xml:space="preserve"> </w:t>
            </w:r>
          </w:p>
          <w:p w14:paraId="7CD03478" w14:textId="77777777" w:rsidR="00A76484" w:rsidRPr="00A651DD" w:rsidRDefault="00A76484" w:rsidP="002D4D30">
            <w:pPr>
              <w:widowControl w:val="0"/>
              <w:jc w:val="center"/>
              <w:rPr>
                <w:sz w:val="22"/>
                <w:szCs w:val="22"/>
                <w:lang w:val="uk-UA"/>
              </w:rPr>
            </w:pPr>
            <w:r w:rsidRPr="00A651DD">
              <w:rPr>
                <w:sz w:val="22"/>
                <w:szCs w:val="22"/>
                <w:lang w:val="uk-UA"/>
              </w:rPr>
              <w:t>грн. з ПДВ</w:t>
            </w:r>
          </w:p>
        </w:tc>
        <w:tc>
          <w:tcPr>
            <w:tcW w:w="1102" w:type="pct"/>
          </w:tcPr>
          <w:p w14:paraId="5A79E5F0" w14:textId="1A2E7B6A" w:rsidR="00A76484" w:rsidRPr="00A651DD" w:rsidRDefault="00A651DD" w:rsidP="002D4D30">
            <w:pPr>
              <w:widowControl w:val="0"/>
              <w:jc w:val="center"/>
              <w:rPr>
                <w:sz w:val="22"/>
                <w:szCs w:val="22"/>
                <w:lang w:val="uk-UA"/>
              </w:rPr>
            </w:pPr>
            <w:r w:rsidRPr="00A651DD">
              <w:rPr>
                <w:sz w:val="22"/>
                <w:szCs w:val="22"/>
                <w:lang w:val="uk-UA"/>
              </w:rPr>
              <w:t>14 000</w:t>
            </w:r>
            <w:r w:rsidR="00A25C09" w:rsidRPr="00A651DD">
              <w:rPr>
                <w:sz w:val="22"/>
                <w:szCs w:val="22"/>
                <w:lang w:val="uk-UA"/>
              </w:rPr>
              <w:t>,00</w:t>
            </w:r>
          </w:p>
          <w:p w14:paraId="11771C41" w14:textId="77777777" w:rsidR="00A76484" w:rsidRPr="00A651DD" w:rsidRDefault="00A76484" w:rsidP="002D4D30">
            <w:pPr>
              <w:widowControl w:val="0"/>
              <w:jc w:val="center"/>
              <w:rPr>
                <w:sz w:val="22"/>
                <w:szCs w:val="22"/>
                <w:lang w:val="uk-UA"/>
              </w:rPr>
            </w:pPr>
            <w:r w:rsidRPr="00A651DD">
              <w:rPr>
                <w:sz w:val="22"/>
                <w:szCs w:val="22"/>
                <w:lang w:val="uk-UA"/>
              </w:rPr>
              <w:t xml:space="preserve">грн. без ПДВ </w:t>
            </w:r>
          </w:p>
        </w:tc>
        <w:tc>
          <w:tcPr>
            <w:tcW w:w="936" w:type="pct"/>
          </w:tcPr>
          <w:p w14:paraId="2183AAF4" w14:textId="59E17C6C" w:rsidR="00A76484" w:rsidRPr="00A651DD" w:rsidRDefault="00A25C09" w:rsidP="002D4D30">
            <w:pPr>
              <w:widowControl w:val="0"/>
              <w:jc w:val="center"/>
              <w:rPr>
                <w:color w:val="0000FF"/>
                <w:sz w:val="22"/>
                <w:szCs w:val="22"/>
                <w:lang w:val="uk-UA"/>
              </w:rPr>
            </w:pPr>
            <w:r w:rsidRPr="00A651DD">
              <w:rPr>
                <w:b/>
                <w:sz w:val="22"/>
                <w:szCs w:val="22"/>
                <w:lang w:val="uk-UA"/>
              </w:rPr>
              <w:t>UA-2025-12-15-022745-a</w:t>
            </w:r>
          </w:p>
        </w:tc>
      </w:tr>
    </w:tbl>
    <w:p w14:paraId="293064B5" w14:textId="77777777" w:rsidR="00A12478" w:rsidRPr="007101A5" w:rsidRDefault="00A12478" w:rsidP="0063471D">
      <w:pPr>
        <w:pStyle w:val="a4"/>
        <w:widowControl w:val="0"/>
        <w:jc w:val="both"/>
        <w:rPr>
          <w:sz w:val="24"/>
          <w:szCs w:val="24"/>
          <w:lang w:val="uk-UA"/>
        </w:rPr>
      </w:pPr>
    </w:p>
    <w:p w14:paraId="40943A90"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p w14:paraId="119772BE" w14:textId="77777777" w:rsidR="006F428D" w:rsidRPr="007101A5" w:rsidRDefault="006F428D" w:rsidP="00A12478">
      <w:pPr>
        <w:rPr>
          <w:b/>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7101A5" w14:paraId="0F82C83B"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7A19A0FC" w14:textId="77777777" w:rsidR="008335E7" w:rsidRPr="007101A5" w:rsidRDefault="008335E7" w:rsidP="00C62708">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4441EC11" w14:textId="77777777" w:rsidR="008335E7" w:rsidRPr="007101A5" w:rsidRDefault="008335E7" w:rsidP="00C62708">
            <w:pPr>
              <w:rPr>
                <w:lang w:val="uk-UA"/>
              </w:rPr>
            </w:pPr>
            <w:r w:rsidRPr="007101A5">
              <w:rPr>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F426953" w14:textId="77777777" w:rsidR="00A651DD" w:rsidRPr="00A651DD" w:rsidRDefault="00A651DD" w:rsidP="00A651DD">
            <w:pPr>
              <w:widowControl w:val="0"/>
              <w:ind w:right="254"/>
              <w:jc w:val="both"/>
              <w:rPr>
                <w:lang w:val="uk-UA"/>
              </w:rPr>
            </w:pPr>
            <w:r w:rsidRPr="00A651DD">
              <w:rPr>
                <w:lang w:val="uk-UA"/>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71CF6BEB" w14:textId="77777777" w:rsidR="00A651DD" w:rsidRPr="00A651DD" w:rsidRDefault="00A651DD" w:rsidP="00A651DD">
            <w:pPr>
              <w:widowControl w:val="0"/>
              <w:ind w:right="254"/>
              <w:jc w:val="both"/>
              <w:rPr>
                <w:sz w:val="10"/>
                <w:szCs w:val="10"/>
                <w:lang w:val="uk-UA"/>
              </w:rPr>
            </w:pPr>
          </w:p>
          <w:p w14:paraId="300A2038" w14:textId="22922872" w:rsidR="008335E7" w:rsidRPr="007101A5" w:rsidRDefault="00A651DD" w:rsidP="00A651DD">
            <w:pPr>
              <w:ind w:right="254"/>
              <w:jc w:val="both"/>
              <w:rPr>
                <w:i/>
                <w:lang w:val="uk-UA"/>
              </w:rPr>
            </w:pPr>
            <w:r w:rsidRPr="00A651DD">
              <w:rPr>
                <w:lang w:val="uk-UA"/>
              </w:rPr>
              <w:t>Очікувана вартість предмета закупівлі визначена методом порівняння ринкових цін на підставі отриманих комерційних пропозицій Для розрахунку використано середньоарифметичне значення отриманих даних</w:t>
            </w:r>
          </w:p>
        </w:tc>
      </w:tr>
      <w:tr w:rsidR="006F428D" w:rsidRPr="007101A5" w14:paraId="20DA1CF5"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74848A4" w14:textId="77777777" w:rsidR="006F428D" w:rsidRPr="007101A5" w:rsidRDefault="008335E7" w:rsidP="00C62708">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1B1780D0" w14:textId="77777777" w:rsidR="006F428D" w:rsidRPr="007101A5" w:rsidRDefault="006F428D" w:rsidP="00C62708">
            <w:pPr>
              <w:rPr>
                <w:lang w:val="uk-UA"/>
              </w:rPr>
            </w:pPr>
            <w:r w:rsidRPr="007101A5">
              <w:rPr>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4993A430" w14:textId="28CB83F5" w:rsidR="00A651DD" w:rsidRPr="00A651DD" w:rsidRDefault="00A651DD" w:rsidP="00A651DD">
            <w:pPr>
              <w:widowControl w:val="0"/>
              <w:ind w:right="116"/>
              <w:jc w:val="both"/>
              <w:rPr>
                <w:lang w:val="uk-UA"/>
              </w:rPr>
            </w:pPr>
            <w:r w:rsidRPr="00A651DD">
              <w:rPr>
                <w:lang w:val="uk-UA"/>
              </w:rPr>
              <w:t>Технічні та якісні характеристики предмета закупівлі визначені з урахуванням реальних потреб підприємства та оптимального співвідношення ціни та якості</w:t>
            </w:r>
          </w:p>
          <w:p w14:paraId="6FB57F1B" w14:textId="77777777" w:rsidR="006F428D" w:rsidRPr="007101A5" w:rsidRDefault="006F428D" w:rsidP="00C62708">
            <w:pPr>
              <w:rPr>
                <w:i/>
                <w:lang w:val="uk-UA"/>
              </w:rPr>
            </w:pPr>
          </w:p>
        </w:tc>
      </w:tr>
      <w:tr w:rsidR="006F428D" w:rsidRPr="007101A5" w14:paraId="2E6CC5A0"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A959714" w14:textId="77777777" w:rsidR="006F428D" w:rsidRPr="007101A5" w:rsidRDefault="006F428D" w:rsidP="00C62708">
            <w:pPr>
              <w:rPr>
                <w:bCs/>
                <w:lang w:val="uk-UA"/>
              </w:rPr>
            </w:pPr>
            <w:r w:rsidRPr="007101A5">
              <w:rPr>
                <w:bCs/>
                <w:lang w:val="uk-UA"/>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07D1BD53" w14:textId="77777777" w:rsidR="006F428D" w:rsidRPr="007101A5" w:rsidRDefault="006F428D" w:rsidP="00C62708">
            <w:pPr>
              <w:rPr>
                <w:lang w:val="uk-UA"/>
              </w:rPr>
            </w:pPr>
            <w:r w:rsidRPr="007101A5">
              <w:rPr>
                <w:lang w:val="uk-UA"/>
              </w:rPr>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458D194" w14:textId="5C265A1B" w:rsidR="006F428D" w:rsidRPr="00A651DD" w:rsidRDefault="00A651DD" w:rsidP="00C62708">
            <w:pPr>
              <w:rPr>
                <w:i/>
                <w:lang w:val="uk-UA"/>
              </w:rPr>
            </w:pPr>
            <w:r w:rsidRPr="00A651DD">
              <w:rPr>
                <w:bCs/>
                <w:color w:val="000000"/>
                <w:lang w:val="uk-UA"/>
              </w:rPr>
              <w:t>Період замовлення послуг – у період дії правового режиму воєнного стану в Україні та протягом 90 днів з дня його припинення або скасування</w:t>
            </w:r>
          </w:p>
        </w:tc>
      </w:tr>
    </w:tbl>
    <w:p w14:paraId="6DB3E0FF" w14:textId="77777777" w:rsidR="00A651DD" w:rsidRDefault="00A651DD" w:rsidP="006926A0">
      <w:pPr>
        <w:ind w:firstLine="567"/>
        <w:jc w:val="both"/>
        <w:rPr>
          <w:lang w:val="uk-UA"/>
        </w:rPr>
      </w:pPr>
    </w:p>
    <w:p w14:paraId="2A26B021" w14:textId="764FC7E0" w:rsidR="006926A0" w:rsidRPr="00A651DD" w:rsidRDefault="006926A0" w:rsidP="006926A0">
      <w:pPr>
        <w:ind w:firstLine="567"/>
        <w:jc w:val="both"/>
        <w:rPr>
          <w:lang w:val="uk-UA"/>
        </w:rPr>
      </w:pPr>
      <w:r w:rsidRPr="00A651DD">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293FAB7F" w14:textId="77777777" w:rsidR="006F428D" w:rsidRPr="007101A5" w:rsidRDefault="006F428D" w:rsidP="00A12478">
      <w:pPr>
        <w:rPr>
          <w:b/>
          <w:lang w:val="uk-UA"/>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975"/>
        <w:gridCol w:w="1417"/>
        <w:gridCol w:w="851"/>
        <w:gridCol w:w="5245"/>
      </w:tblGrid>
      <w:tr w:rsidR="00A651DD" w:rsidRPr="00B2516F" w14:paraId="219D366B" w14:textId="77777777" w:rsidTr="00A651DD">
        <w:trPr>
          <w:trHeight w:val="505"/>
        </w:trPr>
        <w:tc>
          <w:tcPr>
            <w:tcW w:w="577" w:type="dxa"/>
            <w:tcBorders>
              <w:top w:val="single" w:sz="4" w:space="0" w:color="auto"/>
              <w:left w:val="single" w:sz="4" w:space="0" w:color="auto"/>
              <w:right w:val="single" w:sz="4" w:space="0" w:color="auto"/>
            </w:tcBorders>
            <w:shd w:val="clear" w:color="auto" w:fill="D9E2F3"/>
          </w:tcPr>
          <w:p w14:paraId="6510366F" w14:textId="77777777" w:rsidR="00A651DD" w:rsidRPr="00397918" w:rsidRDefault="00A651DD" w:rsidP="007F4C57">
            <w:pPr>
              <w:widowControl w:val="0"/>
              <w:rPr>
                <w:sz w:val="22"/>
                <w:szCs w:val="22"/>
                <w:lang w:val="uk-UA"/>
              </w:rPr>
            </w:pPr>
            <w:r w:rsidRPr="00397918">
              <w:rPr>
                <w:sz w:val="22"/>
                <w:szCs w:val="22"/>
                <w:lang w:val="uk-UA"/>
              </w:rPr>
              <w:lastRenderedPageBreak/>
              <w:t>№ п/п</w:t>
            </w:r>
          </w:p>
        </w:tc>
        <w:tc>
          <w:tcPr>
            <w:tcW w:w="1975" w:type="dxa"/>
            <w:tcBorders>
              <w:top w:val="single" w:sz="4" w:space="0" w:color="auto"/>
              <w:left w:val="single" w:sz="4" w:space="0" w:color="auto"/>
              <w:right w:val="single" w:sz="4" w:space="0" w:color="auto"/>
            </w:tcBorders>
            <w:shd w:val="clear" w:color="auto" w:fill="D9E2F3"/>
          </w:tcPr>
          <w:p w14:paraId="3A052986" w14:textId="77777777" w:rsidR="00A651DD" w:rsidRPr="00C95102" w:rsidRDefault="00A651DD" w:rsidP="007F4C57">
            <w:pPr>
              <w:widowControl w:val="0"/>
              <w:jc w:val="center"/>
              <w:rPr>
                <w:sz w:val="22"/>
                <w:szCs w:val="22"/>
                <w:lang w:val="uk-UA"/>
              </w:rPr>
            </w:pPr>
            <w:r w:rsidRPr="00C95102">
              <w:rPr>
                <w:sz w:val="22"/>
                <w:szCs w:val="22"/>
                <w:lang w:val="uk-UA"/>
              </w:rPr>
              <w:t>Найменування послуги</w:t>
            </w:r>
          </w:p>
        </w:tc>
        <w:tc>
          <w:tcPr>
            <w:tcW w:w="1417" w:type="dxa"/>
            <w:tcBorders>
              <w:top w:val="single" w:sz="4" w:space="0" w:color="auto"/>
              <w:left w:val="single" w:sz="4" w:space="0" w:color="auto"/>
              <w:right w:val="single" w:sz="4" w:space="0" w:color="auto"/>
            </w:tcBorders>
            <w:shd w:val="clear" w:color="auto" w:fill="D9E2F3"/>
          </w:tcPr>
          <w:p w14:paraId="7316D46A" w14:textId="77777777" w:rsidR="00A651DD" w:rsidRPr="00C95102" w:rsidRDefault="00A651DD" w:rsidP="007F4C57">
            <w:pPr>
              <w:widowControl w:val="0"/>
              <w:jc w:val="center"/>
              <w:rPr>
                <w:sz w:val="22"/>
                <w:szCs w:val="22"/>
                <w:lang w:val="uk-UA"/>
              </w:rPr>
            </w:pPr>
            <w:r w:rsidRPr="00C95102">
              <w:rPr>
                <w:sz w:val="22"/>
                <w:szCs w:val="22"/>
                <w:lang w:val="uk-UA"/>
              </w:rPr>
              <w:t>Одиниця</w:t>
            </w:r>
          </w:p>
          <w:p w14:paraId="4DDFE570" w14:textId="77777777" w:rsidR="00A651DD" w:rsidRPr="00C95102" w:rsidRDefault="00A651DD" w:rsidP="007F4C57">
            <w:pPr>
              <w:widowControl w:val="0"/>
              <w:jc w:val="center"/>
              <w:rPr>
                <w:sz w:val="22"/>
                <w:szCs w:val="22"/>
                <w:lang w:val="uk-UA"/>
              </w:rPr>
            </w:pPr>
            <w:r w:rsidRPr="00C95102">
              <w:rPr>
                <w:sz w:val="22"/>
                <w:szCs w:val="22"/>
                <w:lang w:val="uk-UA"/>
              </w:rPr>
              <w:t>виміру</w:t>
            </w:r>
          </w:p>
        </w:tc>
        <w:tc>
          <w:tcPr>
            <w:tcW w:w="851" w:type="dxa"/>
            <w:tcBorders>
              <w:top w:val="single" w:sz="4" w:space="0" w:color="auto"/>
              <w:left w:val="single" w:sz="4" w:space="0" w:color="auto"/>
              <w:right w:val="single" w:sz="4" w:space="0" w:color="auto"/>
            </w:tcBorders>
            <w:shd w:val="clear" w:color="auto" w:fill="D9E2F3"/>
          </w:tcPr>
          <w:p w14:paraId="2171C824" w14:textId="77777777" w:rsidR="00A651DD" w:rsidRPr="00C95102" w:rsidRDefault="00A651DD" w:rsidP="007F4C57">
            <w:pPr>
              <w:widowControl w:val="0"/>
              <w:jc w:val="center"/>
              <w:rPr>
                <w:sz w:val="22"/>
                <w:szCs w:val="22"/>
                <w:lang w:val="uk-UA"/>
              </w:rPr>
            </w:pPr>
            <w:r w:rsidRPr="00C95102">
              <w:rPr>
                <w:sz w:val="22"/>
                <w:szCs w:val="22"/>
                <w:lang w:val="uk-UA"/>
              </w:rPr>
              <w:t>Кількість</w:t>
            </w:r>
          </w:p>
        </w:tc>
        <w:tc>
          <w:tcPr>
            <w:tcW w:w="5245" w:type="dxa"/>
            <w:tcBorders>
              <w:top w:val="single" w:sz="4" w:space="0" w:color="auto"/>
              <w:left w:val="single" w:sz="4" w:space="0" w:color="auto"/>
              <w:right w:val="single" w:sz="4" w:space="0" w:color="auto"/>
            </w:tcBorders>
            <w:shd w:val="clear" w:color="auto" w:fill="D9E2F3"/>
          </w:tcPr>
          <w:p w14:paraId="2517C760" w14:textId="77777777" w:rsidR="00A651DD" w:rsidRDefault="00A651DD" w:rsidP="007F4C57">
            <w:pPr>
              <w:widowControl w:val="0"/>
              <w:jc w:val="center"/>
              <w:rPr>
                <w:sz w:val="22"/>
                <w:szCs w:val="22"/>
                <w:lang w:val="uk-UA"/>
              </w:rPr>
            </w:pPr>
            <w:r w:rsidRPr="00C95102">
              <w:rPr>
                <w:sz w:val="22"/>
                <w:szCs w:val="22"/>
                <w:lang w:val="uk-UA"/>
              </w:rPr>
              <w:t>Технічні та якісні характеристики предмета закупівлі</w:t>
            </w:r>
            <w:r>
              <w:rPr>
                <w:sz w:val="22"/>
                <w:szCs w:val="22"/>
                <w:lang w:val="uk-UA"/>
              </w:rPr>
              <w:t xml:space="preserve"> </w:t>
            </w:r>
          </w:p>
          <w:p w14:paraId="1C486D7E" w14:textId="77777777" w:rsidR="00A651DD" w:rsidRPr="000D5919" w:rsidRDefault="00A651DD" w:rsidP="007F4C57">
            <w:pPr>
              <w:widowControl w:val="0"/>
              <w:jc w:val="center"/>
              <w:rPr>
                <w:b/>
                <w:bCs/>
                <w:sz w:val="22"/>
                <w:szCs w:val="22"/>
                <w:lang w:val="uk-UA"/>
              </w:rPr>
            </w:pPr>
            <w:r w:rsidRPr="000D5919">
              <w:rPr>
                <w:b/>
                <w:bCs/>
                <w:sz w:val="22"/>
                <w:szCs w:val="22"/>
                <w:lang w:val="uk-UA"/>
              </w:rPr>
              <w:t>(опис послуги, що надається Виконавцем)</w:t>
            </w:r>
          </w:p>
        </w:tc>
      </w:tr>
      <w:tr w:rsidR="00A651DD" w:rsidRPr="000C2575" w14:paraId="5356A6B1" w14:textId="77777777" w:rsidTr="00A651DD">
        <w:trPr>
          <w:trHeight w:val="229"/>
        </w:trPr>
        <w:tc>
          <w:tcPr>
            <w:tcW w:w="577" w:type="dxa"/>
            <w:tcBorders>
              <w:top w:val="single" w:sz="4" w:space="0" w:color="auto"/>
              <w:left w:val="single" w:sz="4" w:space="0" w:color="auto"/>
              <w:bottom w:val="single" w:sz="4" w:space="0" w:color="auto"/>
              <w:right w:val="single" w:sz="4" w:space="0" w:color="auto"/>
            </w:tcBorders>
          </w:tcPr>
          <w:p w14:paraId="273D70D4" w14:textId="77777777" w:rsidR="00A651DD" w:rsidRPr="000C2575" w:rsidRDefault="00A651DD" w:rsidP="007F4C57">
            <w:pPr>
              <w:widowControl w:val="0"/>
              <w:rPr>
                <w:noProof/>
                <w:sz w:val="22"/>
                <w:szCs w:val="22"/>
                <w:lang w:val="uk-UA"/>
              </w:rPr>
            </w:pPr>
            <w:r w:rsidRPr="000C2575">
              <w:rPr>
                <w:noProof/>
                <w:sz w:val="22"/>
                <w:szCs w:val="22"/>
                <w:lang w:val="uk-UA"/>
              </w:rPr>
              <w:t>1</w:t>
            </w:r>
          </w:p>
        </w:tc>
        <w:tc>
          <w:tcPr>
            <w:tcW w:w="1975" w:type="dxa"/>
            <w:tcBorders>
              <w:top w:val="single" w:sz="4" w:space="0" w:color="auto"/>
              <w:left w:val="single" w:sz="4" w:space="0" w:color="auto"/>
              <w:bottom w:val="single" w:sz="4" w:space="0" w:color="auto"/>
              <w:right w:val="single" w:sz="4" w:space="0" w:color="auto"/>
            </w:tcBorders>
          </w:tcPr>
          <w:p w14:paraId="7B1E3334" w14:textId="77777777" w:rsidR="00A651DD" w:rsidRPr="0049327F" w:rsidRDefault="00A651DD" w:rsidP="007F4C57">
            <w:pPr>
              <w:jc w:val="center"/>
              <w:rPr>
                <w:sz w:val="22"/>
                <w:szCs w:val="22"/>
                <w:lang w:val="uk-UA"/>
              </w:rPr>
            </w:pPr>
            <w:r w:rsidRPr="0049327F">
              <w:rPr>
                <w:color w:val="000000"/>
                <w:sz w:val="22"/>
                <w:szCs w:val="22"/>
                <w:lang w:val="uk-UA" w:eastAsia="en-US"/>
              </w:rPr>
              <w:t>Послуг</w:t>
            </w:r>
            <w:r>
              <w:rPr>
                <w:color w:val="000000"/>
                <w:sz w:val="22"/>
                <w:szCs w:val="22"/>
                <w:lang w:val="uk-UA" w:eastAsia="en-US"/>
              </w:rPr>
              <w:t>а</w:t>
            </w:r>
            <w:r w:rsidRPr="0049327F">
              <w:rPr>
                <w:color w:val="000000"/>
                <w:sz w:val="22"/>
                <w:szCs w:val="22"/>
                <w:lang w:val="uk-UA" w:eastAsia="en-US"/>
              </w:rPr>
              <w:t xml:space="preserve"> з визначення якісних характеристик засобів індивідуального захисту шкіри</w:t>
            </w:r>
          </w:p>
          <w:p w14:paraId="509F48F3" w14:textId="77777777" w:rsidR="00A651DD" w:rsidRPr="000C2575" w:rsidRDefault="00A651DD" w:rsidP="007F4C57">
            <w:pPr>
              <w:widowControl w:val="0"/>
              <w:rPr>
                <w:b/>
                <w:noProof/>
                <w:sz w:val="22"/>
                <w:szCs w:val="22"/>
                <w:lang w:val="uk-UA"/>
              </w:rPr>
            </w:pPr>
          </w:p>
        </w:tc>
        <w:tc>
          <w:tcPr>
            <w:tcW w:w="1417" w:type="dxa"/>
            <w:tcBorders>
              <w:top w:val="single" w:sz="4" w:space="0" w:color="auto"/>
              <w:left w:val="single" w:sz="4" w:space="0" w:color="auto"/>
              <w:bottom w:val="single" w:sz="4" w:space="0" w:color="auto"/>
              <w:right w:val="single" w:sz="4" w:space="0" w:color="auto"/>
            </w:tcBorders>
          </w:tcPr>
          <w:p w14:paraId="09BE843F" w14:textId="77777777" w:rsidR="00A651DD" w:rsidRPr="000C2575" w:rsidRDefault="00A651DD" w:rsidP="007F4C57">
            <w:pPr>
              <w:jc w:val="center"/>
              <w:rPr>
                <w:b/>
                <w:noProof/>
                <w:sz w:val="22"/>
                <w:szCs w:val="22"/>
                <w:lang w:val="uk-UA"/>
              </w:rPr>
            </w:pPr>
            <w:r>
              <w:rPr>
                <w:sz w:val="22"/>
                <w:szCs w:val="22"/>
                <w:lang w:val="uk-UA"/>
              </w:rPr>
              <w:t>п</w:t>
            </w:r>
            <w:r w:rsidRPr="000C2575">
              <w:rPr>
                <w:sz w:val="22"/>
                <w:szCs w:val="22"/>
                <w:lang w:val="uk-UA"/>
              </w:rPr>
              <w:t>ослуга</w:t>
            </w:r>
          </w:p>
        </w:tc>
        <w:tc>
          <w:tcPr>
            <w:tcW w:w="851" w:type="dxa"/>
            <w:tcBorders>
              <w:top w:val="single" w:sz="4" w:space="0" w:color="auto"/>
              <w:left w:val="single" w:sz="4" w:space="0" w:color="auto"/>
              <w:bottom w:val="single" w:sz="4" w:space="0" w:color="auto"/>
              <w:right w:val="single" w:sz="4" w:space="0" w:color="auto"/>
            </w:tcBorders>
          </w:tcPr>
          <w:p w14:paraId="6CE422ED" w14:textId="77777777" w:rsidR="00A651DD" w:rsidRPr="000C2575" w:rsidRDefault="00A651DD" w:rsidP="007F4C57">
            <w:pPr>
              <w:suppressAutoHyphens/>
              <w:jc w:val="center"/>
              <w:rPr>
                <w:sz w:val="22"/>
                <w:szCs w:val="22"/>
                <w:lang w:val="uk-UA"/>
              </w:rPr>
            </w:pPr>
            <w:r>
              <w:rPr>
                <w:sz w:val="22"/>
                <w:szCs w:val="22"/>
                <w:lang w:val="uk-UA"/>
              </w:rPr>
              <w:t>8</w:t>
            </w:r>
          </w:p>
          <w:p w14:paraId="071CC73A" w14:textId="77777777" w:rsidR="00A651DD" w:rsidRPr="000C2575" w:rsidRDefault="00A651DD" w:rsidP="007F4C57">
            <w:pPr>
              <w:widowControl w:val="0"/>
              <w:rPr>
                <w:b/>
                <w:noProof/>
                <w:sz w:val="22"/>
                <w:szCs w:val="22"/>
                <w:lang w:val="uk-UA"/>
              </w:rPr>
            </w:pPr>
          </w:p>
        </w:tc>
        <w:tc>
          <w:tcPr>
            <w:tcW w:w="5245" w:type="dxa"/>
            <w:tcBorders>
              <w:top w:val="single" w:sz="4" w:space="0" w:color="auto"/>
              <w:left w:val="single" w:sz="4" w:space="0" w:color="auto"/>
              <w:bottom w:val="single" w:sz="4" w:space="0" w:color="auto"/>
              <w:right w:val="single" w:sz="4" w:space="0" w:color="auto"/>
            </w:tcBorders>
          </w:tcPr>
          <w:p w14:paraId="7613A98C" w14:textId="77777777" w:rsidR="00A651DD" w:rsidRPr="0049327F" w:rsidRDefault="00A651DD" w:rsidP="007F4C57">
            <w:pPr>
              <w:widowControl w:val="0"/>
              <w:jc w:val="both"/>
              <w:rPr>
                <w:sz w:val="22"/>
                <w:szCs w:val="22"/>
                <w:lang w:val="uk-UA"/>
              </w:rPr>
            </w:pPr>
            <w:r w:rsidRPr="0049327F">
              <w:rPr>
                <w:sz w:val="22"/>
                <w:szCs w:val="22"/>
                <w:lang w:val="uk-UA"/>
              </w:rPr>
              <w:t>Визначення якісних характеристик засобів індивідуального захисту, до 1 (однієї) послуги (партії) належить здійснення заходів з проведення перевірки (випробувань) 5 (п’яти) штук (зразків) засобів індивідуального захисту шкіри (Костюми – Л-1)</w:t>
            </w:r>
          </w:p>
          <w:p w14:paraId="6B5C69E0" w14:textId="77777777" w:rsidR="00A651DD" w:rsidRPr="000C2575" w:rsidRDefault="00A651DD" w:rsidP="007F4C57">
            <w:pPr>
              <w:widowControl w:val="0"/>
              <w:jc w:val="both"/>
              <w:rPr>
                <w:b/>
                <w:noProof/>
                <w:sz w:val="22"/>
                <w:szCs w:val="22"/>
                <w:lang w:val="uk-UA"/>
              </w:rPr>
            </w:pPr>
            <w:r w:rsidRPr="0049327F">
              <w:rPr>
                <w:sz w:val="22"/>
                <w:szCs w:val="22"/>
                <w:lang w:val="uk-UA"/>
              </w:rPr>
              <w:t>Послуги надаються відповідно до Інструкції з тривалого зберігання засобів радіаційного та хімічного захисту, затвердженої наказом Міністерства України з питань надзвичайних, ситуацій та у справах захисту населення від Чорнобильської катастрофи від 16.12.2002 № 330.</w:t>
            </w:r>
          </w:p>
        </w:tc>
      </w:tr>
    </w:tbl>
    <w:p w14:paraId="5FE93A89" w14:textId="77777777" w:rsidR="006F428D" w:rsidRPr="007101A5" w:rsidRDefault="006F428D" w:rsidP="00A12478">
      <w:pPr>
        <w:rPr>
          <w:b/>
          <w:lang w:val="uk-UA"/>
        </w:rPr>
      </w:pPr>
    </w:p>
    <w:p w14:paraId="11778C57" w14:textId="77777777" w:rsidR="006F428D" w:rsidRPr="007101A5" w:rsidRDefault="006F428D" w:rsidP="00A12478">
      <w:pPr>
        <w:rPr>
          <w:b/>
          <w:lang w:val="uk-UA"/>
        </w:rPr>
      </w:pPr>
    </w:p>
    <w:p w14:paraId="324F8EAB" w14:textId="77777777" w:rsidR="00A256E7" w:rsidRPr="007101A5" w:rsidRDefault="00A256E7" w:rsidP="00D04854">
      <w:pPr>
        <w:widowControl w:val="0"/>
        <w:autoSpaceDE w:val="0"/>
        <w:autoSpaceDN w:val="0"/>
        <w:adjustRightInd w:val="0"/>
        <w:ind w:firstLine="709"/>
        <w:contextualSpacing/>
        <w:jc w:val="both"/>
        <w:rPr>
          <w:color w:val="000000"/>
          <w:sz w:val="26"/>
          <w:szCs w:val="26"/>
          <w:lang w:val="uk-UA"/>
        </w:rPr>
      </w:pPr>
    </w:p>
    <w:sectPr w:rsidR="00A256E7" w:rsidRPr="007101A5" w:rsidSect="00A651DD">
      <w:headerReference w:type="even" r:id="rId9"/>
      <w:headerReference w:type="default" r:id="rId10"/>
      <w:footerReference w:type="default" r:id="rId11"/>
      <w:pgSz w:w="11906" w:h="16838"/>
      <w:pgMar w:top="567" w:right="567" w:bottom="567" w:left="1134" w:header="709" w:footer="7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E837" w14:textId="77777777" w:rsidR="00ED6105" w:rsidRDefault="00ED6105">
      <w:r>
        <w:separator/>
      </w:r>
    </w:p>
  </w:endnote>
  <w:endnote w:type="continuationSeparator" w:id="0">
    <w:p w14:paraId="046D9A28" w14:textId="77777777" w:rsidR="00ED6105" w:rsidRDefault="00ED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727A" w14:textId="1A1AAC77" w:rsidR="00A256E7" w:rsidRPr="00A256E7" w:rsidRDefault="00A5522C"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60B38DE4" wp14:editId="4808F137">
              <wp:simplePos x="0" y="0"/>
              <wp:positionH relativeFrom="column">
                <wp:posOffset>-180340</wp:posOffset>
              </wp:positionH>
              <wp:positionV relativeFrom="paragraph">
                <wp:posOffset>7620</wp:posOffset>
              </wp:positionV>
              <wp:extent cx="6357620" cy="14605"/>
              <wp:effectExtent l="10160" t="7620" r="13970" b="6350"/>
              <wp:wrapNone/>
              <wp:docPr id="23714904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F3064C"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A25C09">
      <w:rPr>
        <w:sz w:val="20"/>
        <w:szCs w:val="20"/>
        <w:lang w:val="uk-UA"/>
      </w:rPr>
      <w:t xml:space="preserve">Послуги з визначення якісних характеристик засобів індивідуального захисту шкіри, код ДК 021:2015 - 75250000-3 - Послуги пожежних і рятувальних служб </w:t>
    </w:r>
  </w:p>
  <w:p w14:paraId="3C4F7DD9"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A277" w14:textId="77777777" w:rsidR="00ED6105" w:rsidRDefault="00ED6105">
      <w:r>
        <w:separator/>
      </w:r>
    </w:p>
  </w:footnote>
  <w:footnote w:type="continuationSeparator" w:id="0">
    <w:p w14:paraId="0AE2A99A" w14:textId="77777777" w:rsidR="00ED6105" w:rsidRDefault="00ED6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0654"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22C712D"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A541" w14:textId="4A8B82E1" w:rsidR="002D6492" w:rsidRPr="003C4B6B" w:rsidRDefault="00A5522C"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7D854F74" wp14:editId="7FBB2BC8">
              <wp:simplePos x="0" y="0"/>
              <wp:positionH relativeFrom="column">
                <wp:posOffset>-17145</wp:posOffset>
              </wp:positionH>
              <wp:positionV relativeFrom="paragraph">
                <wp:posOffset>476885</wp:posOffset>
              </wp:positionV>
              <wp:extent cx="6329045" cy="13970"/>
              <wp:effectExtent l="11430" t="10160" r="12700" b="13970"/>
              <wp:wrapNone/>
              <wp:docPr id="14071534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604B02"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7E460ED2" wp14:editId="290ECF6F">
          <wp:extent cx="1447800" cy="2895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28411443">
    <w:abstractNumId w:val="20"/>
  </w:num>
  <w:num w:numId="2" w16cid:durableId="1113554086">
    <w:abstractNumId w:val="22"/>
  </w:num>
  <w:num w:numId="3" w16cid:durableId="1166239997">
    <w:abstractNumId w:val="0"/>
  </w:num>
  <w:num w:numId="4" w16cid:durableId="1995985978">
    <w:abstractNumId w:val="23"/>
  </w:num>
  <w:num w:numId="5" w16cid:durableId="1940025644">
    <w:abstractNumId w:val="7"/>
  </w:num>
  <w:num w:numId="6" w16cid:durableId="109596167">
    <w:abstractNumId w:val="5"/>
  </w:num>
  <w:num w:numId="7" w16cid:durableId="587271224">
    <w:abstractNumId w:val="6"/>
  </w:num>
  <w:num w:numId="8" w16cid:durableId="22751454">
    <w:abstractNumId w:val="19"/>
  </w:num>
  <w:num w:numId="9" w16cid:durableId="8262044">
    <w:abstractNumId w:val="1"/>
  </w:num>
  <w:num w:numId="10" w16cid:durableId="976256972">
    <w:abstractNumId w:val="16"/>
  </w:num>
  <w:num w:numId="11" w16cid:durableId="273100080">
    <w:abstractNumId w:val="14"/>
  </w:num>
  <w:num w:numId="12" w16cid:durableId="957679342">
    <w:abstractNumId w:val="12"/>
  </w:num>
  <w:num w:numId="13" w16cid:durableId="2014645974">
    <w:abstractNumId w:val="13"/>
  </w:num>
  <w:num w:numId="14" w16cid:durableId="1369455510">
    <w:abstractNumId w:val="3"/>
  </w:num>
  <w:num w:numId="15" w16cid:durableId="511065614">
    <w:abstractNumId w:val="15"/>
  </w:num>
  <w:num w:numId="16" w16cid:durableId="1617519328">
    <w:abstractNumId w:val="2"/>
  </w:num>
  <w:num w:numId="17" w16cid:durableId="1886521216">
    <w:abstractNumId w:val="11"/>
  </w:num>
  <w:num w:numId="18" w16cid:durableId="1949388345">
    <w:abstractNumId w:val="4"/>
  </w:num>
  <w:num w:numId="19" w16cid:durableId="932469101">
    <w:abstractNumId w:val="8"/>
  </w:num>
  <w:num w:numId="20" w16cid:durableId="1971784687">
    <w:abstractNumId w:val="18"/>
  </w:num>
  <w:num w:numId="21" w16cid:durableId="263996801">
    <w:abstractNumId w:val="9"/>
  </w:num>
  <w:num w:numId="22" w16cid:durableId="413745747">
    <w:abstractNumId w:val="17"/>
  </w:num>
  <w:num w:numId="23" w16cid:durableId="591167023">
    <w:abstractNumId w:val="10"/>
  </w:num>
  <w:num w:numId="24" w16cid:durableId="680788277">
    <w:abstractNumId w:val="21"/>
  </w:num>
  <w:num w:numId="25" w16cid:durableId="18840973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528"/>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1930"/>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1BA7"/>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46AB8"/>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25C09"/>
    <w:rsid w:val="00A31B85"/>
    <w:rsid w:val="00A3453C"/>
    <w:rsid w:val="00A34DB2"/>
    <w:rsid w:val="00A355EA"/>
    <w:rsid w:val="00A35C35"/>
    <w:rsid w:val="00A3681A"/>
    <w:rsid w:val="00A368BB"/>
    <w:rsid w:val="00A46DA5"/>
    <w:rsid w:val="00A54648"/>
    <w:rsid w:val="00A54EFD"/>
    <w:rsid w:val="00A5522C"/>
    <w:rsid w:val="00A566CC"/>
    <w:rsid w:val="00A56C49"/>
    <w:rsid w:val="00A57892"/>
    <w:rsid w:val="00A57EE8"/>
    <w:rsid w:val="00A612B3"/>
    <w:rsid w:val="00A62913"/>
    <w:rsid w:val="00A651DD"/>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616A"/>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659"/>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105"/>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4048D"/>
  <w15:chartTrackingRefBased/>
  <w15:docId w15:val="{0D0CB3B5-45D9-4A7B-823D-EA60E022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2015</Words>
  <Characters>1149</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Рибак Тетяна Вікторівна</cp:lastModifiedBy>
  <cp:revision>2</cp:revision>
  <cp:lastPrinted>2021-11-17T09:02:00Z</cp:lastPrinted>
  <dcterms:created xsi:type="dcterms:W3CDTF">2025-12-16T13:17:00Z</dcterms:created>
  <dcterms:modified xsi:type="dcterms:W3CDTF">2025-12-16T13:17:00Z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