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854"/>
      </w:tblGrid>
      <w:tr w:rsidR="001021AF" w:rsidRPr="000C37C2" w14:paraId="0299D2CC" w14:textId="77777777" w:rsidTr="00C62708">
        <w:tc>
          <w:tcPr>
            <w:tcW w:w="9854" w:type="dxa"/>
          </w:tcPr>
          <w:p w14:paraId="261B5BB4" w14:textId="77777777" w:rsidR="001021AF" w:rsidRPr="000C37C2" w:rsidRDefault="007D7B6F" w:rsidP="007D7B6F">
            <w:pPr>
              <w:pStyle w:val="1"/>
              <w:keepNext w:val="0"/>
              <w:widowControl w:val="0"/>
            </w:pPr>
            <w:r w:rsidRPr="000C37C2">
              <w:rPr>
                <w:sz w:val="28"/>
                <w:szCs w:val="28"/>
              </w:rPr>
              <w:t>Обґрунтування технічних та якісних характеристик предмета закупівлі та очікуваної вартості предмета закупівлі</w:t>
            </w:r>
          </w:p>
        </w:tc>
      </w:tr>
    </w:tbl>
    <w:p w14:paraId="62389DBF" w14:textId="77777777" w:rsidR="005F3529" w:rsidRPr="000C37C2" w:rsidRDefault="005F3529" w:rsidP="0063471D">
      <w:pPr>
        <w:pStyle w:val="a4"/>
        <w:widowControl w:val="0"/>
        <w:jc w:val="both"/>
        <w:rPr>
          <w:sz w:val="24"/>
          <w:szCs w:val="24"/>
          <w:lang w:val="uk-UA"/>
        </w:rPr>
      </w:pPr>
    </w:p>
    <w:p w14:paraId="310886BA" w14:textId="77777777" w:rsidR="007D7B6F" w:rsidRPr="000C37C2" w:rsidRDefault="003C4B6B" w:rsidP="0063471D">
      <w:pPr>
        <w:pStyle w:val="a4"/>
        <w:widowControl w:val="0"/>
        <w:jc w:val="both"/>
        <w:rPr>
          <w:sz w:val="24"/>
          <w:szCs w:val="24"/>
          <w:lang w:val="uk-UA"/>
        </w:rPr>
      </w:pPr>
      <w:r w:rsidRPr="000C37C2">
        <w:rPr>
          <w:sz w:val="24"/>
          <w:szCs w:val="24"/>
          <w:lang w:val="uk-UA"/>
        </w:rPr>
        <w:t xml:space="preserve">Підстава: </w:t>
      </w:r>
      <w:r w:rsidR="007D7B6F" w:rsidRPr="000C37C2">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2F254BFD" w14:textId="77777777" w:rsidR="009F35DC" w:rsidRPr="000C37C2" w:rsidRDefault="009F35DC" w:rsidP="00440A74">
      <w:pPr>
        <w:widowControl w:val="0"/>
        <w:shd w:val="clear" w:color="auto" w:fill="FFFFFF"/>
        <w:ind w:firstLine="708"/>
        <w:contextualSpacing/>
        <w:jc w:val="both"/>
      </w:pPr>
    </w:p>
    <w:tbl>
      <w:tblPr>
        <w:tblW w:w="5000"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66"/>
        <w:gridCol w:w="3287"/>
        <w:gridCol w:w="1878"/>
        <w:gridCol w:w="2186"/>
        <w:gridCol w:w="1858"/>
      </w:tblGrid>
      <w:tr w:rsidR="00A76484" w:rsidRPr="000C37C2" w14:paraId="1BD43145" w14:textId="77777777" w:rsidTr="00400807">
        <w:tc>
          <w:tcPr>
            <w:tcW w:w="475" w:type="pct"/>
            <w:shd w:val="clear" w:color="auto" w:fill="DEEAF6"/>
          </w:tcPr>
          <w:p w14:paraId="44E0E826" w14:textId="77777777" w:rsidR="00A76484" w:rsidRPr="000C37C2" w:rsidRDefault="00A76484" w:rsidP="002D4D30">
            <w:pPr>
              <w:widowControl w:val="0"/>
              <w:contextualSpacing/>
              <w:jc w:val="center"/>
              <w:rPr>
                <w:b/>
              </w:rPr>
            </w:pPr>
            <w:r w:rsidRPr="000C37C2">
              <w:rPr>
                <w:b/>
              </w:rPr>
              <w:t>Пункт Кошторису</w:t>
            </w:r>
          </w:p>
        </w:tc>
        <w:tc>
          <w:tcPr>
            <w:tcW w:w="1615" w:type="pct"/>
            <w:shd w:val="clear" w:color="auto" w:fill="DEEAF6"/>
          </w:tcPr>
          <w:p w14:paraId="0336DF56" w14:textId="77777777" w:rsidR="00A76484" w:rsidRPr="000C37C2" w:rsidRDefault="00A76484" w:rsidP="002D4D30">
            <w:pPr>
              <w:widowControl w:val="0"/>
              <w:contextualSpacing/>
              <w:jc w:val="center"/>
              <w:rPr>
                <w:b/>
              </w:rPr>
            </w:pPr>
            <w:r w:rsidRPr="000C37C2">
              <w:rPr>
                <w:b/>
              </w:rPr>
              <w:t>Назва предмета закупівлі із зазначенням коду за Єдиним закупівельним словником</w:t>
            </w:r>
          </w:p>
        </w:tc>
        <w:tc>
          <w:tcPr>
            <w:tcW w:w="923" w:type="pct"/>
            <w:shd w:val="clear" w:color="auto" w:fill="DEEAF6"/>
          </w:tcPr>
          <w:p w14:paraId="6B229E70" w14:textId="77777777" w:rsidR="00A76484" w:rsidRPr="000C37C2" w:rsidRDefault="00A76484" w:rsidP="00DB2D70">
            <w:pPr>
              <w:widowControl w:val="0"/>
              <w:contextualSpacing/>
              <w:jc w:val="center"/>
              <w:rPr>
                <w:b/>
              </w:rPr>
            </w:pPr>
            <w:r w:rsidRPr="000C37C2">
              <w:rPr>
                <w:b/>
              </w:rPr>
              <w:t>Очікувана варт</w:t>
            </w:r>
            <w:r w:rsidR="00DB2D70" w:rsidRPr="000C37C2">
              <w:rPr>
                <w:b/>
              </w:rPr>
              <w:t>ість предмета закупівлі згідно р</w:t>
            </w:r>
            <w:r w:rsidRPr="000C37C2">
              <w:rPr>
                <w:b/>
              </w:rPr>
              <w:t>ічного плану закупівель</w:t>
            </w:r>
          </w:p>
        </w:tc>
        <w:tc>
          <w:tcPr>
            <w:tcW w:w="1074" w:type="pct"/>
            <w:shd w:val="clear" w:color="auto" w:fill="DEEAF6"/>
          </w:tcPr>
          <w:p w14:paraId="2A25115F" w14:textId="77777777" w:rsidR="00A76484" w:rsidRPr="000C37C2" w:rsidRDefault="00A76484" w:rsidP="002D4D30">
            <w:pPr>
              <w:widowControl w:val="0"/>
              <w:contextualSpacing/>
              <w:jc w:val="center"/>
              <w:rPr>
                <w:b/>
              </w:rPr>
            </w:pPr>
            <w:r w:rsidRPr="000C37C2">
              <w:rPr>
                <w:b/>
              </w:rPr>
              <w:t>Очікувана вартість предмета закупівлі згідно ОГОЛОШЕННЯ про проведення відкритих торгів</w:t>
            </w:r>
          </w:p>
        </w:tc>
        <w:tc>
          <w:tcPr>
            <w:tcW w:w="913" w:type="pct"/>
            <w:shd w:val="clear" w:color="auto" w:fill="DEEAF6"/>
          </w:tcPr>
          <w:p w14:paraId="6B183C74" w14:textId="77777777" w:rsidR="00A76484" w:rsidRPr="000C37C2" w:rsidRDefault="00A355EA" w:rsidP="002D4D30">
            <w:pPr>
              <w:widowControl w:val="0"/>
              <w:contextualSpacing/>
              <w:jc w:val="center"/>
              <w:rPr>
                <w:b/>
              </w:rPr>
            </w:pPr>
            <w:r w:rsidRPr="000C37C2">
              <w:rPr>
                <w:b/>
              </w:rPr>
              <w:t>Ідентифікатор процедури закупівлі</w:t>
            </w:r>
          </w:p>
        </w:tc>
      </w:tr>
      <w:tr w:rsidR="00A76484" w:rsidRPr="000C37C2" w14:paraId="0D155D1A" w14:textId="77777777" w:rsidTr="00400807">
        <w:tc>
          <w:tcPr>
            <w:tcW w:w="475" w:type="pct"/>
          </w:tcPr>
          <w:p w14:paraId="3672D2BF" w14:textId="0585A34C" w:rsidR="00A76484" w:rsidRPr="000C37C2" w:rsidRDefault="00AB3285" w:rsidP="005469FD">
            <w:pPr>
              <w:widowControl w:val="0"/>
              <w:ind w:right="-11"/>
              <w:jc w:val="center"/>
              <w:rPr>
                <w:lang w:eastAsia="uk-UA"/>
              </w:rPr>
            </w:pPr>
            <w:r>
              <w:t xml:space="preserve">9.01.4 </w:t>
            </w:r>
            <w:r w:rsidR="00BD6E95" w:rsidRPr="00BC577C">
              <w:rPr>
                <w:lang w:eastAsia="uk-UA"/>
              </w:rPr>
              <w:t>(202</w:t>
            </w:r>
            <w:r w:rsidR="008D78F9" w:rsidRPr="00BC577C">
              <w:rPr>
                <w:lang w:eastAsia="uk-UA"/>
              </w:rPr>
              <w:t>6</w:t>
            </w:r>
            <w:r w:rsidR="00A76484" w:rsidRPr="00BC577C">
              <w:rPr>
                <w:lang w:eastAsia="uk-UA"/>
              </w:rPr>
              <w:t>)</w:t>
            </w:r>
          </w:p>
        </w:tc>
        <w:tc>
          <w:tcPr>
            <w:tcW w:w="1615" w:type="pct"/>
          </w:tcPr>
          <w:p w14:paraId="2510B60D" w14:textId="77777777" w:rsidR="00B97153" w:rsidRDefault="00AB3285" w:rsidP="00A12478">
            <w:pPr>
              <w:widowControl w:val="0"/>
              <w:rPr>
                <w:b/>
              </w:rPr>
            </w:pPr>
            <w:r>
              <w:rPr>
                <w:b/>
              </w:rPr>
              <w:t xml:space="preserve">Струна косильна, </w:t>
            </w:r>
          </w:p>
          <w:p w14:paraId="6E0BC971" w14:textId="72D65F3E" w:rsidR="00A76484" w:rsidRPr="000C37C2" w:rsidRDefault="00AB3285" w:rsidP="00A12478">
            <w:pPr>
              <w:widowControl w:val="0"/>
              <w:rPr>
                <w:bCs/>
              </w:rPr>
            </w:pPr>
            <w:r w:rsidRPr="00B97153">
              <w:rPr>
                <w:bCs/>
              </w:rPr>
              <w:t>код ДК 021:2015 - 16810000-6 - Частини для сільськогосподарської техніки</w:t>
            </w:r>
            <w:r>
              <w:rPr>
                <w:b/>
              </w:rPr>
              <w:t xml:space="preserve"> </w:t>
            </w:r>
          </w:p>
        </w:tc>
        <w:tc>
          <w:tcPr>
            <w:tcW w:w="923" w:type="pct"/>
          </w:tcPr>
          <w:p w14:paraId="553BEF02" w14:textId="2FB34600" w:rsidR="00A76484" w:rsidRPr="00BC577C" w:rsidRDefault="00AB3285" w:rsidP="002D4D30">
            <w:pPr>
              <w:widowControl w:val="0"/>
              <w:jc w:val="center"/>
            </w:pPr>
            <w:r w:rsidRPr="00BC577C">
              <w:t>38 060,00</w:t>
            </w:r>
            <w:r w:rsidR="00A76484" w:rsidRPr="00BC577C">
              <w:t xml:space="preserve"> </w:t>
            </w:r>
          </w:p>
          <w:p w14:paraId="774CFC69" w14:textId="77777777" w:rsidR="00A76484" w:rsidRPr="00BC577C" w:rsidRDefault="00A76484" w:rsidP="002D4D30">
            <w:pPr>
              <w:widowControl w:val="0"/>
              <w:jc w:val="center"/>
            </w:pPr>
            <w:r w:rsidRPr="00BC577C">
              <w:t>грн. з ПДВ</w:t>
            </w:r>
          </w:p>
        </w:tc>
        <w:tc>
          <w:tcPr>
            <w:tcW w:w="1074" w:type="pct"/>
          </w:tcPr>
          <w:p w14:paraId="5F7C3C6F" w14:textId="2681F4AA" w:rsidR="00A76484" w:rsidRPr="00BC577C" w:rsidRDefault="00AB3285" w:rsidP="002D4D30">
            <w:pPr>
              <w:widowControl w:val="0"/>
              <w:jc w:val="center"/>
            </w:pPr>
            <w:r w:rsidRPr="00BC577C">
              <w:t>3</w:t>
            </w:r>
            <w:r w:rsidR="00BC577C" w:rsidRPr="00BC577C">
              <w:t>1 716,67</w:t>
            </w:r>
          </w:p>
          <w:p w14:paraId="3C274491" w14:textId="77777777" w:rsidR="00A76484" w:rsidRPr="00BC577C" w:rsidRDefault="00A76484" w:rsidP="002D4D30">
            <w:pPr>
              <w:widowControl w:val="0"/>
              <w:jc w:val="center"/>
            </w:pPr>
            <w:r w:rsidRPr="00BC577C">
              <w:t xml:space="preserve">грн. без ПДВ </w:t>
            </w:r>
          </w:p>
        </w:tc>
        <w:tc>
          <w:tcPr>
            <w:tcW w:w="913" w:type="pct"/>
          </w:tcPr>
          <w:p w14:paraId="497E4B23" w14:textId="40CCD0A4" w:rsidR="00A76484" w:rsidRPr="0069259A" w:rsidRDefault="003B0470" w:rsidP="002D4D30">
            <w:pPr>
              <w:widowControl w:val="0"/>
              <w:jc w:val="center"/>
              <w:rPr>
                <w:color w:val="0000FF"/>
              </w:rPr>
            </w:pPr>
            <w:r w:rsidRPr="003B0470">
              <w:rPr>
                <w:b/>
                <w:bCs/>
                <w:color w:val="2070D1"/>
                <w:shd w:val="clear" w:color="auto" w:fill="F8F8F8"/>
              </w:rPr>
              <w:t>UA-2026-04-28-006190-a</w:t>
            </w:r>
          </w:p>
        </w:tc>
      </w:tr>
    </w:tbl>
    <w:p w14:paraId="07A16AB1" w14:textId="77777777" w:rsidR="00A12478" w:rsidRPr="000C37C2" w:rsidRDefault="00A12478" w:rsidP="0063471D">
      <w:pPr>
        <w:pStyle w:val="a4"/>
        <w:widowControl w:val="0"/>
        <w:jc w:val="both"/>
        <w:rPr>
          <w:sz w:val="24"/>
          <w:szCs w:val="24"/>
          <w:lang w:val="uk-UA"/>
        </w:rPr>
      </w:pPr>
    </w:p>
    <w:p w14:paraId="5686BD46" w14:textId="77777777" w:rsidR="00A355EA" w:rsidRPr="000C37C2" w:rsidRDefault="00A355EA" w:rsidP="00C62708">
      <w:pPr>
        <w:widowControl w:val="0"/>
        <w:shd w:val="clear" w:color="auto" w:fill="DEEAF6"/>
        <w:jc w:val="center"/>
      </w:pPr>
      <w:r w:rsidRPr="000C37C2">
        <w:rPr>
          <w:b/>
        </w:rPr>
        <w:t>Обґрунтування на виконання вимог Постанови КМУ від 11.10.2016 № 710:</w:t>
      </w:r>
    </w:p>
    <w:p w14:paraId="0A181062" w14:textId="77777777" w:rsidR="006F428D" w:rsidRPr="000C37C2" w:rsidRDefault="006F428D" w:rsidP="00A12478">
      <w:pPr>
        <w:rPr>
          <w:b/>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1842"/>
        <w:gridCol w:w="7938"/>
      </w:tblGrid>
      <w:tr w:rsidR="008335E7" w:rsidRPr="000C37C2" w14:paraId="3A3D2A5D" w14:textId="77777777" w:rsidTr="00BC577C">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8392CEF" w14:textId="77777777" w:rsidR="008335E7" w:rsidRPr="000C37C2" w:rsidRDefault="008335E7" w:rsidP="00C62708">
            <w:r w:rsidRPr="000C37C2">
              <w:t>1</w:t>
            </w:r>
          </w:p>
        </w:tc>
        <w:tc>
          <w:tcPr>
            <w:tcW w:w="1842" w:type="dxa"/>
            <w:tcBorders>
              <w:top w:val="thickThinLargeGap" w:sz="6" w:space="0" w:color="000000"/>
              <w:left w:val="thickThinLargeGap" w:sz="6" w:space="0" w:color="000000"/>
              <w:bottom w:val="thickThinLargeGap" w:sz="6" w:space="0" w:color="000000"/>
              <w:right w:val="thickThinLargeGap" w:sz="6" w:space="0" w:color="000000"/>
            </w:tcBorders>
          </w:tcPr>
          <w:p w14:paraId="247DA28B" w14:textId="77777777" w:rsidR="008335E7" w:rsidRPr="000C37C2" w:rsidRDefault="008335E7" w:rsidP="00C62708">
            <w:r w:rsidRPr="000C37C2">
              <w:t>Обґрунтування очікуваної вартості предмета закупівлі</w:t>
            </w:r>
          </w:p>
        </w:tc>
        <w:tc>
          <w:tcPr>
            <w:tcW w:w="7938" w:type="dxa"/>
            <w:tcBorders>
              <w:top w:val="thickThinLargeGap" w:sz="6" w:space="0" w:color="000000"/>
              <w:left w:val="thickThinLargeGap" w:sz="6" w:space="0" w:color="000000"/>
              <w:bottom w:val="thickThinLargeGap" w:sz="6" w:space="0" w:color="000000"/>
              <w:right w:val="thickThinLargeGap" w:sz="6" w:space="0" w:color="000000"/>
            </w:tcBorders>
          </w:tcPr>
          <w:p w14:paraId="4C74A083" w14:textId="539725EC" w:rsidR="00BC577C" w:rsidRDefault="00BC577C" w:rsidP="00BC577C">
            <w:pPr>
              <w:widowControl w:val="0"/>
              <w:ind w:right="160"/>
              <w:jc w:val="both"/>
            </w:pPr>
            <w:r w:rsidRPr="00056BFC">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313EB249" w14:textId="1A06F222" w:rsidR="00BC577C" w:rsidRPr="00056BFC" w:rsidRDefault="00BC577C" w:rsidP="00BC577C">
            <w:pPr>
              <w:widowControl w:val="0"/>
              <w:ind w:right="160"/>
              <w:jc w:val="both"/>
            </w:pPr>
            <w:r w:rsidRPr="00056BFC">
              <w:t>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 50-06-1.</w:t>
            </w:r>
          </w:p>
          <w:p w14:paraId="02D1808C" w14:textId="4D4A5530" w:rsidR="008335E7" w:rsidRPr="000C37C2" w:rsidRDefault="00BC577C" w:rsidP="00BC577C">
            <w:pPr>
              <w:rPr>
                <w:i/>
              </w:rPr>
            </w:pPr>
            <w:r w:rsidRPr="00DB509D">
              <w:rPr>
                <w:b/>
                <w:i/>
              </w:rPr>
              <w:t>Обґрунтування обсягів закупівлі:</w:t>
            </w:r>
            <w:r w:rsidRPr="00DB509D">
              <w:rPr>
                <w:b/>
              </w:rPr>
              <w:t xml:space="preserve"> </w:t>
            </w:r>
            <w:r w:rsidRPr="00DB509D">
              <w:t>Обсяги визначено відповідно до очікуваної потреби.</w:t>
            </w:r>
          </w:p>
        </w:tc>
      </w:tr>
      <w:tr w:rsidR="00BC577C" w:rsidRPr="000C37C2" w14:paraId="2ED022C9" w14:textId="77777777" w:rsidTr="00BC577C">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78F11C5" w14:textId="77777777" w:rsidR="00BC577C" w:rsidRPr="000C37C2" w:rsidRDefault="00BC577C" w:rsidP="00BC577C">
            <w:r w:rsidRPr="000C37C2">
              <w:t>2</w:t>
            </w:r>
          </w:p>
        </w:tc>
        <w:tc>
          <w:tcPr>
            <w:tcW w:w="1842" w:type="dxa"/>
            <w:tcBorders>
              <w:top w:val="thickThinLargeGap" w:sz="6" w:space="0" w:color="000000"/>
              <w:left w:val="thickThinLargeGap" w:sz="6" w:space="0" w:color="000000"/>
              <w:bottom w:val="thickThinLargeGap" w:sz="6" w:space="0" w:color="000000"/>
              <w:right w:val="thickThinLargeGap" w:sz="6" w:space="0" w:color="000000"/>
            </w:tcBorders>
          </w:tcPr>
          <w:p w14:paraId="26A99732" w14:textId="77777777" w:rsidR="00BC577C" w:rsidRPr="000C37C2" w:rsidRDefault="00BC577C" w:rsidP="00BC577C">
            <w:r w:rsidRPr="000C37C2">
              <w:t>Обґрунтування технічних та якісних характеристик предмета закупівлі</w:t>
            </w:r>
          </w:p>
        </w:tc>
        <w:tc>
          <w:tcPr>
            <w:tcW w:w="7938" w:type="dxa"/>
            <w:tcBorders>
              <w:top w:val="thickThinLargeGap" w:sz="6" w:space="0" w:color="000000"/>
              <w:left w:val="thickThinLargeGap" w:sz="6" w:space="0" w:color="000000"/>
              <w:bottom w:val="thickThinLargeGap" w:sz="6" w:space="0" w:color="000000"/>
              <w:right w:val="thickThinLargeGap" w:sz="6" w:space="0" w:color="000000"/>
            </w:tcBorders>
          </w:tcPr>
          <w:p w14:paraId="45DEB6A9" w14:textId="77777777" w:rsidR="00BC577C" w:rsidRDefault="00BC577C" w:rsidP="00BC577C">
            <w:pPr>
              <w:widowControl w:val="0"/>
              <w:ind w:right="160"/>
              <w:jc w:val="both"/>
            </w:pPr>
            <w:r w:rsidRPr="00DB509D">
              <w:rPr>
                <w:b/>
                <w:i/>
              </w:rPr>
              <w:t>Визначення потреби в закупівлі:</w:t>
            </w:r>
            <w:r>
              <w:t xml:space="preserve"> </w:t>
            </w:r>
            <w:r w:rsidRPr="002C4D42">
              <w:t xml:space="preserve">зумовлена необхідністю </w:t>
            </w:r>
            <w:r>
              <w:t xml:space="preserve">скошування трави та дрібної рослинності. </w:t>
            </w:r>
          </w:p>
          <w:p w14:paraId="0C125C2C" w14:textId="77777777" w:rsidR="00BC577C" w:rsidRPr="00DB509D" w:rsidRDefault="00BC577C" w:rsidP="00BC577C">
            <w:pPr>
              <w:widowControl w:val="0"/>
              <w:ind w:right="160"/>
              <w:jc w:val="both"/>
            </w:pPr>
            <w:r w:rsidRPr="00DB509D">
              <w:rPr>
                <w:b/>
                <w:i/>
              </w:rPr>
              <w:t>Обґрунтування технічних та якісних характеристик предмета закупівлі:</w:t>
            </w:r>
            <w:r w:rsidRPr="00DB509D">
              <w:t xml:space="preserve"> 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w:t>
            </w:r>
          </w:p>
          <w:p w14:paraId="531A30D4" w14:textId="3766B13E" w:rsidR="00BC577C" w:rsidRPr="000C37C2" w:rsidRDefault="00BC577C" w:rsidP="00BC577C">
            <w:pPr>
              <w:rPr>
                <w:i/>
              </w:rPr>
            </w:pPr>
            <w:r w:rsidRPr="00DB509D">
              <w:t>Замовник здійснює закупівлю даного товару, оскільки він за своїми якісними та технічними характеристиками найбільше відповідатиме вимогам та потребам замовника.</w:t>
            </w:r>
          </w:p>
        </w:tc>
      </w:tr>
      <w:tr w:rsidR="00BC577C" w:rsidRPr="000C37C2" w14:paraId="422A6BA6" w14:textId="77777777" w:rsidTr="00BC577C">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01D356D5" w14:textId="77777777" w:rsidR="00BC577C" w:rsidRPr="000C37C2" w:rsidRDefault="00BC577C" w:rsidP="00BC577C">
            <w:pPr>
              <w:rPr>
                <w:bCs/>
              </w:rPr>
            </w:pPr>
            <w:r w:rsidRPr="000C37C2">
              <w:rPr>
                <w:bCs/>
              </w:rPr>
              <w:lastRenderedPageBreak/>
              <w:t>3</w:t>
            </w:r>
          </w:p>
        </w:tc>
        <w:tc>
          <w:tcPr>
            <w:tcW w:w="1842" w:type="dxa"/>
            <w:tcBorders>
              <w:top w:val="thickThinLargeGap" w:sz="6" w:space="0" w:color="000000"/>
              <w:left w:val="thickThinLargeGap" w:sz="6" w:space="0" w:color="000000"/>
              <w:bottom w:val="thickThinLargeGap" w:sz="6" w:space="0" w:color="000000"/>
              <w:right w:val="thickThinLargeGap" w:sz="6" w:space="0" w:color="000000"/>
            </w:tcBorders>
          </w:tcPr>
          <w:p w14:paraId="23B6ECBE" w14:textId="77777777" w:rsidR="00BC577C" w:rsidRPr="005272B2" w:rsidRDefault="00BC577C" w:rsidP="00BC577C">
            <w:pPr>
              <w:rPr>
                <w:noProof/>
              </w:rPr>
            </w:pPr>
            <w:r w:rsidRPr="005272B2">
              <w:rPr>
                <w:noProof/>
              </w:rPr>
              <w:t>Інша інформація</w:t>
            </w:r>
          </w:p>
        </w:tc>
        <w:tc>
          <w:tcPr>
            <w:tcW w:w="7938" w:type="dxa"/>
            <w:tcBorders>
              <w:top w:val="thickThinLargeGap" w:sz="6" w:space="0" w:color="000000"/>
              <w:left w:val="thickThinLargeGap" w:sz="6" w:space="0" w:color="000000"/>
              <w:bottom w:val="thickThinLargeGap" w:sz="6" w:space="0" w:color="000000"/>
              <w:right w:val="thickThinLargeGap" w:sz="6" w:space="0" w:color="000000"/>
            </w:tcBorders>
          </w:tcPr>
          <w:p w14:paraId="28739D77" w14:textId="77777777" w:rsidR="00BC577C" w:rsidRPr="005272B2" w:rsidRDefault="00BC577C" w:rsidP="00BC577C">
            <w:pPr>
              <w:widowControl w:val="0"/>
              <w:jc w:val="both"/>
              <w:rPr>
                <w:i/>
                <w:noProof/>
              </w:rPr>
            </w:pPr>
            <w:r w:rsidRPr="005272B2">
              <w:rPr>
                <w:noProof/>
              </w:rPr>
              <w:t xml:space="preserve">Розрахунок очікуваної вартості товару проводився </w:t>
            </w:r>
            <w:r w:rsidRPr="005272B2">
              <w:rPr>
                <w:i/>
                <w:noProof/>
              </w:rPr>
              <w:t>методом порівняння ринкових цін за інформацією, що міститься у відкритих джерелах</w:t>
            </w:r>
          </w:p>
          <w:p w14:paraId="766C97D9" w14:textId="77777777" w:rsidR="00BC577C" w:rsidRPr="005272B2" w:rsidRDefault="00BC577C" w:rsidP="00BC577C">
            <w:pPr>
              <w:rPr>
                <w:noProof/>
              </w:rPr>
            </w:pPr>
            <w:r w:rsidRPr="005272B2">
              <w:rPr>
                <w:noProof/>
              </w:rPr>
              <w:t>Для визначення вартості товару було взято інформацію з відкритих джерел:</w:t>
            </w:r>
          </w:p>
          <w:p w14:paraId="3F0A53D2" w14:textId="77777777" w:rsidR="00BC577C" w:rsidRPr="005272B2" w:rsidRDefault="00BC577C" w:rsidP="00BC577C">
            <w:pPr>
              <w:widowControl w:val="0"/>
              <w:spacing w:line="276" w:lineRule="auto"/>
              <w:rPr>
                <w:noProof/>
              </w:rPr>
            </w:pPr>
            <w:r w:rsidRPr="005272B2">
              <w:rPr>
                <w:noProof/>
              </w:rPr>
              <w:t xml:space="preserve">Інтернет магазин </w:t>
            </w:r>
            <w:hyperlink w:history="1">
              <w:r w:rsidRPr="005272B2">
                <w:rPr>
                  <w:rStyle w:val="af"/>
                  <w:noProof/>
                  <w:color w:val="3333FF"/>
                </w:rPr>
                <w:t>https://</w:t>
              </w:r>
            </w:hyperlink>
            <w:r w:rsidRPr="005272B2">
              <w:rPr>
                <w:rStyle w:val="af"/>
                <w:noProof/>
                <w:color w:val="3333FF"/>
              </w:rPr>
              <w:t>sadmarket.com.ua</w:t>
            </w:r>
            <w:r w:rsidRPr="005272B2">
              <w:rPr>
                <w:noProof/>
                <w:color w:val="3333FF"/>
              </w:rPr>
              <w:t>;</w:t>
            </w:r>
          </w:p>
          <w:p w14:paraId="0A3E8006" w14:textId="77777777" w:rsidR="00BC577C" w:rsidRPr="005272B2" w:rsidRDefault="00BC577C" w:rsidP="00BC577C">
            <w:pPr>
              <w:widowControl w:val="0"/>
              <w:spacing w:line="276" w:lineRule="auto"/>
              <w:rPr>
                <w:noProof/>
              </w:rPr>
            </w:pPr>
            <w:r w:rsidRPr="005272B2">
              <w:rPr>
                <w:noProof/>
              </w:rPr>
              <w:t xml:space="preserve">Інтернет магазин  </w:t>
            </w:r>
            <w:r w:rsidRPr="005272B2">
              <w:rPr>
                <w:noProof/>
                <w:color w:val="3333FF"/>
              </w:rPr>
              <w:t>https:// motocentre.com.ua;</w:t>
            </w:r>
          </w:p>
          <w:p w14:paraId="1AC22CC4" w14:textId="77777777" w:rsidR="00BC577C" w:rsidRPr="005272B2" w:rsidRDefault="00BC577C" w:rsidP="00BC577C">
            <w:pPr>
              <w:widowControl w:val="0"/>
              <w:spacing w:line="276" w:lineRule="auto"/>
              <w:rPr>
                <w:noProof/>
              </w:rPr>
            </w:pPr>
            <w:r w:rsidRPr="005272B2">
              <w:rPr>
                <w:noProof/>
              </w:rPr>
              <w:t>Інтернет магазин</w:t>
            </w:r>
            <w:r w:rsidRPr="005272B2">
              <w:rPr>
                <w:b/>
                <w:noProof/>
              </w:rPr>
              <w:t xml:space="preserve"> </w:t>
            </w:r>
            <w:r w:rsidRPr="005272B2">
              <w:rPr>
                <w:noProof/>
                <w:color w:val="3333FF"/>
              </w:rPr>
              <w:t>https://smartco.cn.ua;</w:t>
            </w:r>
          </w:p>
          <w:p w14:paraId="263C12BA" w14:textId="77777777" w:rsidR="00BC577C" w:rsidRPr="005272B2" w:rsidRDefault="00BC577C" w:rsidP="00BC577C">
            <w:pPr>
              <w:widowControl w:val="0"/>
              <w:spacing w:line="276" w:lineRule="auto"/>
              <w:rPr>
                <w:noProof/>
              </w:rPr>
            </w:pPr>
            <w:r w:rsidRPr="005272B2">
              <w:rPr>
                <w:noProof/>
              </w:rPr>
              <w:t>Інтернет магазин</w:t>
            </w:r>
            <w:r w:rsidRPr="005272B2">
              <w:rPr>
                <w:b/>
                <w:noProof/>
              </w:rPr>
              <w:t xml:space="preserve"> </w:t>
            </w:r>
            <w:hyperlink r:id="rId8" w:history="1">
              <w:r w:rsidRPr="005272B2">
                <w:rPr>
                  <w:rStyle w:val="af"/>
                  <w:noProof/>
                  <w:color w:val="3333FF"/>
                </w:rPr>
                <w:t>https://Vakulainstrument.com.ua</w:t>
              </w:r>
            </w:hyperlink>
            <w:r w:rsidRPr="005272B2">
              <w:rPr>
                <w:noProof/>
                <w:color w:val="3333FF"/>
              </w:rPr>
              <w:t>;</w:t>
            </w:r>
          </w:p>
          <w:p w14:paraId="3BA4F3D1" w14:textId="69A733E6" w:rsidR="00BC577C" w:rsidRPr="005272B2" w:rsidRDefault="00BC577C" w:rsidP="00BC577C">
            <w:pPr>
              <w:rPr>
                <w:i/>
                <w:noProof/>
              </w:rPr>
            </w:pPr>
            <w:r w:rsidRPr="005272B2">
              <w:rPr>
                <w:noProof/>
              </w:rPr>
              <w:t>Інтернет магазин</w:t>
            </w:r>
            <w:r w:rsidRPr="005272B2">
              <w:rPr>
                <w:b/>
                <w:noProof/>
              </w:rPr>
              <w:t xml:space="preserve"> </w:t>
            </w:r>
            <w:r w:rsidRPr="005272B2">
              <w:rPr>
                <w:noProof/>
                <w:color w:val="3333FF"/>
              </w:rPr>
              <w:t>https://Kulibin.com.ua</w:t>
            </w:r>
          </w:p>
        </w:tc>
      </w:tr>
    </w:tbl>
    <w:p w14:paraId="70708729" w14:textId="77777777" w:rsidR="006F428D" w:rsidRPr="000C37C2" w:rsidRDefault="006F428D" w:rsidP="00A12478">
      <w:pPr>
        <w:rPr>
          <w:b/>
        </w:rPr>
      </w:pPr>
    </w:p>
    <w:p w14:paraId="27FE1127" w14:textId="77777777" w:rsidR="006926A0" w:rsidRPr="000C37C2" w:rsidRDefault="006926A0" w:rsidP="006926A0">
      <w:pPr>
        <w:ind w:firstLine="567"/>
        <w:jc w:val="both"/>
      </w:pPr>
      <w:r w:rsidRPr="000C37C2">
        <w:t>Враховуючи зазначене, замовник прийняв рішення стосовно застосування таких технічних та якісних характеристик предмета закупівлі:</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60" w:type="dxa"/>
          <w:bottom w:w="30" w:type="dxa"/>
          <w:right w:w="30" w:type="dxa"/>
        </w:tblCellMar>
        <w:tblLook w:val="0000" w:firstRow="0" w:lastRow="0" w:firstColumn="0" w:lastColumn="0" w:noHBand="0" w:noVBand="0"/>
      </w:tblPr>
      <w:tblGrid>
        <w:gridCol w:w="1413"/>
        <w:gridCol w:w="1753"/>
        <w:gridCol w:w="992"/>
        <w:gridCol w:w="709"/>
        <w:gridCol w:w="2693"/>
        <w:gridCol w:w="2641"/>
      </w:tblGrid>
      <w:tr w:rsidR="00CB6BC7" w:rsidRPr="00C772CB" w14:paraId="5B069022" w14:textId="77777777" w:rsidTr="00CB6BC7">
        <w:trPr>
          <w:jc w:val="center"/>
        </w:trPr>
        <w:tc>
          <w:tcPr>
            <w:tcW w:w="1413" w:type="dxa"/>
            <w:shd w:val="clear" w:color="auto" w:fill="C1E4F5"/>
          </w:tcPr>
          <w:p w14:paraId="42F6A574" w14:textId="77777777" w:rsidR="00CB6BC7" w:rsidRPr="00CB6BC7" w:rsidRDefault="00CB6BC7" w:rsidP="00B17728">
            <w:pPr>
              <w:widowControl w:val="0"/>
              <w:jc w:val="center"/>
            </w:pPr>
            <w:r w:rsidRPr="00CB6BC7">
              <w:t xml:space="preserve">Найменування </w:t>
            </w:r>
          </w:p>
          <w:p w14:paraId="0B3638E6" w14:textId="77777777" w:rsidR="00CB6BC7" w:rsidRPr="00CB6BC7" w:rsidRDefault="00CB6BC7" w:rsidP="00B17728">
            <w:pPr>
              <w:widowControl w:val="0"/>
              <w:jc w:val="center"/>
            </w:pPr>
            <w:r w:rsidRPr="00CB6BC7">
              <w:t xml:space="preserve">товару </w:t>
            </w:r>
          </w:p>
        </w:tc>
        <w:tc>
          <w:tcPr>
            <w:tcW w:w="1753" w:type="dxa"/>
            <w:shd w:val="clear" w:color="auto" w:fill="C1E4F5"/>
          </w:tcPr>
          <w:p w14:paraId="3A31764B" w14:textId="77777777" w:rsidR="00CB6BC7" w:rsidRPr="00CB6BC7" w:rsidRDefault="00CB6BC7" w:rsidP="00B17728">
            <w:pPr>
              <w:widowControl w:val="0"/>
              <w:jc w:val="center"/>
            </w:pPr>
            <w:r w:rsidRPr="00CB6BC7">
              <w:rPr>
                <w:snapToGrid w:val="0"/>
              </w:rPr>
              <w:t>Марка або модель, або артикул, або каталожний номер, або інші параметри для ідентифікації Товару</w:t>
            </w:r>
          </w:p>
        </w:tc>
        <w:tc>
          <w:tcPr>
            <w:tcW w:w="992" w:type="dxa"/>
            <w:shd w:val="clear" w:color="auto" w:fill="C1E4F5"/>
          </w:tcPr>
          <w:p w14:paraId="1693F191" w14:textId="77777777" w:rsidR="00CB6BC7" w:rsidRPr="00CB6BC7" w:rsidRDefault="00CB6BC7" w:rsidP="00B17728">
            <w:pPr>
              <w:widowControl w:val="0"/>
              <w:jc w:val="center"/>
            </w:pPr>
            <w:r w:rsidRPr="00CB6BC7">
              <w:t>Од.</w:t>
            </w:r>
          </w:p>
          <w:p w14:paraId="44A704BE" w14:textId="77777777" w:rsidR="00CB6BC7" w:rsidRPr="00CB6BC7" w:rsidRDefault="00CB6BC7" w:rsidP="00B17728">
            <w:pPr>
              <w:widowControl w:val="0"/>
              <w:jc w:val="center"/>
            </w:pPr>
            <w:r w:rsidRPr="00CB6BC7">
              <w:t>виміру</w:t>
            </w:r>
          </w:p>
        </w:tc>
        <w:tc>
          <w:tcPr>
            <w:tcW w:w="709" w:type="dxa"/>
            <w:shd w:val="clear" w:color="auto" w:fill="C1E4F5"/>
          </w:tcPr>
          <w:p w14:paraId="566DC849" w14:textId="77777777" w:rsidR="00CB6BC7" w:rsidRPr="00CB6BC7" w:rsidRDefault="00CB6BC7" w:rsidP="00B17728">
            <w:pPr>
              <w:widowControl w:val="0"/>
              <w:jc w:val="center"/>
            </w:pPr>
            <w:r w:rsidRPr="00CB6BC7">
              <w:t>К-ть</w:t>
            </w:r>
          </w:p>
        </w:tc>
        <w:tc>
          <w:tcPr>
            <w:tcW w:w="2693" w:type="dxa"/>
            <w:shd w:val="clear" w:color="auto" w:fill="C1E4F5"/>
          </w:tcPr>
          <w:p w14:paraId="4CA97B80" w14:textId="77777777" w:rsidR="00CB6BC7" w:rsidRPr="00CB6BC7" w:rsidRDefault="00CB6BC7" w:rsidP="00B17728">
            <w:pPr>
              <w:widowControl w:val="0"/>
              <w:jc w:val="center"/>
            </w:pPr>
            <w:r w:rsidRPr="00CB6BC7">
              <w:t>Технічні та якісні характеристики</w:t>
            </w:r>
          </w:p>
          <w:p w14:paraId="1CF3B552" w14:textId="77777777" w:rsidR="00CB6BC7" w:rsidRPr="00CB6BC7" w:rsidRDefault="00CB6BC7" w:rsidP="00B17728">
            <w:pPr>
              <w:widowControl w:val="0"/>
              <w:jc w:val="center"/>
              <w:rPr>
                <w:sz w:val="16"/>
                <w:szCs w:val="16"/>
              </w:rPr>
            </w:pPr>
            <w:r w:rsidRPr="00CB6BC7">
              <w:t>(технічна специфікація)</w:t>
            </w:r>
          </w:p>
        </w:tc>
        <w:tc>
          <w:tcPr>
            <w:tcW w:w="2641" w:type="dxa"/>
            <w:shd w:val="clear" w:color="auto" w:fill="C1E4F5"/>
          </w:tcPr>
          <w:p w14:paraId="4C7FB9C5" w14:textId="77777777" w:rsidR="00CB6BC7" w:rsidRPr="00CB6BC7" w:rsidRDefault="00CB6BC7" w:rsidP="00B17728">
            <w:pPr>
              <w:widowControl w:val="0"/>
              <w:ind w:left="370" w:hanging="850"/>
              <w:jc w:val="center"/>
            </w:pPr>
            <w:r w:rsidRPr="00CB6BC7">
              <w:t xml:space="preserve">      Сфера застосування</w:t>
            </w:r>
          </w:p>
        </w:tc>
      </w:tr>
      <w:tr w:rsidR="00CB6BC7" w:rsidRPr="00BC577C" w14:paraId="11B69C4B" w14:textId="77777777" w:rsidTr="00CB6BC7">
        <w:trPr>
          <w:jc w:val="center"/>
        </w:trPr>
        <w:tc>
          <w:tcPr>
            <w:tcW w:w="1413" w:type="dxa"/>
          </w:tcPr>
          <w:p w14:paraId="5D7A46C3" w14:textId="77777777" w:rsidR="00CB6BC7" w:rsidRPr="00CB6BC7" w:rsidRDefault="00CB6BC7" w:rsidP="00B17728">
            <w:pPr>
              <w:ind w:left="-40" w:right="-103"/>
              <w:rPr>
                <w:noProof/>
                <w:color w:val="000000"/>
              </w:rPr>
            </w:pPr>
            <w:r w:rsidRPr="00CB6BC7">
              <w:rPr>
                <w:rFonts w:ascii="TimesNewRomanPSMT" w:hAnsi="TimesNewRomanPSMT" w:cs="TimesNewRomanPSMT"/>
                <w:noProof/>
              </w:rPr>
              <w:t>Струна косильна</w:t>
            </w:r>
          </w:p>
        </w:tc>
        <w:tc>
          <w:tcPr>
            <w:tcW w:w="1753" w:type="dxa"/>
          </w:tcPr>
          <w:p w14:paraId="36F98613" w14:textId="77777777" w:rsidR="00CB6BC7" w:rsidRPr="00CB6BC7" w:rsidRDefault="00CB6BC7" w:rsidP="00B17728">
            <w:pPr>
              <w:ind w:left="-142"/>
              <w:jc w:val="center"/>
              <w:rPr>
                <w:i/>
                <w:noProof/>
                <w:color w:val="000000"/>
              </w:rPr>
            </w:pPr>
            <w:r w:rsidRPr="00CB6BC7">
              <w:rPr>
                <w:i/>
                <w:noProof/>
                <w:color w:val="000000"/>
              </w:rPr>
              <w:t>«Sthil»</w:t>
            </w:r>
          </w:p>
          <w:p w14:paraId="1D995B93" w14:textId="77777777" w:rsidR="00CB6BC7" w:rsidRPr="00CB6BC7" w:rsidRDefault="00CB6BC7" w:rsidP="00B17728">
            <w:pPr>
              <w:ind w:left="-142"/>
              <w:jc w:val="center"/>
              <w:rPr>
                <w:i/>
                <w:noProof/>
                <w:color w:val="000000"/>
              </w:rPr>
            </w:pPr>
            <w:r w:rsidRPr="00CB6BC7">
              <w:rPr>
                <w:i/>
                <w:noProof/>
                <w:color w:val="000000"/>
              </w:rPr>
              <w:t xml:space="preserve"> </w:t>
            </w:r>
            <w:r w:rsidRPr="00CB6BC7">
              <w:rPr>
                <w:i/>
                <w:noProof/>
                <w:color w:val="FF0000"/>
              </w:rPr>
              <w:t>або еквівалент</w:t>
            </w:r>
          </w:p>
        </w:tc>
        <w:tc>
          <w:tcPr>
            <w:tcW w:w="992" w:type="dxa"/>
          </w:tcPr>
          <w:p w14:paraId="1F5AD39F" w14:textId="77777777" w:rsidR="00CB6BC7" w:rsidRPr="00CB6BC7" w:rsidRDefault="00CB6BC7" w:rsidP="00B17728">
            <w:pPr>
              <w:ind w:left="-142"/>
              <w:jc w:val="center"/>
              <w:rPr>
                <w:noProof/>
              </w:rPr>
            </w:pPr>
            <w:r w:rsidRPr="00CB6BC7">
              <w:rPr>
                <w:noProof/>
              </w:rPr>
              <w:t xml:space="preserve">шт. </w:t>
            </w:r>
          </w:p>
        </w:tc>
        <w:tc>
          <w:tcPr>
            <w:tcW w:w="709" w:type="dxa"/>
          </w:tcPr>
          <w:p w14:paraId="7A753D98" w14:textId="77777777" w:rsidR="00CB6BC7" w:rsidRPr="00CB6BC7" w:rsidRDefault="00CB6BC7" w:rsidP="00B17728">
            <w:pPr>
              <w:ind w:left="-142"/>
              <w:jc w:val="center"/>
              <w:rPr>
                <w:noProof/>
                <w:color w:val="000000"/>
              </w:rPr>
            </w:pPr>
            <w:r w:rsidRPr="00CB6BC7">
              <w:rPr>
                <w:noProof/>
                <w:color w:val="000000"/>
              </w:rPr>
              <w:t>10</w:t>
            </w:r>
          </w:p>
        </w:tc>
        <w:tc>
          <w:tcPr>
            <w:tcW w:w="2693" w:type="dxa"/>
          </w:tcPr>
          <w:p w14:paraId="7EC8F151" w14:textId="77777777" w:rsidR="00CB6BC7" w:rsidRPr="00CB6BC7" w:rsidRDefault="00CB6BC7" w:rsidP="00B17728">
            <w:pPr>
              <w:autoSpaceDE w:val="0"/>
              <w:autoSpaceDN w:val="0"/>
              <w:adjustRightInd w:val="0"/>
              <w:rPr>
                <w:rFonts w:ascii="TimesNewRomanPS-ItalicMT" w:eastAsia="Aptos" w:hAnsi="TimesNewRomanPS-ItalicMT" w:cs="TimesNewRomanPS-ItalicMT"/>
                <w:i/>
                <w:iCs/>
                <w:noProof/>
                <w:color w:val="FF0000"/>
                <w:lang w:eastAsia="en-US"/>
              </w:rPr>
            </w:pPr>
            <w:r w:rsidRPr="00CB6BC7">
              <w:rPr>
                <w:rFonts w:ascii="TimesNewRomanPSMT" w:eastAsia="Aptos" w:hAnsi="TimesNewRomanPSMT" w:cs="TimesNewRomanPSMT"/>
                <w:noProof/>
                <w:color w:val="000000"/>
                <w:lang w:eastAsia="en-US"/>
              </w:rPr>
              <w:t xml:space="preserve">Діаметр – 3,3 мм </w:t>
            </w:r>
            <w:r w:rsidRPr="00CB6BC7">
              <w:rPr>
                <w:rFonts w:ascii="TimesNewRomanPSMT" w:eastAsia="Aptos" w:hAnsi="TimesNewRomanPSMT" w:cs="TimesNewRomanPSMT"/>
                <w:noProof/>
                <w:color w:val="FF0000"/>
                <w:lang w:eastAsia="en-US"/>
              </w:rPr>
              <w:t>(</w:t>
            </w:r>
            <w:r w:rsidRPr="00CB6BC7">
              <w:rPr>
                <w:rFonts w:ascii="TimesNewRomanPS-ItalicMT" w:eastAsia="Aptos" w:hAnsi="TimesNewRomanPS-ItalicMT" w:cs="TimesNewRomanPS-ItalicMT"/>
                <w:i/>
                <w:iCs/>
                <w:noProof/>
                <w:color w:val="FF0000"/>
                <w:lang w:eastAsia="en-US"/>
              </w:rPr>
              <w:t>Допускається відхилення розміру ±0,1 мм.)</w:t>
            </w:r>
          </w:p>
          <w:p w14:paraId="62FCE44D" w14:textId="77777777" w:rsidR="00CB6BC7" w:rsidRPr="00CB6BC7" w:rsidRDefault="00CB6BC7" w:rsidP="00B17728">
            <w:pPr>
              <w:autoSpaceDE w:val="0"/>
              <w:autoSpaceDN w:val="0"/>
              <w:adjustRightInd w:val="0"/>
              <w:rPr>
                <w:rFonts w:ascii="TimesNewRomanPSMT" w:eastAsia="Aptos" w:hAnsi="TimesNewRomanPSMT" w:cs="TimesNewRomanPSMT"/>
                <w:noProof/>
                <w:color w:val="000000"/>
                <w:lang w:eastAsia="en-US"/>
              </w:rPr>
            </w:pPr>
            <w:r w:rsidRPr="00CB6BC7">
              <w:rPr>
                <w:rFonts w:ascii="TimesNewRomanPSMT" w:eastAsia="Aptos" w:hAnsi="TimesNewRomanPSMT" w:cs="TimesNewRomanPSMT"/>
                <w:noProof/>
                <w:color w:val="000000"/>
                <w:lang w:eastAsia="en-US"/>
              </w:rPr>
              <w:t>Форма перерізу – кругла;</w:t>
            </w:r>
          </w:p>
          <w:p w14:paraId="00588D55" w14:textId="07F9FB50" w:rsidR="00CB6BC7" w:rsidRPr="00CB6BC7" w:rsidRDefault="00CB6BC7" w:rsidP="00CB6BC7">
            <w:pPr>
              <w:autoSpaceDE w:val="0"/>
              <w:autoSpaceDN w:val="0"/>
              <w:adjustRightInd w:val="0"/>
              <w:rPr>
                <w:noProof/>
                <w:lang w:eastAsia="uk-UA"/>
              </w:rPr>
            </w:pPr>
            <w:r w:rsidRPr="00CB6BC7">
              <w:rPr>
                <w:rFonts w:ascii="TimesNewRomanPSMT" w:eastAsia="Aptos" w:hAnsi="TimesNewRomanPSMT" w:cs="TimesNewRomanPSMT"/>
                <w:noProof/>
                <w:color w:val="000000"/>
                <w:lang w:eastAsia="en-US"/>
              </w:rPr>
              <w:t xml:space="preserve">Довжина бухти (бобіни) – </w:t>
            </w:r>
            <w:r w:rsidRPr="00CB6BC7">
              <w:rPr>
                <w:rFonts w:ascii="TimesNewRomanPS-ItalicMT" w:eastAsia="Aptos" w:hAnsi="TimesNewRomanPS-ItalicMT" w:cs="TimesNewRomanPS-ItalicMT"/>
                <w:i/>
                <w:iCs/>
                <w:noProof/>
                <w:color w:val="FF0000"/>
                <w:lang w:eastAsia="en-US"/>
              </w:rPr>
              <w:t xml:space="preserve">не менше </w:t>
            </w:r>
            <w:r w:rsidRPr="00CB6BC7">
              <w:rPr>
                <w:rFonts w:ascii="TimesNewRomanPSMT" w:eastAsia="Aptos" w:hAnsi="TimesNewRomanPSMT" w:cs="TimesNewRomanPSMT"/>
                <w:noProof/>
                <w:color w:val="000000"/>
                <w:lang w:eastAsia="en-US"/>
              </w:rPr>
              <w:t>573 м.</w:t>
            </w:r>
          </w:p>
        </w:tc>
        <w:tc>
          <w:tcPr>
            <w:tcW w:w="2641" w:type="dxa"/>
          </w:tcPr>
          <w:p w14:paraId="6032AF1F" w14:textId="77777777" w:rsidR="00CB6BC7" w:rsidRPr="00CB6BC7" w:rsidRDefault="00CB6BC7" w:rsidP="00B17728">
            <w:pPr>
              <w:autoSpaceDE w:val="0"/>
              <w:autoSpaceDN w:val="0"/>
              <w:adjustRightInd w:val="0"/>
              <w:ind w:left="220" w:hanging="853"/>
              <w:jc w:val="center"/>
              <w:rPr>
                <w:rFonts w:ascii="TimesNewRomanPSMT" w:eastAsia="Aptos" w:hAnsi="TimesNewRomanPSMT" w:cs="TimesNewRomanPSMT"/>
                <w:noProof/>
                <w:color w:val="000000"/>
                <w:lang w:eastAsia="en-US"/>
              </w:rPr>
            </w:pPr>
            <w:r w:rsidRPr="00CB6BC7">
              <w:rPr>
                <w:rFonts w:ascii="TimesNewRomanPSMT" w:eastAsia="Aptos" w:hAnsi="TimesNewRomanPSMT" w:cs="TimesNewRomanPSMT"/>
                <w:noProof/>
                <w:color w:val="000000"/>
                <w:lang w:eastAsia="en-US"/>
              </w:rPr>
              <w:t xml:space="preserve">            Мотокоса</w:t>
            </w:r>
          </w:p>
          <w:p w14:paraId="13752FC7" w14:textId="77777777" w:rsidR="00CB6BC7" w:rsidRPr="00CB6BC7" w:rsidRDefault="00CB6BC7" w:rsidP="00B17728">
            <w:pPr>
              <w:autoSpaceDE w:val="0"/>
              <w:autoSpaceDN w:val="0"/>
              <w:adjustRightInd w:val="0"/>
              <w:ind w:left="220" w:hanging="853"/>
              <w:jc w:val="center"/>
              <w:rPr>
                <w:rFonts w:ascii="TimesNewRomanPSMT" w:eastAsia="Aptos" w:hAnsi="TimesNewRomanPSMT" w:cs="TimesNewRomanPSMT"/>
                <w:noProof/>
                <w:color w:val="000000"/>
                <w:lang w:eastAsia="en-US"/>
              </w:rPr>
            </w:pPr>
            <w:r w:rsidRPr="00CB6BC7">
              <w:rPr>
                <w:rFonts w:ascii="TimesNewRomanPSMT" w:eastAsia="Aptos" w:hAnsi="TimesNewRomanPSMT" w:cs="TimesNewRomanPSMT"/>
                <w:noProof/>
                <w:color w:val="000000"/>
                <w:lang w:eastAsia="en-US"/>
              </w:rPr>
              <w:t xml:space="preserve">               «STIHL FS450»,                    «STIHL FS460»,</w:t>
            </w:r>
            <w:r w:rsidRPr="00CB6BC7">
              <w:rPr>
                <w:noProof/>
              </w:rPr>
              <w:t xml:space="preserve">                      «Oleo Mac 753T»</w:t>
            </w:r>
          </w:p>
        </w:tc>
      </w:tr>
    </w:tbl>
    <w:p w14:paraId="156DBB7E" w14:textId="77777777" w:rsidR="00A256E7" w:rsidRPr="000C37C2" w:rsidRDefault="00A256E7" w:rsidP="00BC577C">
      <w:pPr>
        <w:widowControl w:val="0"/>
        <w:autoSpaceDE w:val="0"/>
        <w:autoSpaceDN w:val="0"/>
        <w:adjustRightInd w:val="0"/>
        <w:contextualSpacing/>
        <w:jc w:val="both"/>
        <w:rPr>
          <w:color w:val="000000"/>
          <w:sz w:val="26"/>
          <w:szCs w:val="26"/>
        </w:rPr>
      </w:pPr>
    </w:p>
    <w:p w14:paraId="6FEC4AF9" w14:textId="77777777" w:rsidR="00BC577C" w:rsidRPr="00BC577C" w:rsidRDefault="009165D1" w:rsidP="00BC577C">
      <w:pPr>
        <w:jc w:val="both"/>
        <w:rPr>
          <w:b/>
          <w:bCs/>
        </w:rPr>
      </w:pPr>
      <w:r w:rsidRPr="00BC577C">
        <w:rPr>
          <w:b/>
          <w:bCs/>
        </w:rPr>
        <w:t>Додаткова інформація.</w:t>
      </w:r>
    </w:p>
    <w:p w14:paraId="7E5B44CB" w14:textId="1FE3DA34" w:rsidR="00BC577C" w:rsidRPr="00BC577C" w:rsidRDefault="00BC577C" w:rsidP="00BC577C">
      <w:pPr>
        <w:jc w:val="both"/>
        <w:rPr>
          <w:b/>
          <w:bCs/>
          <w:color w:val="000000"/>
          <w:lang w:eastAsia="en-US"/>
        </w:rPr>
      </w:pPr>
      <w:r w:rsidRPr="00BC577C">
        <w:rPr>
          <w:b/>
          <w:bCs/>
          <w:color w:val="000000"/>
          <w:lang w:eastAsia="en-US"/>
        </w:rPr>
        <w:t>Застосування виразу «або еквівалент»</w:t>
      </w:r>
      <w:r w:rsidR="005875A3">
        <w:rPr>
          <w:b/>
          <w:bCs/>
          <w:color w:val="000000"/>
          <w:lang w:eastAsia="en-US"/>
        </w:rPr>
        <w:t>.</w:t>
      </w:r>
    </w:p>
    <w:p w14:paraId="71A4F055" w14:textId="77777777" w:rsidR="00E208CA" w:rsidRDefault="00BC577C" w:rsidP="00BC577C">
      <w:pPr>
        <w:jc w:val="both"/>
        <w:rPr>
          <w:color w:val="000000"/>
          <w:lang w:eastAsia="en-US"/>
        </w:rPr>
      </w:pPr>
      <w:r w:rsidRPr="00BC577C">
        <w:rPr>
          <w:color w:val="000000"/>
          <w:lang w:eastAsia="en-US"/>
        </w:rPr>
        <w:t xml:space="preserve">У випадках, коли технічна специфікація містить посилання на стандартні характеристики, технічні регламенти, умови, вимоги, умовні позначення або термінологію, пов’язані з товарами, роботами чи послугами, що закуповуються, передбачені міжнародними, європейськими або національними стандартами, іншими спільними технічними європейськими нормами, технічними еталонними системами, визнаними європейськими органами зі стандартизації, або національними стандартами, нормами та правилами, вважається, що до кожного такого посилання в цій Докуменації застосовується вираз </w:t>
      </w:r>
      <w:r w:rsidRPr="00BC577C">
        <w:rPr>
          <w:b/>
          <w:bCs/>
          <w:color w:val="000000"/>
          <w:lang w:eastAsia="en-US"/>
        </w:rPr>
        <w:t>«або еквівалент»</w:t>
      </w:r>
      <w:r w:rsidRPr="00BC577C">
        <w:rPr>
          <w:color w:val="000000"/>
          <w:lang w:eastAsia="en-US"/>
        </w:rPr>
        <w:t>, навіть якщо він прямо не зазначений у тексті.</w:t>
      </w:r>
    </w:p>
    <w:p w14:paraId="2E92460B" w14:textId="1E45AA5A" w:rsidR="00BC577C" w:rsidRPr="00BC577C" w:rsidRDefault="00BC577C" w:rsidP="00BC577C">
      <w:pPr>
        <w:jc w:val="both"/>
        <w:rPr>
          <w:color w:val="000000"/>
          <w:lang w:eastAsia="en-US"/>
        </w:rPr>
      </w:pPr>
      <w:r w:rsidRPr="00BC577C">
        <w:rPr>
          <w:color w:val="000000"/>
          <w:lang w:eastAsia="en-US"/>
        </w:rPr>
        <w:t>У випадках, коли технічна специфікація цієї Документації містить посилання на:</w:t>
      </w:r>
    </w:p>
    <w:p w14:paraId="210706FD" w14:textId="2BBE2ADC" w:rsidR="00BC577C" w:rsidRPr="00BC577C" w:rsidRDefault="00BC577C" w:rsidP="00BC577C">
      <w:pPr>
        <w:jc w:val="both"/>
        <w:rPr>
          <w:color w:val="000000"/>
          <w:lang w:eastAsia="en-US"/>
        </w:rPr>
      </w:pPr>
      <w:r>
        <w:rPr>
          <w:color w:val="000000"/>
          <w:lang w:eastAsia="en-US"/>
        </w:rPr>
        <w:t>-</w:t>
      </w:r>
      <w:r w:rsidRPr="00BC577C">
        <w:rPr>
          <w:color w:val="000000"/>
          <w:lang w:eastAsia="en-US"/>
        </w:rPr>
        <w:t>конкретну торговельну марку або виробника;</w:t>
      </w:r>
    </w:p>
    <w:p w14:paraId="102953BA" w14:textId="397F0287" w:rsidR="00BC577C" w:rsidRPr="00BC577C" w:rsidRDefault="00BC577C" w:rsidP="00BC577C">
      <w:pPr>
        <w:jc w:val="both"/>
        <w:rPr>
          <w:color w:val="000000"/>
          <w:lang w:eastAsia="en-US"/>
        </w:rPr>
      </w:pPr>
      <w:r>
        <w:rPr>
          <w:color w:val="000000"/>
          <w:lang w:eastAsia="en-US"/>
        </w:rPr>
        <w:t>-</w:t>
      </w:r>
      <w:r w:rsidRPr="00BC577C">
        <w:rPr>
          <w:color w:val="000000"/>
          <w:lang w:eastAsia="en-US"/>
        </w:rPr>
        <w:t>конкретний процес, що характеризує продукт або послугу певного суб’єкта господарювання;</w:t>
      </w:r>
    </w:p>
    <w:p w14:paraId="32D150CA" w14:textId="5890CF41" w:rsidR="00BC577C" w:rsidRPr="00BC577C" w:rsidRDefault="00BC577C" w:rsidP="00BC577C">
      <w:pPr>
        <w:jc w:val="both"/>
        <w:rPr>
          <w:color w:val="000000"/>
          <w:lang w:eastAsia="en-US"/>
        </w:rPr>
      </w:pPr>
      <w:r>
        <w:rPr>
          <w:color w:val="000000"/>
          <w:lang w:eastAsia="en-US"/>
        </w:rPr>
        <w:t>-</w:t>
      </w:r>
      <w:r w:rsidRPr="00BC577C">
        <w:rPr>
          <w:color w:val="000000"/>
          <w:lang w:eastAsia="en-US"/>
        </w:rPr>
        <w:t>торговельні марки, патенти, типи;</w:t>
      </w:r>
    </w:p>
    <w:p w14:paraId="1D744B6A" w14:textId="5F656707" w:rsidR="00BC577C" w:rsidRPr="00BC577C" w:rsidRDefault="00BC577C" w:rsidP="00BC577C">
      <w:pPr>
        <w:jc w:val="both"/>
        <w:rPr>
          <w:color w:val="000000"/>
          <w:lang w:eastAsia="en-US"/>
        </w:rPr>
      </w:pPr>
      <w:r>
        <w:rPr>
          <w:color w:val="000000"/>
          <w:lang w:eastAsia="en-US"/>
        </w:rPr>
        <w:t>-</w:t>
      </w:r>
      <w:r w:rsidRPr="00BC577C">
        <w:rPr>
          <w:color w:val="000000"/>
          <w:lang w:eastAsia="en-US"/>
        </w:rPr>
        <w:t>конкретне місце походження або спосіб виробництва,</w:t>
      </w:r>
      <w:r>
        <w:rPr>
          <w:color w:val="000000"/>
          <w:lang w:eastAsia="en-US"/>
        </w:rPr>
        <w:t xml:space="preserve"> </w:t>
      </w:r>
      <w:r w:rsidRPr="00BC577C">
        <w:rPr>
          <w:color w:val="000000"/>
          <w:lang w:eastAsia="en-US"/>
        </w:rPr>
        <w:t>вважається, що до кожного такого посилання також застосовується вираз «або еквівалент», навіть якщо він прямо не зазначений у тексті технічної специфікації.</w:t>
      </w:r>
    </w:p>
    <w:p w14:paraId="21DBA6BA" w14:textId="77777777" w:rsidR="00BC577C" w:rsidRPr="00BC577C" w:rsidRDefault="00BC577C" w:rsidP="00BC577C">
      <w:pPr>
        <w:jc w:val="both"/>
        <w:rPr>
          <w:color w:val="000000"/>
          <w:lang w:eastAsia="en-US"/>
        </w:rPr>
      </w:pPr>
      <w:r w:rsidRPr="00BC577C">
        <w:rPr>
          <w:color w:val="000000"/>
          <w:lang w:eastAsia="en-US"/>
        </w:rPr>
        <w:t>Такі посилання використовуються з метою надання Учасникам загального уявлення про технічні, якісні характеристики або складові предмета закупівлі та не мають на меті обмеження конкуренції.</w:t>
      </w:r>
    </w:p>
    <w:sectPr w:rsidR="00BC577C" w:rsidRPr="00BC577C" w:rsidSect="00F318CA">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F2DEF" w14:textId="77777777" w:rsidR="00774CEF" w:rsidRPr="000C37C2" w:rsidRDefault="00774CEF">
      <w:r w:rsidRPr="000C37C2">
        <w:separator/>
      </w:r>
    </w:p>
  </w:endnote>
  <w:endnote w:type="continuationSeparator" w:id="0">
    <w:p w14:paraId="4733FFEA" w14:textId="77777777" w:rsidR="00774CEF" w:rsidRPr="000C37C2" w:rsidRDefault="00774CEF">
      <w:r w:rsidRPr="000C3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ptos">
    <w:altName w:val="Calibri"/>
    <w:panose1 w:val="00000000000000000000"/>
    <w:charset w:val="00"/>
    <w:family w:val="roman"/>
    <w:notTrueType/>
    <w:pitch w:val="default"/>
  </w:font>
  <w:font w:name="TimesNewRomanPS-ItalicMT">
    <w:altName w:val="Times New Roman"/>
    <w:panose1 w:val="00000000000000000000"/>
    <w:charset w:val="CC"/>
    <w:family w:val="auto"/>
    <w:notTrueType/>
    <w:pitch w:val="default"/>
    <w:sig w:usb0="00000203" w:usb1="00000000" w:usb2="00000000" w:usb3="00000000" w:csb0="00000005" w:csb1="00000000"/>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9FE6" w14:textId="77777777" w:rsidR="00AB3285" w:rsidRDefault="00AB328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7256" w14:textId="487AD1DD" w:rsidR="00A256E7" w:rsidRPr="000C37C2" w:rsidRDefault="00E208CA" w:rsidP="00A256E7">
    <w:pPr>
      <w:tabs>
        <w:tab w:val="center" w:pos="4819"/>
        <w:tab w:val="right" w:pos="9639"/>
      </w:tabs>
      <w:jc w:val="right"/>
      <w:rPr>
        <w:sz w:val="20"/>
        <w:szCs w:val="20"/>
        <w:u w:val="single"/>
      </w:rPr>
    </w:pPr>
    <w:r>
      <w:rPr>
        <w:noProof/>
        <w:sz w:val="20"/>
        <w:szCs w:val="20"/>
        <w:u w:val="single"/>
        <w:lang w:eastAsia="uk-UA"/>
      </w:rPr>
      <mc:AlternateContent>
        <mc:Choice Requires="wps">
          <w:drawing>
            <wp:anchor distT="0" distB="0" distL="114300" distR="114300" simplePos="0" relativeHeight="251656192" behindDoc="0" locked="0" layoutInCell="1" allowOverlap="1" wp14:anchorId="43F43FA4" wp14:editId="3B29AA66">
              <wp:simplePos x="0" y="0"/>
              <wp:positionH relativeFrom="column">
                <wp:posOffset>-180340</wp:posOffset>
              </wp:positionH>
              <wp:positionV relativeFrom="paragraph">
                <wp:posOffset>7620</wp:posOffset>
              </wp:positionV>
              <wp:extent cx="6357620" cy="14605"/>
              <wp:effectExtent l="10160" t="7620" r="13970" b="6350"/>
              <wp:wrapNone/>
              <wp:docPr id="69666061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B7F21E"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AB3285">
      <w:rPr>
        <w:sz w:val="20"/>
        <w:szCs w:val="20"/>
      </w:rPr>
      <w:t xml:space="preserve">Струна косильна, код ДК 021:2015 - 16810000-6 - Частини для сільськогосподарської техніки </w:t>
    </w:r>
  </w:p>
  <w:p w14:paraId="0DCF1374" w14:textId="77777777" w:rsidR="00DA4230" w:rsidRPr="000C37C2" w:rsidRDefault="00DA4230" w:rsidP="00DA4230">
    <w:pPr>
      <w:tabs>
        <w:tab w:val="center" w:pos="4819"/>
        <w:tab w:val="right" w:pos="9639"/>
      </w:tabs>
      <w:jc w:val="right"/>
      <w:rPr>
        <w:sz w:val="18"/>
        <w:szCs w:val="18"/>
      </w:rPr>
    </w:pPr>
    <w:r w:rsidRPr="000C37C2">
      <w:rPr>
        <w:sz w:val="20"/>
        <w:szCs w:val="20"/>
      </w:rPr>
      <w:t xml:space="preserve">Аркуш </w:t>
    </w:r>
    <w:r w:rsidRPr="000C37C2">
      <w:rPr>
        <w:bCs/>
        <w:sz w:val="20"/>
        <w:szCs w:val="20"/>
      </w:rPr>
      <w:fldChar w:fldCharType="begin"/>
    </w:r>
    <w:r w:rsidRPr="000C37C2">
      <w:rPr>
        <w:bCs/>
        <w:sz w:val="20"/>
        <w:szCs w:val="20"/>
      </w:rPr>
      <w:instrText>PAGE</w:instrText>
    </w:r>
    <w:r w:rsidRPr="000C37C2">
      <w:rPr>
        <w:bCs/>
        <w:sz w:val="20"/>
        <w:szCs w:val="20"/>
      </w:rPr>
      <w:fldChar w:fldCharType="separate"/>
    </w:r>
    <w:r w:rsidR="004970AE" w:rsidRPr="000C37C2">
      <w:rPr>
        <w:bCs/>
        <w:sz w:val="20"/>
        <w:szCs w:val="20"/>
      </w:rPr>
      <w:t>2</w:t>
    </w:r>
    <w:r w:rsidRPr="000C37C2">
      <w:rPr>
        <w:bCs/>
        <w:sz w:val="20"/>
        <w:szCs w:val="20"/>
      </w:rPr>
      <w:fldChar w:fldCharType="end"/>
    </w:r>
    <w:r w:rsidRPr="000C37C2">
      <w:rPr>
        <w:sz w:val="20"/>
        <w:szCs w:val="20"/>
      </w:rPr>
      <w:t xml:space="preserve"> з </w:t>
    </w:r>
    <w:r w:rsidRPr="000C37C2">
      <w:rPr>
        <w:bCs/>
        <w:sz w:val="20"/>
        <w:szCs w:val="20"/>
      </w:rPr>
      <w:fldChar w:fldCharType="begin"/>
    </w:r>
    <w:r w:rsidRPr="000C37C2">
      <w:rPr>
        <w:bCs/>
        <w:sz w:val="20"/>
        <w:szCs w:val="20"/>
      </w:rPr>
      <w:instrText>NUMPAGES</w:instrText>
    </w:r>
    <w:r w:rsidRPr="000C37C2">
      <w:rPr>
        <w:bCs/>
        <w:sz w:val="20"/>
        <w:szCs w:val="20"/>
      </w:rPr>
      <w:fldChar w:fldCharType="separate"/>
    </w:r>
    <w:r w:rsidR="004970AE" w:rsidRPr="000C37C2">
      <w:rPr>
        <w:bCs/>
        <w:sz w:val="20"/>
        <w:szCs w:val="20"/>
      </w:rPr>
      <w:t>2</w:t>
    </w:r>
    <w:r w:rsidRPr="000C37C2">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9D06" w14:textId="77777777" w:rsidR="00AB3285" w:rsidRDefault="00AB328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161B4" w14:textId="77777777" w:rsidR="00774CEF" w:rsidRPr="000C37C2" w:rsidRDefault="00774CEF">
      <w:r w:rsidRPr="000C37C2">
        <w:separator/>
      </w:r>
    </w:p>
  </w:footnote>
  <w:footnote w:type="continuationSeparator" w:id="0">
    <w:p w14:paraId="2EE29D60" w14:textId="77777777" w:rsidR="00774CEF" w:rsidRPr="000C37C2" w:rsidRDefault="00774CEF">
      <w:r w:rsidRPr="000C3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026A" w14:textId="77777777" w:rsidR="00317C46" w:rsidRPr="000C37C2" w:rsidRDefault="00317C46">
    <w:pPr>
      <w:pStyle w:val="aa"/>
      <w:framePr w:wrap="around" w:vAnchor="text" w:hAnchor="margin" w:xAlign="center" w:y="1"/>
      <w:rPr>
        <w:rStyle w:val="ac"/>
      </w:rPr>
    </w:pPr>
    <w:r w:rsidRPr="000C37C2">
      <w:rPr>
        <w:rStyle w:val="ac"/>
      </w:rPr>
      <w:fldChar w:fldCharType="begin"/>
    </w:r>
    <w:r w:rsidRPr="000C37C2">
      <w:rPr>
        <w:rStyle w:val="ac"/>
      </w:rPr>
      <w:instrText xml:space="preserve">PAGE  </w:instrText>
    </w:r>
    <w:r w:rsidRPr="000C37C2">
      <w:rPr>
        <w:rStyle w:val="ac"/>
      </w:rPr>
      <w:fldChar w:fldCharType="separate"/>
    </w:r>
    <w:r w:rsidR="00DF1120" w:rsidRPr="000C37C2">
      <w:rPr>
        <w:rStyle w:val="ac"/>
      </w:rPr>
      <w:t>1</w:t>
    </w:r>
    <w:r w:rsidRPr="000C37C2">
      <w:rPr>
        <w:rStyle w:val="ac"/>
      </w:rPr>
      <w:fldChar w:fldCharType="end"/>
    </w:r>
  </w:p>
  <w:p w14:paraId="069B657E" w14:textId="77777777" w:rsidR="00317C46" w:rsidRPr="000C37C2"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1C5A" w14:textId="1A69A6C6" w:rsidR="002D6492" w:rsidRPr="000C37C2" w:rsidRDefault="00E208CA" w:rsidP="00A3681A">
    <w:pPr>
      <w:pStyle w:val="aa"/>
      <w:jc w:val="both"/>
      <w:rPr>
        <w:sz w:val="20"/>
        <w:szCs w:val="20"/>
      </w:rPr>
    </w:pPr>
    <w:r>
      <w:rPr>
        <w:noProof/>
        <w:lang w:eastAsia="uk-UA"/>
      </w:rPr>
      <mc:AlternateContent>
        <mc:Choice Requires="wps">
          <w:drawing>
            <wp:anchor distT="0" distB="0" distL="114300" distR="114300" simplePos="0" relativeHeight="251657216" behindDoc="0" locked="0" layoutInCell="1" allowOverlap="1" wp14:anchorId="385A7E10" wp14:editId="324BA0EE">
              <wp:simplePos x="0" y="0"/>
              <wp:positionH relativeFrom="column">
                <wp:posOffset>-17145</wp:posOffset>
              </wp:positionH>
              <wp:positionV relativeFrom="paragraph">
                <wp:posOffset>476885</wp:posOffset>
              </wp:positionV>
              <wp:extent cx="6329045" cy="13970"/>
              <wp:effectExtent l="11430" t="10160" r="12700" b="13970"/>
              <wp:wrapNone/>
              <wp:docPr id="125309747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1E4D13"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02A30B46" wp14:editId="55AC5106">
          <wp:extent cx="1448435" cy="2851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8435" cy="285115"/>
                  </a:xfrm>
                  <a:prstGeom prst="rect">
                    <a:avLst/>
                  </a:prstGeom>
                  <a:noFill/>
                  <a:ln>
                    <a:noFill/>
                  </a:ln>
                </pic:spPr>
              </pic:pic>
            </a:graphicData>
          </a:graphic>
        </wp:inline>
      </w:drawing>
    </w:r>
    <w:r w:rsidR="002D6492" w:rsidRPr="000C37C2">
      <w:rPr>
        <w:sz w:val="20"/>
      </w:rPr>
      <w:t xml:space="preserve"> </w:t>
    </w:r>
    <w:r w:rsidR="009D4164" w:rsidRPr="000C37C2">
      <w:rPr>
        <w:sz w:val="20"/>
      </w:rPr>
      <w:t xml:space="preserve">                </w:t>
    </w:r>
    <w:r w:rsidR="003C4B6B" w:rsidRPr="000C37C2">
      <w:rPr>
        <w:sz w:val="20"/>
        <w:szCs w:val="20"/>
      </w:rPr>
      <w:t>О</w:t>
    </w:r>
    <w:r w:rsidR="00A256E7" w:rsidRPr="000C37C2">
      <w:rPr>
        <w:sz w:val="20"/>
        <w:szCs w:val="20"/>
      </w:rPr>
      <w:t>бґрунтування</w:t>
    </w:r>
    <w:r w:rsidR="003C4B6B" w:rsidRPr="000C37C2">
      <w:rPr>
        <w:sz w:val="20"/>
        <w:szCs w:val="20"/>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5E02" w14:textId="2C503DD2" w:rsidR="00472235" w:rsidRPr="000C37C2" w:rsidRDefault="00E208CA" w:rsidP="00472235">
    <w:r>
      <w:rPr>
        <w:noProof/>
      </w:rPr>
      <w:drawing>
        <wp:anchor distT="0" distB="0" distL="114300" distR="114300" simplePos="0" relativeHeight="251659264" behindDoc="1" locked="0" layoutInCell="1" allowOverlap="1" wp14:anchorId="0C3A4DCD" wp14:editId="2BBA7CBE">
          <wp:simplePos x="0" y="0"/>
          <wp:positionH relativeFrom="page">
            <wp:posOffset>568960</wp:posOffset>
          </wp:positionH>
          <wp:positionV relativeFrom="page">
            <wp:posOffset>706120</wp:posOffset>
          </wp:positionV>
          <wp:extent cx="2392045" cy="510540"/>
          <wp:effectExtent l="0" t="0" r="0" b="0"/>
          <wp:wrapNone/>
          <wp:docPr id="4" name="Рисунок 1564322280" descr="surfa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4322280" descr="surfac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045" cy="510540"/>
                  </a:xfrm>
                  <a:prstGeom prst="rect">
                    <a:avLst/>
                  </a:prstGeom>
                  <a:noFill/>
                </pic:spPr>
              </pic:pic>
            </a:graphicData>
          </a:graphic>
          <wp14:sizeRelH relativeFrom="page">
            <wp14:pctWidth>0</wp14:pctWidth>
          </wp14:sizeRelH>
          <wp14:sizeRelV relativeFrom="page">
            <wp14:pctHeight>0</wp14:pctHeight>
          </wp14:sizeRelV>
        </wp:anchor>
      </w:drawing>
    </w:r>
  </w:p>
  <w:tbl>
    <w:tblPr>
      <w:tblW w:w="6656" w:type="dxa"/>
      <w:tblInd w:w="3119" w:type="dxa"/>
      <w:tblLook w:val="04A0" w:firstRow="1" w:lastRow="0" w:firstColumn="1" w:lastColumn="0" w:noHBand="0" w:noVBand="1"/>
    </w:tblPr>
    <w:tblGrid>
      <w:gridCol w:w="3402"/>
      <w:gridCol w:w="3119"/>
      <w:gridCol w:w="135"/>
    </w:tblGrid>
    <w:tr w:rsidR="00472235" w:rsidRPr="000C37C2" w14:paraId="137415F6" w14:textId="77777777" w:rsidTr="00AF66AC">
      <w:trPr>
        <w:gridAfter w:val="1"/>
        <w:wAfter w:w="135" w:type="dxa"/>
      </w:trPr>
      <w:tc>
        <w:tcPr>
          <w:tcW w:w="3402" w:type="dxa"/>
          <w:tcBorders>
            <w:right w:val="single" w:sz="8" w:space="0" w:color="0F4761"/>
          </w:tcBorders>
        </w:tcPr>
        <w:p w14:paraId="43F651E3" w14:textId="77777777" w:rsidR="00472235" w:rsidRPr="000C37C2" w:rsidRDefault="00472235" w:rsidP="00AF66AC">
          <w:pPr>
            <w:jc w:val="right"/>
          </w:pPr>
          <w:r w:rsidRPr="00AF66AC">
            <w:rPr>
              <w:color w:val="2136A4"/>
              <w:sz w:val="14"/>
            </w:rPr>
            <w:t>МІНІСТЕРСТВО РОЗВИТКУ ГРОМАД</w:t>
          </w:r>
        </w:p>
      </w:tc>
      <w:tc>
        <w:tcPr>
          <w:tcW w:w="3119" w:type="dxa"/>
          <w:tcBorders>
            <w:left w:val="single" w:sz="8" w:space="0" w:color="0F4761"/>
          </w:tcBorders>
        </w:tcPr>
        <w:p w14:paraId="5BB03F2A" w14:textId="77777777" w:rsidR="00472235" w:rsidRPr="000C37C2" w:rsidRDefault="00472235" w:rsidP="00472235">
          <w:r w:rsidRPr="00AF66AC">
            <w:rPr>
              <w:color w:val="2136A4"/>
              <w:sz w:val="14"/>
            </w:rPr>
            <w:t>MINISTRY FOR DEVELOPMENT OF COMMUNITIES</w:t>
          </w:r>
        </w:p>
      </w:tc>
    </w:tr>
    <w:tr w:rsidR="00472235" w:rsidRPr="000C37C2" w14:paraId="1885E19A" w14:textId="77777777" w:rsidTr="00AF66AC">
      <w:trPr>
        <w:gridAfter w:val="1"/>
        <w:wAfter w:w="135" w:type="dxa"/>
        <w:trHeight w:val="224"/>
      </w:trPr>
      <w:tc>
        <w:tcPr>
          <w:tcW w:w="3402" w:type="dxa"/>
          <w:tcBorders>
            <w:right w:val="single" w:sz="8" w:space="0" w:color="0F4761"/>
          </w:tcBorders>
        </w:tcPr>
        <w:p w14:paraId="677B40D4" w14:textId="77777777" w:rsidR="00472235" w:rsidRPr="000C37C2" w:rsidRDefault="00472235" w:rsidP="00AF66AC">
          <w:pPr>
            <w:jc w:val="right"/>
          </w:pPr>
          <w:r w:rsidRPr="00AF66AC">
            <w:rPr>
              <w:color w:val="2136A4"/>
              <w:sz w:val="14"/>
            </w:rPr>
            <w:t>ТА ТЕРИТОРІЙ УКРАЇНИ</w:t>
          </w:r>
        </w:p>
      </w:tc>
      <w:tc>
        <w:tcPr>
          <w:tcW w:w="3119" w:type="dxa"/>
          <w:tcBorders>
            <w:left w:val="single" w:sz="8" w:space="0" w:color="0F4761"/>
          </w:tcBorders>
        </w:tcPr>
        <w:p w14:paraId="7E72E346" w14:textId="77777777" w:rsidR="00472235" w:rsidRPr="00AF66AC" w:rsidRDefault="00472235" w:rsidP="00472235">
          <w:pPr>
            <w:pStyle w:val="aa"/>
            <w:rPr>
              <w:color w:val="2136A4"/>
              <w:sz w:val="14"/>
            </w:rPr>
          </w:pPr>
          <w:r w:rsidRPr="00AF66AC">
            <w:rPr>
              <w:color w:val="2136A4"/>
              <w:sz w:val="14"/>
            </w:rPr>
            <w:t>AND TERRITORIES OF UKRAINE</w:t>
          </w:r>
        </w:p>
      </w:tc>
    </w:tr>
    <w:tr w:rsidR="00472235" w:rsidRPr="000C37C2" w14:paraId="59FE6927" w14:textId="77777777" w:rsidTr="00AF66AC">
      <w:trPr>
        <w:gridAfter w:val="1"/>
        <w:wAfter w:w="135" w:type="dxa"/>
      </w:trPr>
      <w:tc>
        <w:tcPr>
          <w:tcW w:w="3402" w:type="dxa"/>
          <w:tcBorders>
            <w:right w:val="single" w:sz="8" w:space="0" w:color="0F4761"/>
          </w:tcBorders>
        </w:tcPr>
        <w:p w14:paraId="632C9D72" w14:textId="77777777" w:rsidR="00472235" w:rsidRPr="000C37C2" w:rsidRDefault="00472235" w:rsidP="00AF66AC">
          <w:pPr>
            <w:jc w:val="right"/>
          </w:pPr>
          <w:r w:rsidRPr="00AF66AC">
            <w:rPr>
              <w:color w:val="2136A4"/>
              <w:sz w:val="14"/>
            </w:rPr>
            <w:t>ДЕРЖАВНЕ ПІДПРИЄМСТВО</w:t>
          </w:r>
        </w:p>
      </w:tc>
      <w:tc>
        <w:tcPr>
          <w:tcW w:w="3119" w:type="dxa"/>
          <w:tcBorders>
            <w:left w:val="single" w:sz="8" w:space="0" w:color="0F4761"/>
          </w:tcBorders>
        </w:tcPr>
        <w:p w14:paraId="41A109B6" w14:textId="77777777" w:rsidR="00472235" w:rsidRPr="00AF66AC" w:rsidRDefault="00472235" w:rsidP="00472235">
          <w:pPr>
            <w:pStyle w:val="aa"/>
            <w:rPr>
              <w:color w:val="2136A4"/>
              <w:sz w:val="14"/>
            </w:rPr>
          </w:pPr>
          <w:r w:rsidRPr="00AF66AC">
            <w:rPr>
              <w:color w:val="2136A4"/>
              <w:sz w:val="14"/>
            </w:rPr>
            <w:t xml:space="preserve">BORYSPIL INTERNATIONAL AIRPORT </w:t>
          </w:r>
        </w:p>
      </w:tc>
    </w:tr>
    <w:tr w:rsidR="00472235" w:rsidRPr="000C37C2" w14:paraId="41A527BE" w14:textId="77777777" w:rsidTr="00AF66AC">
      <w:trPr>
        <w:gridAfter w:val="1"/>
        <w:wAfter w:w="135" w:type="dxa"/>
        <w:trHeight w:val="216"/>
      </w:trPr>
      <w:tc>
        <w:tcPr>
          <w:tcW w:w="3402" w:type="dxa"/>
          <w:tcBorders>
            <w:right w:val="single" w:sz="8" w:space="0" w:color="0F4761"/>
          </w:tcBorders>
        </w:tcPr>
        <w:p w14:paraId="1014D570" w14:textId="77777777" w:rsidR="00472235" w:rsidRPr="000C37C2" w:rsidRDefault="00472235" w:rsidP="00AF66AC">
          <w:pPr>
            <w:jc w:val="right"/>
          </w:pPr>
          <w:r w:rsidRPr="00AF66AC">
            <w:rPr>
              <w:color w:val="2136A4"/>
              <w:sz w:val="14"/>
            </w:rPr>
            <w:t>"МІЖНАРОДНИЙ АЕРОПОРТ "БОРИСПІЛЬ"</w:t>
          </w:r>
        </w:p>
      </w:tc>
      <w:tc>
        <w:tcPr>
          <w:tcW w:w="3119" w:type="dxa"/>
          <w:tcBorders>
            <w:left w:val="single" w:sz="8" w:space="0" w:color="0F4761"/>
          </w:tcBorders>
        </w:tcPr>
        <w:p w14:paraId="0A4CDC1E" w14:textId="77777777" w:rsidR="00472235" w:rsidRPr="00AF66AC" w:rsidRDefault="00472235" w:rsidP="00472235">
          <w:pPr>
            <w:pStyle w:val="aa"/>
            <w:rPr>
              <w:color w:val="2136A4"/>
              <w:sz w:val="14"/>
            </w:rPr>
          </w:pPr>
          <w:r w:rsidRPr="00AF66AC">
            <w:rPr>
              <w:color w:val="2136A4"/>
              <w:sz w:val="14"/>
            </w:rPr>
            <w:t>STATE ENTERPRISE</w:t>
          </w:r>
        </w:p>
      </w:tc>
    </w:tr>
    <w:tr w:rsidR="00472235" w:rsidRPr="000C37C2" w14:paraId="4384FCF9" w14:textId="77777777" w:rsidTr="00AF66AC">
      <w:trPr>
        <w:gridAfter w:val="1"/>
        <w:wAfter w:w="135" w:type="dxa"/>
      </w:trPr>
      <w:tc>
        <w:tcPr>
          <w:tcW w:w="3402" w:type="dxa"/>
          <w:tcBorders>
            <w:right w:val="single" w:sz="8" w:space="0" w:color="0F4761"/>
          </w:tcBorders>
        </w:tcPr>
        <w:p w14:paraId="77F26A61" w14:textId="77777777" w:rsidR="00472235" w:rsidRPr="000C37C2" w:rsidRDefault="00472235" w:rsidP="00AF66AC">
          <w:pPr>
            <w:jc w:val="right"/>
          </w:pPr>
          <w:r w:rsidRPr="00AF66AC">
            <w:rPr>
              <w:rFonts w:ascii="Segoe MDL2 Assets" w:hAnsi="Segoe MDL2 Assets"/>
              <w:b/>
              <w:color w:val="2136A4"/>
              <w:sz w:val="14"/>
              <w:szCs w:val="14"/>
            </w:rPr>
            <w:t></w:t>
          </w:r>
          <w:r w:rsidRPr="00AF66AC">
            <w:rPr>
              <w:color w:val="2136A4"/>
              <w:sz w:val="14"/>
            </w:rPr>
            <w:t>вул.Бориспіль-7, село Гора, Бориспільський район</w:t>
          </w:r>
        </w:p>
      </w:tc>
      <w:tc>
        <w:tcPr>
          <w:tcW w:w="3119" w:type="dxa"/>
          <w:tcBorders>
            <w:left w:val="single" w:sz="8" w:space="0" w:color="0F4761"/>
          </w:tcBorders>
        </w:tcPr>
        <w:p w14:paraId="29E7FA95" w14:textId="77777777" w:rsidR="00472235" w:rsidRPr="00AF66AC" w:rsidRDefault="00472235" w:rsidP="00472235">
          <w:pPr>
            <w:pStyle w:val="aa"/>
            <w:rPr>
              <w:color w:val="2136A4"/>
              <w:sz w:val="14"/>
            </w:rPr>
          </w:pPr>
          <w:r w:rsidRPr="00AF66AC">
            <w:rPr>
              <w:rFonts w:ascii="Segoe MDL2 Assets" w:hAnsi="Segoe MDL2 Assets"/>
              <w:b/>
              <w:color w:val="2136A4"/>
              <w:sz w:val="14"/>
              <w:szCs w:val="14"/>
            </w:rPr>
            <w:t></w:t>
          </w:r>
          <w:r w:rsidRPr="00AF66AC">
            <w:rPr>
              <w:color w:val="2136A4"/>
              <w:sz w:val="14"/>
            </w:rPr>
            <w:t>Boryspil-7 Str., Hora village, Boryspil district</w:t>
          </w:r>
        </w:p>
      </w:tc>
    </w:tr>
    <w:tr w:rsidR="00472235" w:rsidRPr="000C37C2" w14:paraId="253B7356" w14:textId="77777777" w:rsidTr="00AF66AC">
      <w:trPr>
        <w:gridAfter w:val="1"/>
        <w:wAfter w:w="135" w:type="dxa"/>
        <w:trHeight w:val="207"/>
      </w:trPr>
      <w:tc>
        <w:tcPr>
          <w:tcW w:w="3402" w:type="dxa"/>
          <w:tcBorders>
            <w:right w:val="single" w:sz="8" w:space="0" w:color="0F4761"/>
          </w:tcBorders>
        </w:tcPr>
        <w:p w14:paraId="5FE9A3F0" w14:textId="77777777" w:rsidR="00472235" w:rsidRPr="000C37C2" w:rsidRDefault="00472235" w:rsidP="00AF66AC">
          <w:pPr>
            <w:jc w:val="right"/>
          </w:pPr>
          <w:r w:rsidRPr="00AF66AC">
            <w:rPr>
              <w:color w:val="2136A4"/>
              <w:sz w:val="14"/>
            </w:rPr>
            <w:t>Київська обл., Україна, 08300</w:t>
          </w:r>
        </w:p>
      </w:tc>
      <w:tc>
        <w:tcPr>
          <w:tcW w:w="3119" w:type="dxa"/>
          <w:tcBorders>
            <w:left w:val="single" w:sz="8" w:space="0" w:color="0F4761"/>
          </w:tcBorders>
        </w:tcPr>
        <w:p w14:paraId="214312F8" w14:textId="77777777" w:rsidR="00472235" w:rsidRPr="000C37C2" w:rsidRDefault="00472235" w:rsidP="00472235">
          <w:r w:rsidRPr="00AF66AC">
            <w:rPr>
              <w:color w:val="2136A4"/>
              <w:sz w:val="14"/>
            </w:rPr>
            <w:t>Kyiv region, Ukraine, 08300</w:t>
          </w:r>
        </w:p>
      </w:tc>
    </w:tr>
    <w:tr w:rsidR="00472235" w:rsidRPr="000C37C2" w14:paraId="2E0C9958" w14:textId="77777777" w:rsidTr="00AF66AC">
      <w:tc>
        <w:tcPr>
          <w:tcW w:w="6378" w:type="dxa"/>
          <w:gridSpan w:val="3"/>
        </w:tcPr>
        <w:p w14:paraId="74C46967" w14:textId="77777777" w:rsidR="00472235" w:rsidRPr="00AF66AC" w:rsidRDefault="00472235" w:rsidP="00AF66AC">
          <w:pPr>
            <w:pStyle w:val="aa"/>
            <w:spacing w:before="20"/>
            <w:jc w:val="center"/>
            <w:rPr>
              <w:color w:val="2136A4"/>
              <w:sz w:val="14"/>
            </w:rPr>
          </w:pPr>
          <w:r w:rsidRPr="00AF66AC">
            <w:rPr>
              <w:color w:val="2136A4"/>
              <w:sz w:val="14"/>
            </w:rPr>
            <w:t>Код згідно з ЄДРПОУ 20572069</w:t>
          </w:r>
        </w:p>
      </w:tc>
    </w:tr>
    <w:tr w:rsidR="00472235" w:rsidRPr="000C37C2" w14:paraId="2FE9EB43" w14:textId="77777777" w:rsidTr="00AF66AC">
      <w:tc>
        <w:tcPr>
          <w:tcW w:w="6378" w:type="dxa"/>
          <w:gridSpan w:val="3"/>
        </w:tcPr>
        <w:p w14:paraId="34638170" w14:textId="77777777" w:rsidR="00472235" w:rsidRPr="00AF66AC" w:rsidRDefault="00472235" w:rsidP="00AF66AC">
          <w:pPr>
            <w:pStyle w:val="aa"/>
            <w:spacing w:before="20"/>
            <w:jc w:val="center"/>
            <w:rPr>
              <w:color w:val="2136A4"/>
              <w:sz w:val="14"/>
            </w:rPr>
          </w:pPr>
          <w:r w:rsidRPr="00AF66AC">
            <w:rPr>
              <w:rFonts w:ascii="Segoe UI Emoji" w:hAnsi="Segoe UI Emoji"/>
              <w:b/>
              <w:color w:val="2136A4"/>
              <w:sz w:val="14"/>
              <w:szCs w:val="14"/>
            </w:rPr>
            <w:t>📞</w:t>
          </w:r>
          <w:r w:rsidRPr="00AF66AC">
            <w:rPr>
              <w:color w:val="2136A4"/>
              <w:sz w:val="14"/>
            </w:rPr>
            <w:t xml:space="preserve"> +38 044 281 78 54 | fax: +38 044 281 71 22 | </w:t>
          </w:r>
          <w:r w:rsidRPr="00AF66AC">
            <w:rPr>
              <w:b/>
              <w:color w:val="2136A4"/>
              <w:sz w:val="14"/>
              <w:szCs w:val="14"/>
            </w:rPr>
            <w:sym w:font="Wingdings" w:char="F02A"/>
          </w:r>
          <w:r w:rsidRPr="00AF66AC">
            <w:rPr>
              <w:color w:val="2136A4"/>
              <w:sz w:val="14"/>
              <w:szCs w:val="14"/>
              <w:vertAlign w:val="subscript"/>
            </w:rPr>
            <w:t xml:space="preserve"> </w:t>
          </w:r>
          <w:r w:rsidRPr="00AF66AC">
            <w:rPr>
              <w:color w:val="2136A4"/>
              <w:sz w:val="14"/>
            </w:rPr>
            <w:t xml:space="preserve">info@kbp.aero | </w:t>
          </w:r>
          <w:r w:rsidRPr="00AF66AC">
            <w:rPr>
              <w:rFonts w:ascii="Segoe UI Symbol" w:hAnsi="Segoe UI Symbol"/>
              <w:color w:val="2136A4"/>
              <w:sz w:val="10"/>
              <w:szCs w:val="10"/>
            </w:rPr>
            <w:t></w:t>
          </w:r>
          <w:r w:rsidRPr="00AF66AC">
            <w:rPr>
              <w:color w:val="2136A4"/>
              <w:sz w:val="10"/>
              <w:szCs w:val="10"/>
            </w:rPr>
            <w:t xml:space="preserve"> </w:t>
          </w:r>
          <w:r w:rsidRPr="00AF66AC">
            <w:rPr>
              <w:color w:val="2136A4"/>
              <w:sz w:val="14"/>
            </w:rPr>
            <w:t>AFTN: UKBBYDYD</w:t>
          </w:r>
        </w:p>
        <w:p w14:paraId="68696F91" w14:textId="77777777" w:rsidR="00472235" w:rsidRPr="00AF66AC" w:rsidRDefault="00472235" w:rsidP="00AF66AC">
          <w:pPr>
            <w:jc w:val="center"/>
            <w:rPr>
              <w:color w:val="2136A4"/>
              <w:sz w:val="14"/>
            </w:rPr>
          </w:pPr>
          <w:r w:rsidRPr="00AF66AC">
            <w:rPr>
              <w:rFonts w:ascii="Segoe UI Symbol" w:hAnsi="Segoe UI Symbol" w:cs="Segoe UI Symbol"/>
              <w:color w:val="2136A4"/>
              <w:sz w:val="14"/>
            </w:rPr>
            <w:t>🌐</w:t>
          </w:r>
          <w:r w:rsidRPr="00AF66AC">
            <w:rPr>
              <w:color w:val="2136A4"/>
              <w:sz w:val="28"/>
              <w:szCs w:val="28"/>
              <w:lang w:eastAsia="uk-UA"/>
            </w:rPr>
            <w:t xml:space="preserve"> </w:t>
          </w:r>
          <w:r w:rsidRPr="00AF66AC">
            <w:rPr>
              <w:color w:val="2136A4"/>
              <w:sz w:val="14"/>
            </w:rPr>
            <w:t>https://kbp.aero</w:t>
          </w:r>
        </w:p>
      </w:tc>
    </w:tr>
  </w:tbl>
  <w:p w14:paraId="3BF33E29" w14:textId="150ED123" w:rsidR="000F2F0F" w:rsidRPr="000C37C2" w:rsidRDefault="00E208CA">
    <w:pPr>
      <w:pStyle w:val="aa"/>
    </w:pPr>
    <w:r>
      <w:rPr>
        <w:noProof/>
      </w:rPr>
      <mc:AlternateContent>
        <mc:Choice Requires="wps">
          <w:drawing>
            <wp:anchor distT="4294967295" distB="4294967295" distL="114300" distR="114300" simplePos="0" relativeHeight="251658240" behindDoc="0" locked="0" layoutInCell="1" allowOverlap="1" wp14:anchorId="33C76613" wp14:editId="275578FA">
              <wp:simplePos x="0" y="0"/>
              <wp:positionH relativeFrom="page">
                <wp:align>center</wp:align>
              </wp:positionH>
              <wp:positionV relativeFrom="paragraph">
                <wp:posOffset>25399</wp:posOffset>
              </wp:positionV>
              <wp:extent cx="7315200" cy="0"/>
              <wp:effectExtent l="0" t="0" r="0" b="0"/>
              <wp:wrapNone/>
              <wp:docPr id="559384707"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0" cy="0"/>
                      </a:xfrm>
                      <a:prstGeom prst="line">
                        <a:avLst/>
                      </a:prstGeom>
                      <a:noFill/>
                      <a:ln w="12700" cap="flat" cmpd="sng" algn="ctr">
                        <a:solidFill>
                          <a:srgbClr val="2136A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1C02772" id="Пряма сполучна лінія 1" o:spid="_x0000_s1026" style="position:absolute;z-index:251658240;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2pt" to="8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" strokecolor="#2136a4" strokeweight="1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0F72FFF"/>
    <w:multiLevelType w:val="hybridMultilevel"/>
    <w:tmpl w:val="2EE09F54"/>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3221F9"/>
    <w:multiLevelType w:val="hybridMultilevel"/>
    <w:tmpl w:val="E8000BD0"/>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0"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225490390">
    <w:abstractNumId w:val="22"/>
  </w:num>
  <w:num w:numId="2" w16cid:durableId="2071809595">
    <w:abstractNumId w:val="24"/>
  </w:num>
  <w:num w:numId="3" w16cid:durableId="1927495367">
    <w:abstractNumId w:val="0"/>
  </w:num>
  <w:num w:numId="4" w16cid:durableId="616105911">
    <w:abstractNumId w:val="25"/>
  </w:num>
  <w:num w:numId="5" w16cid:durableId="562372165">
    <w:abstractNumId w:val="7"/>
  </w:num>
  <w:num w:numId="6" w16cid:durableId="66727576">
    <w:abstractNumId w:val="5"/>
  </w:num>
  <w:num w:numId="7" w16cid:durableId="973412467">
    <w:abstractNumId w:val="6"/>
  </w:num>
  <w:num w:numId="8" w16cid:durableId="765226635">
    <w:abstractNumId w:val="21"/>
  </w:num>
  <w:num w:numId="9" w16cid:durableId="269245859">
    <w:abstractNumId w:val="1"/>
  </w:num>
  <w:num w:numId="10" w16cid:durableId="61682241">
    <w:abstractNumId w:val="18"/>
  </w:num>
  <w:num w:numId="11" w16cid:durableId="783113619">
    <w:abstractNumId w:val="16"/>
  </w:num>
  <w:num w:numId="12" w16cid:durableId="635649064">
    <w:abstractNumId w:val="14"/>
  </w:num>
  <w:num w:numId="13" w16cid:durableId="432283734">
    <w:abstractNumId w:val="15"/>
  </w:num>
  <w:num w:numId="14" w16cid:durableId="1085999288">
    <w:abstractNumId w:val="3"/>
  </w:num>
  <w:num w:numId="15" w16cid:durableId="898516167">
    <w:abstractNumId w:val="17"/>
  </w:num>
  <w:num w:numId="16" w16cid:durableId="1238201167">
    <w:abstractNumId w:val="2"/>
  </w:num>
  <w:num w:numId="17" w16cid:durableId="1691643091">
    <w:abstractNumId w:val="13"/>
  </w:num>
  <w:num w:numId="18" w16cid:durableId="827090755">
    <w:abstractNumId w:val="4"/>
  </w:num>
  <w:num w:numId="19" w16cid:durableId="1376731710">
    <w:abstractNumId w:val="8"/>
  </w:num>
  <w:num w:numId="20" w16cid:durableId="223373115">
    <w:abstractNumId w:val="20"/>
  </w:num>
  <w:num w:numId="21" w16cid:durableId="266273549">
    <w:abstractNumId w:val="10"/>
  </w:num>
  <w:num w:numId="22" w16cid:durableId="1051197704">
    <w:abstractNumId w:val="19"/>
  </w:num>
  <w:num w:numId="23" w16cid:durableId="1203713383">
    <w:abstractNumId w:val="12"/>
  </w:num>
  <w:num w:numId="24" w16cid:durableId="1986466518">
    <w:abstractNumId w:val="23"/>
  </w:num>
  <w:num w:numId="25" w16cid:durableId="1026833455">
    <w:abstractNumId w:val="23"/>
  </w:num>
  <w:num w:numId="26" w16cid:durableId="229930121">
    <w:abstractNumId w:val="9"/>
  </w:num>
  <w:num w:numId="27" w16cid:durableId="555211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26353"/>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37C2"/>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001B"/>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96095"/>
    <w:rsid w:val="003A1E93"/>
    <w:rsid w:val="003A27FF"/>
    <w:rsid w:val="003A3983"/>
    <w:rsid w:val="003A3F07"/>
    <w:rsid w:val="003A4E3F"/>
    <w:rsid w:val="003B0470"/>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3743"/>
    <w:rsid w:val="003E44BF"/>
    <w:rsid w:val="003E4E7E"/>
    <w:rsid w:val="003E558C"/>
    <w:rsid w:val="003E65B7"/>
    <w:rsid w:val="003E718E"/>
    <w:rsid w:val="003F02B6"/>
    <w:rsid w:val="003F120E"/>
    <w:rsid w:val="003F4B5C"/>
    <w:rsid w:val="003F5CC8"/>
    <w:rsid w:val="00400807"/>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2235"/>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03D8"/>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4F7FA1"/>
    <w:rsid w:val="005008A2"/>
    <w:rsid w:val="005027A2"/>
    <w:rsid w:val="00504A14"/>
    <w:rsid w:val="00504D3D"/>
    <w:rsid w:val="005135FC"/>
    <w:rsid w:val="00513C28"/>
    <w:rsid w:val="0052075A"/>
    <w:rsid w:val="00522D1B"/>
    <w:rsid w:val="0052392F"/>
    <w:rsid w:val="00525E32"/>
    <w:rsid w:val="00526B53"/>
    <w:rsid w:val="005272B2"/>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875A3"/>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59A"/>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2C67"/>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CEF"/>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5347"/>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35E8"/>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D78F9"/>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285"/>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66AC"/>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3CB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153"/>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577C"/>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39"/>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062E"/>
    <w:rsid w:val="00C726EE"/>
    <w:rsid w:val="00C75FA0"/>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BC7"/>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76D"/>
    <w:rsid w:val="00DE787B"/>
    <w:rsid w:val="00DF1120"/>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CA"/>
    <w:rsid w:val="00E208FD"/>
    <w:rsid w:val="00E216C6"/>
    <w:rsid w:val="00E26150"/>
    <w:rsid w:val="00E32464"/>
    <w:rsid w:val="00E3417F"/>
    <w:rsid w:val="00E372F7"/>
    <w:rsid w:val="00E37949"/>
    <w:rsid w:val="00E406D6"/>
    <w:rsid w:val="00E40FE4"/>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37E2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76B07"/>
  <w15:chartTrackingRefBased/>
  <w15:docId w15:val="{431B7848-B591-4781-877A-898009DC7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rPr>
  </w:style>
  <w:style w:type="paragraph" w:styleId="4">
    <w:name w:val="heading 4"/>
    <w:basedOn w:val="a"/>
    <w:next w:val="a"/>
    <w:qFormat/>
    <w:pPr>
      <w:keepNext/>
      <w:ind w:left="1155"/>
      <w:jc w:val="right"/>
      <w:outlineLvl w:val="3"/>
    </w:pPr>
    <w:rPr>
      <w:b/>
      <w:bCs/>
      <w:color w:val="FF0000"/>
      <w:szCs w:val="17"/>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rPr>
  </w:style>
  <w:style w:type="paragraph" w:styleId="21">
    <w:name w:val="Body Text 2"/>
    <w:basedOn w:val="a"/>
    <w:pPr>
      <w:spacing w:before="120"/>
      <w:jc w:val="both"/>
    </w:p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rPr>
  </w:style>
  <w:style w:type="paragraph" w:styleId="a9">
    <w:name w:val="Balloon Text"/>
    <w:basedOn w:val="a"/>
    <w:semiHidden/>
    <w:rPr>
      <w:rFonts w:ascii="Tahoma" w:hAnsi="Tahoma" w:cs="Tahoma"/>
      <w:sz w:val="16"/>
      <w:szCs w:val="16"/>
    </w:rPr>
  </w:style>
  <w:style w:type="paragraph" w:styleId="aa">
    <w:name w:val="header"/>
    <w:basedOn w:val="a"/>
    <w:link w:val="ab"/>
    <w:uiPriority w:val="99"/>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3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uiPriority w:val="99"/>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kulainstrument.com.u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2933</Words>
  <Characters>1673</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Седюк Оксана Вікторівна</dc:creator>
  <cp:keywords/>
  <cp:lastModifiedBy>Рибак Тетяна Вікторівна</cp:lastModifiedBy>
  <cp:revision>5</cp:revision>
  <cp:lastPrinted>2021-11-17T09:02:00Z</cp:lastPrinted>
  <dcterms:created xsi:type="dcterms:W3CDTF">2026-04-27T14:42:00Z</dcterms:created>
  <dcterms:modified xsi:type="dcterms:W3CDTF">2026-04-28T11:12:00Z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