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447D6C9B" w14:textId="77777777" w:rsidTr="00C62708">
        <w:tc>
          <w:tcPr>
            <w:tcW w:w="9854" w:type="dxa"/>
          </w:tcPr>
          <w:p w14:paraId="780720AC"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1ABC60EF" w14:textId="77777777" w:rsidR="005F3529" w:rsidRPr="000C37C2" w:rsidRDefault="005F3529" w:rsidP="0063471D">
      <w:pPr>
        <w:pStyle w:val="a4"/>
        <w:widowControl w:val="0"/>
        <w:jc w:val="both"/>
        <w:rPr>
          <w:sz w:val="24"/>
          <w:szCs w:val="24"/>
          <w:lang w:val="uk-UA"/>
        </w:rPr>
      </w:pPr>
    </w:p>
    <w:p w14:paraId="47DF7682"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62D23037"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0C37C2" w14:paraId="6A984F09" w14:textId="77777777" w:rsidTr="00C62708">
        <w:tc>
          <w:tcPr>
            <w:tcW w:w="487" w:type="pct"/>
            <w:shd w:val="clear" w:color="auto" w:fill="DEEAF6"/>
          </w:tcPr>
          <w:p w14:paraId="3490A9C3"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2CCD7A61"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61DC9B3A"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ічного плану закупівель</w:t>
            </w:r>
          </w:p>
        </w:tc>
        <w:tc>
          <w:tcPr>
            <w:tcW w:w="1102" w:type="pct"/>
            <w:shd w:val="clear" w:color="auto" w:fill="DEEAF6"/>
          </w:tcPr>
          <w:p w14:paraId="673BDE8E"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7ED5C94B"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4E1902" w:rsidRPr="000C37C2" w14:paraId="4FAB9785" w14:textId="77777777" w:rsidTr="00212515">
        <w:tc>
          <w:tcPr>
            <w:tcW w:w="487" w:type="pct"/>
          </w:tcPr>
          <w:p w14:paraId="701CF1CB" w14:textId="6B3F4915" w:rsidR="004E1902" w:rsidRPr="000C37C2" w:rsidRDefault="004E1902" w:rsidP="004E1902">
            <w:pPr>
              <w:widowControl w:val="0"/>
              <w:ind w:right="-11"/>
              <w:jc w:val="center"/>
              <w:rPr>
                <w:lang w:eastAsia="uk-UA"/>
              </w:rPr>
            </w:pPr>
            <w:r w:rsidRPr="00971793">
              <w:rPr>
                <w:noProof/>
              </w:rPr>
              <w:t>9.25</w:t>
            </w:r>
            <w:r w:rsidRPr="00971793">
              <w:rPr>
                <w:noProof/>
                <w:lang w:eastAsia="uk-UA"/>
              </w:rPr>
              <w:t xml:space="preserve"> (2026)</w:t>
            </w:r>
          </w:p>
        </w:tc>
        <w:tc>
          <w:tcPr>
            <w:tcW w:w="1527" w:type="pct"/>
          </w:tcPr>
          <w:p w14:paraId="38CA4E63" w14:textId="77777777" w:rsidR="004E1902" w:rsidRDefault="004E1902" w:rsidP="004E1902">
            <w:pPr>
              <w:widowControl w:val="0"/>
              <w:rPr>
                <w:b/>
                <w:noProof/>
              </w:rPr>
            </w:pPr>
            <w:r w:rsidRPr="00971793">
              <w:rPr>
                <w:b/>
                <w:noProof/>
              </w:rPr>
              <w:t xml:space="preserve">Запасні частини, </w:t>
            </w:r>
          </w:p>
          <w:p w14:paraId="2174FDAC" w14:textId="442DFFF6" w:rsidR="004E1902" w:rsidRPr="000C37C2" w:rsidRDefault="004E1902" w:rsidP="004E1902">
            <w:pPr>
              <w:widowControl w:val="0"/>
              <w:rPr>
                <w:bCs/>
              </w:rPr>
            </w:pPr>
            <w:r w:rsidRPr="004F264F">
              <w:rPr>
                <w:bCs/>
                <w:noProof/>
              </w:rPr>
              <w:t>код ДК 021:2015: 34330000-9 — Запасні частини до вантажних транспортних засобів, фургонів та легкових автомобілів</w:t>
            </w:r>
            <w:r w:rsidRPr="00971793">
              <w:rPr>
                <w:noProof/>
              </w:rPr>
              <w:t xml:space="preserve"> </w:t>
            </w:r>
          </w:p>
        </w:tc>
        <w:tc>
          <w:tcPr>
            <w:tcW w:w="947" w:type="pct"/>
          </w:tcPr>
          <w:p w14:paraId="197DEE26" w14:textId="77777777" w:rsidR="004E1902" w:rsidRPr="00971793" w:rsidRDefault="004E1902" w:rsidP="004E1902">
            <w:pPr>
              <w:widowControl w:val="0"/>
              <w:jc w:val="center"/>
              <w:rPr>
                <w:noProof/>
              </w:rPr>
            </w:pPr>
            <w:r w:rsidRPr="00971793">
              <w:rPr>
                <w:noProof/>
              </w:rPr>
              <w:t xml:space="preserve">31 874,00 </w:t>
            </w:r>
          </w:p>
          <w:p w14:paraId="161E3986" w14:textId="0F25D8D0" w:rsidR="004E1902" w:rsidRPr="000C37C2" w:rsidRDefault="004E1902" w:rsidP="004E1902">
            <w:pPr>
              <w:widowControl w:val="0"/>
              <w:jc w:val="center"/>
            </w:pPr>
            <w:r w:rsidRPr="00971793">
              <w:rPr>
                <w:noProof/>
              </w:rPr>
              <w:t>грн. з ПДВ</w:t>
            </w:r>
          </w:p>
        </w:tc>
        <w:tc>
          <w:tcPr>
            <w:tcW w:w="1102" w:type="pct"/>
          </w:tcPr>
          <w:p w14:paraId="79163A03" w14:textId="77777777" w:rsidR="004E1902" w:rsidRPr="0001530A" w:rsidRDefault="004E1902" w:rsidP="004E1902">
            <w:pPr>
              <w:widowControl w:val="0"/>
              <w:jc w:val="center"/>
              <w:rPr>
                <w:noProof/>
              </w:rPr>
            </w:pPr>
            <w:r>
              <w:rPr>
                <w:noProof/>
              </w:rPr>
              <w:t>26 561,67</w:t>
            </w:r>
          </w:p>
          <w:p w14:paraId="090AF2BE" w14:textId="64BC6D50" w:rsidR="004E1902" w:rsidRPr="000C37C2" w:rsidRDefault="004E1902" w:rsidP="004E1902">
            <w:pPr>
              <w:widowControl w:val="0"/>
              <w:jc w:val="center"/>
            </w:pPr>
            <w:r w:rsidRPr="0001530A">
              <w:rPr>
                <w:noProof/>
              </w:rPr>
              <w:t xml:space="preserve">грн. без ПДВ </w:t>
            </w:r>
          </w:p>
        </w:tc>
        <w:tc>
          <w:tcPr>
            <w:tcW w:w="936" w:type="pct"/>
          </w:tcPr>
          <w:p w14:paraId="040F07D1" w14:textId="68CEA54E" w:rsidR="004E1902" w:rsidRPr="000C37C2" w:rsidRDefault="00E84637" w:rsidP="004E1902">
            <w:pPr>
              <w:widowControl w:val="0"/>
              <w:jc w:val="center"/>
              <w:rPr>
                <w:color w:val="0000FF"/>
              </w:rPr>
            </w:pPr>
            <w:r w:rsidRPr="00E84637">
              <w:rPr>
                <w:b/>
              </w:rPr>
              <w:t>UA-2026-05-26-009987-a</w:t>
            </w:r>
          </w:p>
        </w:tc>
      </w:tr>
    </w:tbl>
    <w:p w14:paraId="04E0A4CF" w14:textId="77777777" w:rsidR="00A12478" w:rsidRPr="000C37C2" w:rsidRDefault="00A12478" w:rsidP="0063471D">
      <w:pPr>
        <w:pStyle w:val="a4"/>
        <w:widowControl w:val="0"/>
        <w:jc w:val="both"/>
        <w:rPr>
          <w:sz w:val="24"/>
          <w:szCs w:val="24"/>
          <w:lang w:val="uk-UA"/>
        </w:rPr>
      </w:pPr>
    </w:p>
    <w:p w14:paraId="391F445C"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7F8E48DF" w14:textId="77777777" w:rsidR="006F428D" w:rsidRPr="000C37C2"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FD26E5" w:rsidRPr="000C37C2" w14:paraId="3E70CE55"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108E8FD8" w14:textId="77777777" w:rsidR="00FD26E5" w:rsidRPr="000C37C2" w:rsidRDefault="00FD26E5" w:rsidP="00FD26E5">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48311C9F" w14:textId="77777777" w:rsidR="00FD26E5" w:rsidRPr="000C37C2" w:rsidRDefault="00FD26E5" w:rsidP="00FD26E5">
            <w:r w:rsidRPr="000C37C2">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2DEC03C" w14:textId="77777777" w:rsidR="00FD26E5" w:rsidRDefault="00FD26E5" w:rsidP="00FD26E5">
            <w:pPr>
              <w:widowControl w:val="0"/>
              <w:ind w:right="160"/>
              <w:jc w:val="both"/>
            </w:pPr>
            <w:r w:rsidRPr="00056BFC">
              <w:rPr>
                <w:b/>
                <w:i/>
              </w:rPr>
              <w:t>Обґрунтування очікуваної вартості предмета закупівлі:</w:t>
            </w:r>
            <w:r w:rsidRPr="00056BFC">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26818176" w14:textId="77777777" w:rsidR="00FD26E5" w:rsidRPr="00056BFC" w:rsidRDefault="00FD26E5" w:rsidP="00FD26E5">
            <w:pPr>
              <w:widowControl w:val="0"/>
              <w:ind w:right="160"/>
              <w:jc w:val="both"/>
            </w:pPr>
            <w:r>
              <w:t xml:space="preserve">    </w:t>
            </w:r>
            <w:r w:rsidRPr="00056BFC">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1F23E0B9" w14:textId="5150402B" w:rsidR="00FD26E5" w:rsidRPr="00FD26E5" w:rsidRDefault="00FD26E5" w:rsidP="00FD26E5">
            <w:pPr>
              <w:rPr>
                <w:iCs/>
              </w:rPr>
            </w:pPr>
            <w:r w:rsidRPr="00DB509D">
              <w:rPr>
                <w:b/>
                <w:i/>
              </w:rPr>
              <w:t>Обґрунтування обсягів закупівлі:</w:t>
            </w:r>
            <w:r w:rsidRPr="00DB509D">
              <w:rPr>
                <w:b/>
              </w:rPr>
              <w:t xml:space="preserve"> </w:t>
            </w:r>
            <w:r w:rsidRPr="00DB509D">
              <w:t>Обсяги визначено відповідно до очікуваної потреби.</w:t>
            </w:r>
          </w:p>
        </w:tc>
      </w:tr>
      <w:tr w:rsidR="00FD26E5" w:rsidRPr="000C37C2" w14:paraId="63F854AF"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8A86468" w14:textId="77777777" w:rsidR="00FD26E5" w:rsidRPr="000C37C2" w:rsidRDefault="00FD26E5" w:rsidP="00FD26E5">
            <w:r w:rsidRPr="000C37C2">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F208EDF" w14:textId="77777777" w:rsidR="00FD26E5" w:rsidRPr="000C37C2" w:rsidRDefault="00FD26E5" w:rsidP="00FD26E5">
            <w:r w:rsidRPr="000C37C2">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0EBA8339" w14:textId="77777777" w:rsidR="00FD26E5" w:rsidRDefault="00FD26E5" w:rsidP="00FD26E5">
            <w:pPr>
              <w:widowControl w:val="0"/>
              <w:ind w:right="160"/>
              <w:jc w:val="both"/>
            </w:pPr>
            <w:r w:rsidRPr="00DB509D">
              <w:rPr>
                <w:b/>
                <w:i/>
              </w:rPr>
              <w:t>Визначення потреби в закупівлі:</w:t>
            </w:r>
            <w:r>
              <w:t xml:space="preserve"> зумовлена з</w:t>
            </w:r>
            <w:r w:rsidRPr="00341CA4">
              <w:t>абезпечення</w:t>
            </w:r>
            <w:r>
              <w:t>м</w:t>
            </w:r>
            <w:r w:rsidRPr="00341CA4">
              <w:t xml:space="preserve"> проведення ремонту техніки КСТ</w:t>
            </w:r>
            <w:r>
              <w:t>.</w:t>
            </w:r>
          </w:p>
          <w:p w14:paraId="2448CDC4" w14:textId="77777777" w:rsidR="00FD26E5" w:rsidRPr="00DB509D" w:rsidRDefault="00FD26E5" w:rsidP="00FD26E5">
            <w:pPr>
              <w:widowControl w:val="0"/>
              <w:ind w:right="160"/>
              <w:jc w:val="both"/>
            </w:pPr>
            <w:r w:rsidRPr="00DB509D">
              <w:rPr>
                <w:b/>
                <w:i/>
              </w:rPr>
              <w:t>Обґрунтування технічних та якісних характеристик предмета закупівлі:</w:t>
            </w:r>
            <w:r w:rsidRPr="00DB509D">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5F15D77A" w14:textId="180AAA8D" w:rsidR="00FD26E5" w:rsidRPr="000C37C2" w:rsidRDefault="00FD26E5" w:rsidP="00FD26E5">
            <w:pPr>
              <w:rPr>
                <w:i/>
              </w:rPr>
            </w:pPr>
            <w:r w:rsidRPr="00DB509D">
              <w:lastRenderedPageBreak/>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FD26E5" w:rsidRPr="000C37C2" w14:paraId="5181E609"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48D5B6F5" w14:textId="77777777" w:rsidR="00FD26E5" w:rsidRPr="000C37C2" w:rsidRDefault="00FD26E5" w:rsidP="00FD26E5">
            <w:pPr>
              <w:rPr>
                <w:bCs/>
              </w:rPr>
            </w:pPr>
            <w:r w:rsidRPr="000C37C2">
              <w:rPr>
                <w:bCs/>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49D8B8BC" w14:textId="77777777" w:rsidR="00FD26E5" w:rsidRPr="007A0056" w:rsidRDefault="00FD26E5" w:rsidP="00FD26E5">
            <w:r w:rsidRPr="007A0056">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1A33D512" w14:textId="494ADD8D" w:rsidR="00FD26E5" w:rsidRPr="007A0056" w:rsidRDefault="00FD26E5" w:rsidP="00FD26E5">
            <w:pPr>
              <w:widowControl w:val="0"/>
              <w:ind w:right="117"/>
              <w:jc w:val="both"/>
              <w:rPr>
                <w:i/>
              </w:rPr>
            </w:pPr>
            <w:r w:rsidRPr="007A0056">
              <w:t xml:space="preserve">Розрахунок очікуваної вартості товару проводився комбінованим </w:t>
            </w:r>
            <w:r w:rsidRPr="007A0056">
              <w:rPr>
                <w:i/>
              </w:rPr>
              <w:t xml:space="preserve">методом порівняння ринкових цін </w:t>
            </w:r>
          </w:p>
        </w:tc>
      </w:tr>
    </w:tbl>
    <w:p w14:paraId="7F62C095" w14:textId="77777777" w:rsidR="006F428D" w:rsidRPr="000C37C2" w:rsidRDefault="006F428D" w:rsidP="00A12478">
      <w:pPr>
        <w:rPr>
          <w:b/>
        </w:rPr>
      </w:pPr>
    </w:p>
    <w:p w14:paraId="0A8301C1" w14:textId="77777777" w:rsidR="006926A0" w:rsidRPr="000C37C2"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p w14:paraId="4F6080CC" w14:textId="77777777" w:rsidR="006C3866" w:rsidRPr="00B2516F" w:rsidRDefault="006C3866" w:rsidP="006C3866">
      <w:pPr>
        <w:widowControl w:val="0"/>
        <w:jc w:val="center"/>
        <w:rPr>
          <w:b/>
          <w:sz w:val="22"/>
          <w:szCs w:val="22"/>
        </w:rPr>
      </w:pPr>
      <w:r w:rsidRPr="00B2516F">
        <w:rPr>
          <w:b/>
          <w:sz w:val="22"/>
          <w:szCs w:val="22"/>
        </w:rPr>
        <w:t>РОЗДІЛ І:</w:t>
      </w:r>
    </w:p>
    <w:p w14:paraId="4439E4D5" w14:textId="77777777" w:rsidR="006C3866" w:rsidRPr="00D231D1" w:rsidRDefault="006C3866" w:rsidP="006C3866">
      <w:pPr>
        <w:widowControl w:val="0"/>
        <w:jc w:val="center"/>
        <w:rPr>
          <w:b/>
          <w:sz w:val="22"/>
          <w:szCs w:val="22"/>
        </w:rPr>
      </w:pPr>
      <w:r>
        <w:rPr>
          <w:b/>
          <w:sz w:val="22"/>
          <w:szCs w:val="22"/>
        </w:rPr>
        <w:t xml:space="preserve">1. </w:t>
      </w:r>
      <w:r w:rsidRPr="00D231D1">
        <w:rPr>
          <w:b/>
          <w:sz w:val="22"/>
          <w:szCs w:val="22"/>
        </w:rPr>
        <w:t>Технічна специфікація</w:t>
      </w: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418"/>
        <w:gridCol w:w="1560"/>
        <w:gridCol w:w="708"/>
        <w:gridCol w:w="851"/>
        <w:gridCol w:w="2296"/>
        <w:gridCol w:w="2806"/>
      </w:tblGrid>
      <w:tr w:rsidR="006C3866" w:rsidRPr="00B2516F" w14:paraId="3156E423" w14:textId="77777777" w:rsidTr="009352F7">
        <w:trPr>
          <w:trHeight w:val="2567"/>
        </w:trPr>
        <w:tc>
          <w:tcPr>
            <w:tcW w:w="634" w:type="dxa"/>
            <w:tcBorders>
              <w:top w:val="single" w:sz="4" w:space="0" w:color="auto"/>
              <w:left w:val="single" w:sz="4" w:space="0" w:color="auto"/>
              <w:right w:val="single" w:sz="4" w:space="0" w:color="auto"/>
            </w:tcBorders>
            <w:shd w:val="clear" w:color="auto" w:fill="F2F2F2"/>
          </w:tcPr>
          <w:p w14:paraId="7C0C873B" w14:textId="77777777" w:rsidR="006C3866" w:rsidRPr="00FD26E5" w:rsidRDefault="006C3866" w:rsidP="000077AD">
            <w:pPr>
              <w:widowControl w:val="0"/>
            </w:pPr>
            <w:r w:rsidRPr="00FD26E5">
              <w:t>№ п/п</w:t>
            </w:r>
          </w:p>
        </w:tc>
        <w:tc>
          <w:tcPr>
            <w:tcW w:w="1418" w:type="dxa"/>
            <w:tcBorders>
              <w:top w:val="single" w:sz="4" w:space="0" w:color="auto"/>
              <w:left w:val="single" w:sz="4" w:space="0" w:color="auto"/>
              <w:right w:val="single" w:sz="4" w:space="0" w:color="auto"/>
            </w:tcBorders>
            <w:shd w:val="clear" w:color="auto" w:fill="F2F2F2"/>
          </w:tcPr>
          <w:p w14:paraId="07ACEA0F" w14:textId="77777777" w:rsidR="006C3866" w:rsidRPr="00FD26E5" w:rsidRDefault="006C3866" w:rsidP="000077AD">
            <w:pPr>
              <w:widowControl w:val="0"/>
              <w:jc w:val="center"/>
            </w:pPr>
            <w:r w:rsidRPr="00FD26E5">
              <w:t>Найменування товару</w:t>
            </w:r>
          </w:p>
          <w:p w14:paraId="0F9BEC3D" w14:textId="77777777" w:rsidR="006C3866" w:rsidRPr="00FD26E5" w:rsidRDefault="006C3866" w:rsidP="000077AD">
            <w:pPr>
              <w:widowControl w:val="0"/>
              <w:jc w:val="center"/>
            </w:pPr>
          </w:p>
        </w:tc>
        <w:tc>
          <w:tcPr>
            <w:tcW w:w="1560" w:type="dxa"/>
            <w:tcBorders>
              <w:top w:val="single" w:sz="4" w:space="0" w:color="auto"/>
              <w:left w:val="single" w:sz="4" w:space="0" w:color="auto"/>
              <w:right w:val="single" w:sz="4" w:space="0" w:color="auto"/>
            </w:tcBorders>
            <w:shd w:val="clear" w:color="auto" w:fill="F2F2F2"/>
          </w:tcPr>
          <w:p w14:paraId="6BC288C5" w14:textId="77777777" w:rsidR="006C3866" w:rsidRPr="00FD26E5" w:rsidRDefault="006C3866" w:rsidP="000077AD">
            <w:pPr>
              <w:widowControl w:val="0"/>
              <w:jc w:val="center"/>
              <w:rPr>
                <w:bCs/>
                <w:snapToGrid w:val="0"/>
              </w:rPr>
            </w:pPr>
            <w:r w:rsidRPr="00FD26E5">
              <w:rPr>
                <w:bCs/>
                <w:snapToGrid w:val="0"/>
              </w:rPr>
              <w:t>Марка або модель, або артикул, або каталожний номер, або інші параметри для ідентифікації Товару</w:t>
            </w:r>
          </w:p>
        </w:tc>
        <w:tc>
          <w:tcPr>
            <w:tcW w:w="708" w:type="dxa"/>
            <w:tcBorders>
              <w:top w:val="single" w:sz="4" w:space="0" w:color="auto"/>
              <w:left w:val="single" w:sz="4" w:space="0" w:color="auto"/>
              <w:right w:val="single" w:sz="4" w:space="0" w:color="auto"/>
            </w:tcBorders>
            <w:shd w:val="clear" w:color="auto" w:fill="F2F2F2"/>
          </w:tcPr>
          <w:p w14:paraId="2105D8A4" w14:textId="77777777" w:rsidR="006C3866" w:rsidRPr="00FD26E5" w:rsidRDefault="006C3866" w:rsidP="000077AD">
            <w:pPr>
              <w:widowControl w:val="0"/>
              <w:jc w:val="center"/>
            </w:pPr>
            <w:r w:rsidRPr="00FD26E5">
              <w:t>Одиниця</w:t>
            </w:r>
          </w:p>
          <w:p w14:paraId="7854D4C8" w14:textId="77777777" w:rsidR="006C3866" w:rsidRPr="00FD26E5" w:rsidRDefault="006C3866" w:rsidP="000077AD">
            <w:pPr>
              <w:widowControl w:val="0"/>
              <w:jc w:val="center"/>
            </w:pPr>
            <w:r w:rsidRPr="00FD26E5">
              <w:t>виміру</w:t>
            </w:r>
          </w:p>
        </w:tc>
        <w:tc>
          <w:tcPr>
            <w:tcW w:w="851" w:type="dxa"/>
            <w:tcBorders>
              <w:top w:val="single" w:sz="4" w:space="0" w:color="auto"/>
              <w:left w:val="single" w:sz="4" w:space="0" w:color="auto"/>
              <w:right w:val="single" w:sz="4" w:space="0" w:color="auto"/>
            </w:tcBorders>
            <w:shd w:val="clear" w:color="auto" w:fill="F2F2F2"/>
          </w:tcPr>
          <w:p w14:paraId="6973E840" w14:textId="77777777" w:rsidR="006C3866" w:rsidRPr="00FD26E5" w:rsidRDefault="006C3866" w:rsidP="000077AD">
            <w:pPr>
              <w:widowControl w:val="0"/>
              <w:jc w:val="center"/>
            </w:pPr>
            <w:r w:rsidRPr="00FD26E5">
              <w:t>Кількість</w:t>
            </w:r>
          </w:p>
        </w:tc>
        <w:tc>
          <w:tcPr>
            <w:tcW w:w="2296" w:type="dxa"/>
            <w:tcBorders>
              <w:top w:val="single" w:sz="4" w:space="0" w:color="auto"/>
              <w:left w:val="single" w:sz="4" w:space="0" w:color="auto"/>
              <w:right w:val="single" w:sz="4" w:space="0" w:color="auto"/>
            </w:tcBorders>
            <w:shd w:val="clear" w:color="auto" w:fill="F2F2F2"/>
          </w:tcPr>
          <w:p w14:paraId="1EA1D929" w14:textId="77777777" w:rsidR="006C3866" w:rsidRPr="00FD26E5" w:rsidRDefault="006C3866" w:rsidP="000077AD">
            <w:pPr>
              <w:widowControl w:val="0"/>
            </w:pPr>
            <w:r w:rsidRPr="00FD26E5">
              <w:t>Технічні та якісні характеристики предмета закупівлі</w:t>
            </w:r>
          </w:p>
        </w:tc>
        <w:tc>
          <w:tcPr>
            <w:tcW w:w="2806" w:type="dxa"/>
            <w:tcBorders>
              <w:top w:val="single" w:sz="4" w:space="0" w:color="auto"/>
              <w:left w:val="single" w:sz="4" w:space="0" w:color="auto"/>
              <w:right w:val="single" w:sz="4" w:space="0" w:color="auto"/>
            </w:tcBorders>
            <w:shd w:val="clear" w:color="auto" w:fill="F2F2F2"/>
          </w:tcPr>
          <w:p w14:paraId="4214C1AD" w14:textId="77777777" w:rsidR="006C3866" w:rsidRPr="00FD26E5" w:rsidRDefault="006C3866" w:rsidP="000077AD">
            <w:pPr>
              <w:widowControl w:val="0"/>
              <w:jc w:val="center"/>
              <w:rPr>
                <w:i/>
                <w:noProof/>
                <w:highlight w:val="yellow"/>
              </w:rPr>
            </w:pPr>
            <w:r w:rsidRPr="00FD26E5">
              <w:rPr>
                <w:rFonts w:eastAsia="Aptos"/>
                <w:noProof/>
                <w:color w:val="000000"/>
              </w:rPr>
              <w:t>Сфера застосування/марка авто, двигун, рік випуску, VIN код</w:t>
            </w:r>
          </w:p>
        </w:tc>
      </w:tr>
      <w:tr w:rsidR="006C3866" w:rsidRPr="00B2516F" w14:paraId="1B15B75D" w14:textId="77777777" w:rsidTr="009352F7">
        <w:trPr>
          <w:trHeight w:val="229"/>
        </w:trPr>
        <w:tc>
          <w:tcPr>
            <w:tcW w:w="634" w:type="dxa"/>
            <w:tcBorders>
              <w:top w:val="single" w:sz="4" w:space="0" w:color="auto"/>
              <w:left w:val="single" w:sz="4" w:space="0" w:color="auto"/>
              <w:right w:val="single" w:sz="4" w:space="0" w:color="auto"/>
            </w:tcBorders>
          </w:tcPr>
          <w:p w14:paraId="6D7AE7D5" w14:textId="77777777" w:rsidR="006C3866" w:rsidRPr="00FD26E5" w:rsidRDefault="006C3866" w:rsidP="000077AD">
            <w:pPr>
              <w:widowControl w:val="0"/>
            </w:pPr>
            <w:r w:rsidRPr="00FD26E5">
              <w:t>1</w:t>
            </w:r>
          </w:p>
        </w:tc>
        <w:tc>
          <w:tcPr>
            <w:tcW w:w="1418" w:type="dxa"/>
            <w:tcBorders>
              <w:top w:val="single" w:sz="4" w:space="0" w:color="auto"/>
              <w:left w:val="single" w:sz="4" w:space="0" w:color="auto"/>
              <w:right w:val="single" w:sz="4" w:space="0" w:color="auto"/>
            </w:tcBorders>
          </w:tcPr>
          <w:p w14:paraId="1F1CBD68" w14:textId="77777777" w:rsidR="006C3866" w:rsidRPr="00FD26E5" w:rsidRDefault="006C3866" w:rsidP="000077AD">
            <w:pPr>
              <w:widowControl w:val="0"/>
              <w:rPr>
                <w:b/>
                <w:noProof/>
              </w:rPr>
            </w:pPr>
            <w:r w:rsidRPr="00FD26E5">
              <w:rPr>
                <w:rFonts w:eastAsia="Aptos"/>
                <w:noProof/>
                <w:color w:val="000000"/>
              </w:rPr>
              <w:t>Зуб ковша</w:t>
            </w:r>
          </w:p>
        </w:tc>
        <w:tc>
          <w:tcPr>
            <w:tcW w:w="1560" w:type="dxa"/>
            <w:tcBorders>
              <w:top w:val="single" w:sz="4" w:space="0" w:color="auto"/>
              <w:left w:val="single" w:sz="4" w:space="0" w:color="auto"/>
              <w:right w:val="single" w:sz="4" w:space="0" w:color="auto"/>
            </w:tcBorders>
          </w:tcPr>
          <w:p w14:paraId="2C9B0F55" w14:textId="77777777" w:rsidR="006C3866" w:rsidRPr="00FD26E5" w:rsidRDefault="006C3866" w:rsidP="000077AD">
            <w:pPr>
              <w:autoSpaceDE w:val="0"/>
              <w:autoSpaceDN w:val="0"/>
              <w:adjustRightInd w:val="0"/>
              <w:spacing w:line="0" w:lineRule="atLeast"/>
              <w:jc w:val="center"/>
              <w:rPr>
                <w:rFonts w:eastAsia="Aptos"/>
                <w:noProof/>
                <w:color w:val="000000"/>
              </w:rPr>
            </w:pPr>
            <w:r w:rsidRPr="00FD26E5">
              <w:rPr>
                <w:rFonts w:eastAsia="Aptos"/>
                <w:noProof/>
                <w:color w:val="000000"/>
              </w:rPr>
              <w:t>400/F0341</w:t>
            </w:r>
          </w:p>
          <w:p w14:paraId="53A7ED78" w14:textId="77777777" w:rsidR="006C3866" w:rsidRPr="00FD26E5" w:rsidRDefault="006C3866" w:rsidP="000077AD">
            <w:pPr>
              <w:widowControl w:val="0"/>
              <w:jc w:val="center"/>
              <w:rPr>
                <w:b/>
                <w:bCs/>
                <w:noProof/>
                <w:snapToGrid w:val="0"/>
              </w:rPr>
            </w:pPr>
            <w:r w:rsidRPr="00FD26E5">
              <w:rPr>
                <w:rFonts w:eastAsia="Aptos"/>
                <w:noProof/>
                <w:color w:val="FF0000"/>
              </w:rPr>
              <w:t>або еквівалент</w:t>
            </w:r>
          </w:p>
        </w:tc>
        <w:tc>
          <w:tcPr>
            <w:tcW w:w="708" w:type="dxa"/>
            <w:tcBorders>
              <w:top w:val="single" w:sz="4" w:space="0" w:color="auto"/>
              <w:left w:val="single" w:sz="4" w:space="0" w:color="auto"/>
              <w:right w:val="single" w:sz="4" w:space="0" w:color="auto"/>
            </w:tcBorders>
          </w:tcPr>
          <w:p w14:paraId="6C4DFA45" w14:textId="77777777" w:rsidR="006C3866" w:rsidRPr="00FD26E5" w:rsidRDefault="006C3866" w:rsidP="000077AD">
            <w:pPr>
              <w:widowControl w:val="0"/>
              <w:jc w:val="center"/>
              <w:rPr>
                <w:b/>
                <w:noProof/>
              </w:rPr>
            </w:pPr>
            <w:r w:rsidRPr="00FD26E5">
              <w:rPr>
                <w:rFonts w:eastAsia="Aptos"/>
                <w:noProof/>
                <w:color w:val="000000"/>
              </w:rPr>
              <w:t>шт</w:t>
            </w:r>
          </w:p>
        </w:tc>
        <w:tc>
          <w:tcPr>
            <w:tcW w:w="851" w:type="dxa"/>
            <w:tcBorders>
              <w:top w:val="single" w:sz="4" w:space="0" w:color="auto"/>
              <w:left w:val="single" w:sz="4" w:space="0" w:color="auto"/>
              <w:right w:val="single" w:sz="4" w:space="0" w:color="auto"/>
            </w:tcBorders>
          </w:tcPr>
          <w:p w14:paraId="06871591" w14:textId="77777777" w:rsidR="006C3866" w:rsidRPr="00FD26E5" w:rsidRDefault="006C3866" w:rsidP="000077AD">
            <w:pPr>
              <w:widowControl w:val="0"/>
              <w:jc w:val="center"/>
              <w:rPr>
                <w:b/>
                <w:noProof/>
              </w:rPr>
            </w:pPr>
            <w:r w:rsidRPr="00FD26E5">
              <w:rPr>
                <w:rFonts w:eastAsia="Aptos"/>
                <w:noProof/>
                <w:color w:val="000000"/>
              </w:rPr>
              <w:t>3</w:t>
            </w:r>
          </w:p>
        </w:tc>
        <w:tc>
          <w:tcPr>
            <w:tcW w:w="2296" w:type="dxa"/>
            <w:tcBorders>
              <w:top w:val="single" w:sz="4" w:space="0" w:color="auto"/>
              <w:left w:val="single" w:sz="4" w:space="0" w:color="auto"/>
              <w:right w:val="single" w:sz="4" w:space="0" w:color="auto"/>
            </w:tcBorders>
          </w:tcPr>
          <w:p w14:paraId="07530FC1" w14:textId="77777777" w:rsidR="006C3866" w:rsidRPr="00FD26E5" w:rsidRDefault="006C3866" w:rsidP="000077AD">
            <w:pPr>
              <w:autoSpaceDE w:val="0"/>
              <w:autoSpaceDN w:val="0"/>
              <w:adjustRightInd w:val="0"/>
              <w:spacing w:line="0" w:lineRule="atLeast"/>
              <w:rPr>
                <w:rFonts w:eastAsia="Aptos"/>
                <w:noProof/>
                <w:color w:val="000000"/>
              </w:rPr>
            </w:pPr>
            <w:r w:rsidRPr="00FD26E5">
              <w:rPr>
                <w:rFonts w:eastAsia="Aptos"/>
                <w:noProof/>
                <w:color w:val="000000"/>
              </w:rPr>
              <w:t>Зуб ковша прямий;</w:t>
            </w:r>
          </w:p>
          <w:p w14:paraId="18901BCF" w14:textId="77777777" w:rsidR="006C3866" w:rsidRPr="00FD26E5" w:rsidRDefault="006C3866" w:rsidP="000077AD">
            <w:pPr>
              <w:autoSpaceDE w:val="0"/>
              <w:autoSpaceDN w:val="0"/>
              <w:adjustRightInd w:val="0"/>
              <w:spacing w:line="0" w:lineRule="atLeast"/>
              <w:rPr>
                <w:rFonts w:eastAsia="Aptos"/>
                <w:noProof/>
                <w:color w:val="000000"/>
              </w:rPr>
            </w:pPr>
            <w:r w:rsidRPr="00FD26E5">
              <w:rPr>
                <w:rFonts w:eastAsia="Aptos"/>
                <w:noProof/>
                <w:color w:val="000000"/>
              </w:rPr>
              <w:t>Кількість отворів для кріплення – 4;</w:t>
            </w:r>
          </w:p>
          <w:p w14:paraId="6B878C9E" w14:textId="77777777" w:rsidR="006C3866" w:rsidRPr="00FD26E5" w:rsidRDefault="006C3866" w:rsidP="000077AD">
            <w:pPr>
              <w:autoSpaceDE w:val="0"/>
              <w:autoSpaceDN w:val="0"/>
              <w:adjustRightInd w:val="0"/>
              <w:spacing w:line="0" w:lineRule="atLeast"/>
              <w:rPr>
                <w:b/>
                <w:noProof/>
              </w:rPr>
            </w:pPr>
            <w:r w:rsidRPr="00FD26E5">
              <w:rPr>
                <w:rFonts w:eastAsia="Aptos"/>
                <w:noProof/>
                <w:color w:val="000000"/>
              </w:rPr>
              <w:t>Отвір для болта кріплення – 3/4";</w:t>
            </w:r>
          </w:p>
        </w:tc>
        <w:tc>
          <w:tcPr>
            <w:tcW w:w="2806" w:type="dxa"/>
            <w:tcBorders>
              <w:top w:val="single" w:sz="4" w:space="0" w:color="auto"/>
              <w:left w:val="single" w:sz="4" w:space="0" w:color="auto"/>
              <w:right w:val="single" w:sz="4" w:space="0" w:color="auto"/>
            </w:tcBorders>
          </w:tcPr>
          <w:p w14:paraId="4A2A80FC" w14:textId="77777777" w:rsidR="006C3866" w:rsidRPr="00FD26E5" w:rsidRDefault="006C3866" w:rsidP="000077AD">
            <w:pPr>
              <w:autoSpaceDE w:val="0"/>
              <w:autoSpaceDN w:val="0"/>
              <w:adjustRightInd w:val="0"/>
              <w:spacing w:line="0" w:lineRule="atLeast"/>
              <w:rPr>
                <w:rFonts w:eastAsia="Aptos"/>
                <w:noProof/>
              </w:rPr>
            </w:pPr>
            <w:r w:rsidRPr="00FD26E5">
              <w:rPr>
                <w:rFonts w:eastAsia="Aptos"/>
                <w:noProof/>
              </w:rPr>
              <w:t>Сумісність з JCB 4CX SUPER, 2011 року випуску.</w:t>
            </w:r>
          </w:p>
          <w:p w14:paraId="5BA3197D" w14:textId="77777777" w:rsidR="006C3866" w:rsidRPr="00FD26E5" w:rsidRDefault="006C3866" w:rsidP="000077AD">
            <w:pPr>
              <w:widowControl w:val="0"/>
              <w:rPr>
                <w:i/>
                <w:noProof/>
                <w:highlight w:val="yellow"/>
              </w:rPr>
            </w:pPr>
            <w:r w:rsidRPr="00FD26E5">
              <w:rPr>
                <w:rFonts w:eastAsia="Aptos"/>
                <w:noProof/>
                <w:color w:val="000000"/>
              </w:rPr>
              <w:t>VIN: JCB4CXPCC02006976</w:t>
            </w:r>
          </w:p>
        </w:tc>
      </w:tr>
      <w:tr w:rsidR="006C3866" w:rsidRPr="00B2516F" w14:paraId="0F7D5DC4" w14:textId="77777777" w:rsidTr="009352F7">
        <w:trPr>
          <w:trHeight w:val="229"/>
        </w:trPr>
        <w:tc>
          <w:tcPr>
            <w:tcW w:w="634" w:type="dxa"/>
            <w:tcBorders>
              <w:top w:val="single" w:sz="4" w:space="0" w:color="auto"/>
              <w:left w:val="single" w:sz="4" w:space="0" w:color="auto"/>
              <w:bottom w:val="single" w:sz="4" w:space="0" w:color="auto"/>
              <w:right w:val="single" w:sz="4" w:space="0" w:color="auto"/>
            </w:tcBorders>
          </w:tcPr>
          <w:p w14:paraId="2B28344B" w14:textId="77777777" w:rsidR="006C3866" w:rsidRPr="00FD26E5" w:rsidRDefault="006C3866" w:rsidP="000077AD">
            <w:pPr>
              <w:widowControl w:val="0"/>
            </w:pPr>
            <w:r w:rsidRPr="00FD26E5">
              <w:t>2</w:t>
            </w:r>
          </w:p>
        </w:tc>
        <w:tc>
          <w:tcPr>
            <w:tcW w:w="1418" w:type="dxa"/>
            <w:tcBorders>
              <w:top w:val="single" w:sz="4" w:space="0" w:color="auto"/>
              <w:left w:val="single" w:sz="4" w:space="0" w:color="auto"/>
              <w:bottom w:val="single" w:sz="4" w:space="0" w:color="auto"/>
              <w:right w:val="single" w:sz="4" w:space="0" w:color="auto"/>
            </w:tcBorders>
          </w:tcPr>
          <w:p w14:paraId="406ADBFD" w14:textId="77777777" w:rsidR="006C3866" w:rsidRPr="00FD26E5" w:rsidRDefault="006C3866" w:rsidP="000077AD">
            <w:pPr>
              <w:widowControl w:val="0"/>
              <w:rPr>
                <w:b/>
                <w:noProof/>
              </w:rPr>
            </w:pPr>
            <w:r w:rsidRPr="00FD26E5">
              <w:rPr>
                <w:rFonts w:eastAsia="Aptos"/>
                <w:noProof/>
                <w:color w:val="000000"/>
              </w:rPr>
              <w:t>Зуб ковша лівий</w:t>
            </w:r>
          </w:p>
        </w:tc>
        <w:tc>
          <w:tcPr>
            <w:tcW w:w="1560" w:type="dxa"/>
            <w:tcBorders>
              <w:top w:val="single" w:sz="4" w:space="0" w:color="auto"/>
              <w:left w:val="single" w:sz="4" w:space="0" w:color="auto"/>
              <w:bottom w:val="single" w:sz="4" w:space="0" w:color="auto"/>
              <w:right w:val="single" w:sz="4" w:space="0" w:color="auto"/>
            </w:tcBorders>
          </w:tcPr>
          <w:p w14:paraId="5E866255" w14:textId="77777777" w:rsidR="006C3866" w:rsidRPr="00FD26E5" w:rsidRDefault="006C3866" w:rsidP="000077AD">
            <w:pPr>
              <w:autoSpaceDE w:val="0"/>
              <w:autoSpaceDN w:val="0"/>
              <w:adjustRightInd w:val="0"/>
              <w:spacing w:line="0" w:lineRule="atLeast"/>
              <w:jc w:val="center"/>
              <w:rPr>
                <w:rFonts w:eastAsia="Aptos"/>
                <w:noProof/>
                <w:color w:val="000000"/>
              </w:rPr>
            </w:pPr>
            <w:r w:rsidRPr="00FD26E5">
              <w:rPr>
                <w:rFonts w:eastAsia="Aptos"/>
                <w:noProof/>
                <w:color w:val="000000"/>
              </w:rPr>
              <w:t>400/F0343</w:t>
            </w:r>
          </w:p>
          <w:p w14:paraId="64774685" w14:textId="77777777" w:rsidR="006C3866" w:rsidRPr="00FD26E5" w:rsidRDefault="006C3866" w:rsidP="000077AD">
            <w:pPr>
              <w:widowControl w:val="0"/>
              <w:jc w:val="center"/>
              <w:rPr>
                <w:b/>
                <w:bCs/>
                <w:noProof/>
                <w:snapToGrid w:val="0"/>
              </w:rPr>
            </w:pPr>
            <w:r w:rsidRPr="00FD26E5">
              <w:rPr>
                <w:rFonts w:eastAsia="Aptos"/>
                <w:noProof/>
                <w:color w:val="FF0000"/>
              </w:rPr>
              <w:t>або еквівалент</w:t>
            </w:r>
          </w:p>
        </w:tc>
        <w:tc>
          <w:tcPr>
            <w:tcW w:w="708" w:type="dxa"/>
            <w:tcBorders>
              <w:top w:val="single" w:sz="4" w:space="0" w:color="auto"/>
              <w:left w:val="single" w:sz="4" w:space="0" w:color="auto"/>
              <w:bottom w:val="single" w:sz="4" w:space="0" w:color="auto"/>
              <w:right w:val="single" w:sz="4" w:space="0" w:color="auto"/>
            </w:tcBorders>
          </w:tcPr>
          <w:p w14:paraId="4ED94EE2" w14:textId="77777777" w:rsidR="006C3866" w:rsidRPr="00FD26E5" w:rsidRDefault="006C3866" w:rsidP="000077AD">
            <w:pPr>
              <w:widowControl w:val="0"/>
              <w:jc w:val="center"/>
              <w:rPr>
                <w:b/>
                <w:noProof/>
              </w:rPr>
            </w:pPr>
            <w:r w:rsidRPr="00FD26E5">
              <w:rPr>
                <w:rFonts w:eastAsia="Aptos"/>
                <w:noProof/>
                <w:color w:val="000000"/>
              </w:rPr>
              <w:t>шт</w:t>
            </w:r>
          </w:p>
        </w:tc>
        <w:tc>
          <w:tcPr>
            <w:tcW w:w="851" w:type="dxa"/>
            <w:tcBorders>
              <w:top w:val="single" w:sz="4" w:space="0" w:color="auto"/>
              <w:left w:val="single" w:sz="4" w:space="0" w:color="auto"/>
              <w:bottom w:val="single" w:sz="4" w:space="0" w:color="auto"/>
              <w:right w:val="single" w:sz="4" w:space="0" w:color="auto"/>
            </w:tcBorders>
          </w:tcPr>
          <w:p w14:paraId="01B40388" w14:textId="77777777" w:rsidR="006C3866" w:rsidRPr="00FD26E5" w:rsidRDefault="006C3866" w:rsidP="000077AD">
            <w:pPr>
              <w:widowControl w:val="0"/>
              <w:jc w:val="center"/>
              <w:rPr>
                <w:b/>
                <w:noProof/>
              </w:rPr>
            </w:pPr>
            <w:r w:rsidRPr="00FD26E5">
              <w:rPr>
                <w:rFonts w:eastAsia="Aptos"/>
                <w:noProof/>
                <w:color w:val="000000"/>
              </w:rPr>
              <w:t>1</w:t>
            </w:r>
          </w:p>
        </w:tc>
        <w:tc>
          <w:tcPr>
            <w:tcW w:w="2296" w:type="dxa"/>
            <w:tcBorders>
              <w:top w:val="single" w:sz="4" w:space="0" w:color="auto"/>
              <w:left w:val="single" w:sz="4" w:space="0" w:color="auto"/>
              <w:bottom w:val="single" w:sz="4" w:space="0" w:color="auto"/>
              <w:right w:val="single" w:sz="4" w:space="0" w:color="auto"/>
            </w:tcBorders>
          </w:tcPr>
          <w:p w14:paraId="71F81A32" w14:textId="77777777" w:rsidR="006C3866" w:rsidRPr="00FD26E5" w:rsidRDefault="006C3866" w:rsidP="000077AD">
            <w:pPr>
              <w:autoSpaceDE w:val="0"/>
              <w:autoSpaceDN w:val="0"/>
              <w:adjustRightInd w:val="0"/>
              <w:spacing w:line="0" w:lineRule="atLeast"/>
              <w:rPr>
                <w:rFonts w:eastAsia="Aptos"/>
                <w:noProof/>
                <w:color w:val="000000"/>
              </w:rPr>
            </w:pPr>
            <w:r w:rsidRPr="00FD26E5">
              <w:rPr>
                <w:rFonts w:eastAsia="Aptos"/>
                <w:noProof/>
                <w:color w:val="000000"/>
              </w:rPr>
              <w:t>Зуб ковша боковий лівий;</w:t>
            </w:r>
          </w:p>
          <w:p w14:paraId="5611ED4C" w14:textId="77777777" w:rsidR="006C3866" w:rsidRPr="00FD26E5" w:rsidRDefault="006C3866" w:rsidP="000077AD">
            <w:pPr>
              <w:autoSpaceDE w:val="0"/>
              <w:autoSpaceDN w:val="0"/>
              <w:adjustRightInd w:val="0"/>
              <w:spacing w:line="0" w:lineRule="atLeast"/>
              <w:rPr>
                <w:rFonts w:eastAsia="Aptos"/>
                <w:noProof/>
                <w:color w:val="000000"/>
              </w:rPr>
            </w:pPr>
            <w:r w:rsidRPr="00FD26E5">
              <w:rPr>
                <w:rFonts w:eastAsia="Aptos"/>
                <w:noProof/>
                <w:color w:val="000000"/>
              </w:rPr>
              <w:t>Кількість отворів для кріплення – 5;</w:t>
            </w:r>
          </w:p>
          <w:p w14:paraId="08C95434" w14:textId="77777777" w:rsidR="006C3866" w:rsidRPr="00FD26E5" w:rsidRDefault="006C3866" w:rsidP="000077AD">
            <w:pPr>
              <w:autoSpaceDE w:val="0"/>
              <w:autoSpaceDN w:val="0"/>
              <w:adjustRightInd w:val="0"/>
              <w:spacing w:line="0" w:lineRule="atLeast"/>
              <w:rPr>
                <w:b/>
                <w:noProof/>
              </w:rPr>
            </w:pPr>
            <w:r w:rsidRPr="00FD26E5">
              <w:rPr>
                <w:rFonts w:eastAsia="Aptos"/>
                <w:noProof/>
                <w:color w:val="000000"/>
              </w:rPr>
              <w:t xml:space="preserve">Отвір для болта кріплення – 3/4"; </w:t>
            </w:r>
          </w:p>
        </w:tc>
        <w:tc>
          <w:tcPr>
            <w:tcW w:w="2806" w:type="dxa"/>
            <w:tcBorders>
              <w:top w:val="single" w:sz="4" w:space="0" w:color="auto"/>
              <w:left w:val="single" w:sz="4" w:space="0" w:color="auto"/>
              <w:bottom w:val="single" w:sz="4" w:space="0" w:color="auto"/>
              <w:right w:val="single" w:sz="4" w:space="0" w:color="auto"/>
            </w:tcBorders>
          </w:tcPr>
          <w:p w14:paraId="2EB00F55" w14:textId="77777777" w:rsidR="006C3866" w:rsidRPr="00FD26E5" w:rsidRDefault="006C3866" w:rsidP="000077AD">
            <w:pPr>
              <w:autoSpaceDE w:val="0"/>
              <w:autoSpaceDN w:val="0"/>
              <w:adjustRightInd w:val="0"/>
              <w:spacing w:line="0" w:lineRule="atLeast"/>
              <w:rPr>
                <w:rFonts w:eastAsia="Aptos"/>
                <w:noProof/>
              </w:rPr>
            </w:pPr>
            <w:r w:rsidRPr="00FD26E5">
              <w:rPr>
                <w:rFonts w:eastAsia="Aptos"/>
                <w:noProof/>
              </w:rPr>
              <w:t>Сумісність з JCB 4CX SUPER, 2011 року випуску.</w:t>
            </w:r>
          </w:p>
          <w:p w14:paraId="3348EB73" w14:textId="77777777" w:rsidR="006C3866" w:rsidRPr="00FD26E5" w:rsidRDefault="006C3866" w:rsidP="000077AD">
            <w:pPr>
              <w:widowControl w:val="0"/>
              <w:rPr>
                <w:i/>
                <w:noProof/>
                <w:highlight w:val="yellow"/>
              </w:rPr>
            </w:pPr>
            <w:r w:rsidRPr="00FD26E5">
              <w:rPr>
                <w:rFonts w:eastAsia="Aptos"/>
                <w:noProof/>
                <w:color w:val="000000"/>
              </w:rPr>
              <w:t>VIN: JCB4CXPCC02006976</w:t>
            </w:r>
          </w:p>
        </w:tc>
      </w:tr>
      <w:tr w:rsidR="006C3866" w:rsidRPr="00B2516F" w14:paraId="1AF2D9B1" w14:textId="77777777" w:rsidTr="009352F7">
        <w:trPr>
          <w:trHeight w:val="229"/>
        </w:trPr>
        <w:tc>
          <w:tcPr>
            <w:tcW w:w="634" w:type="dxa"/>
            <w:tcBorders>
              <w:top w:val="single" w:sz="4" w:space="0" w:color="auto"/>
              <w:left w:val="single" w:sz="4" w:space="0" w:color="auto"/>
              <w:bottom w:val="single" w:sz="4" w:space="0" w:color="auto"/>
              <w:right w:val="single" w:sz="4" w:space="0" w:color="auto"/>
            </w:tcBorders>
          </w:tcPr>
          <w:p w14:paraId="5782EA83" w14:textId="77777777" w:rsidR="006C3866" w:rsidRPr="00FD26E5" w:rsidRDefault="006C3866" w:rsidP="000077AD">
            <w:pPr>
              <w:widowControl w:val="0"/>
            </w:pPr>
            <w:r w:rsidRPr="00FD26E5">
              <w:t>3</w:t>
            </w:r>
          </w:p>
        </w:tc>
        <w:tc>
          <w:tcPr>
            <w:tcW w:w="1418" w:type="dxa"/>
            <w:tcBorders>
              <w:top w:val="single" w:sz="4" w:space="0" w:color="auto"/>
              <w:left w:val="single" w:sz="4" w:space="0" w:color="auto"/>
              <w:bottom w:val="single" w:sz="4" w:space="0" w:color="auto"/>
              <w:right w:val="single" w:sz="4" w:space="0" w:color="auto"/>
            </w:tcBorders>
          </w:tcPr>
          <w:p w14:paraId="546B9A46" w14:textId="77777777" w:rsidR="006C3866" w:rsidRPr="00FD26E5" w:rsidRDefault="006C3866" w:rsidP="000077AD">
            <w:pPr>
              <w:widowControl w:val="0"/>
              <w:rPr>
                <w:b/>
                <w:noProof/>
              </w:rPr>
            </w:pPr>
            <w:r w:rsidRPr="00FD26E5">
              <w:rPr>
                <w:rFonts w:eastAsia="Aptos"/>
                <w:noProof/>
                <w:color w:val="000000"/>
              </w:rPr>
              <w:t>Зуб ковша правий</w:t>
            </w:r>
          </w:p>
        </w:tc>
        <w:tc>
          <w:tcPr>
            <w:tcW w:w="1560" w:type="dxa"/>
            <w:tcBorders>
              <w:top w:val="single" w:sz="4" w:space="0" w:color="auto"/>
              <w:left w:val="single" w:sz="4" w:space="0" w:color="auto"/>
              <w:bottom w:val="single" w:sz="4" w:space="0" w:color="auto"/>
              <w:right w:val="single" w:sz="4" w:space="0" w:color="auto"/>
            </w:tcBorders>
          </w:tcPr>
          <w:p w14:paraId="3F0A64D8" w14:textId="77777777" w:rsidR="006C3866" w:rsidRPr="00FD26E5" w:rsidRDefault="006C3866" w:rsidP="000077AD">
            <w:pPr>
              <w:autoSpaceDE w:val="0"/>
              <w:autoSpaceDN w:val="0"/>
              <w:adjustRightInd w:val="0"/>
              <w:spacing w:line="0" w:lineRule="atLeast"/>
              <w:jc w:val="center"/>
              <w:rPr>
                <w:rFonts w:eastAsia="Aptos"/>
                <w:noProof/>
                <w:color w:val="000000"/>
              </w:rPr>
            </w:pPr>
            <w:r w:rsidRPr="00FD26E5">
              <w:rPr>
                <w:rFonts w:eastAsia="Aptos"/>
                <w:noProof/>
                <w:color w:val="000000"/>
              </w:rPr>
              <w:t>400/F0345</w:t>
            </w:r>
          </w:p>
          <w:p w14:paraId="0CCB7E26" w14:textId="77777777" w:rsidR="006C3866" w:rsidRPr="00FD26E5" w:rsidRDefault="006C3866" w:rsidP="000077AD">
            <w:pPr>
              <w:widowControl w:val="0"/>
              <w:jc w:val="center"/>
              <w:rPr>
                <w:b/>
                <w:bCs/>
                <w:noProof/>
                <w:snapToGrid w:val="0"/>
              </w:rPr>
            </w:pPr>
            <w:r w:rsidRPr="00FD26E5">
              <w:rPr>
                <w:rFonts w:eastAsia="Aptos"/>
                <w:noProof/>
                <w:color w:val="FF0000"/>
              </w:rPr>
              <w:t>або еквівалент</w:t>
            </w:r>
          </w:p>
        </w:tc>
        <w:tc>
          <w:tcPr>
            <w:tcW w:w="708" w:type="dxa"/>
            <w:tcBorders>
              <w:top w:val="single" w:sz="4" w:space="0" w:color="auto"/>
              <w:left w:val="single" w:sz="4" w:space="0" w:color="auto"/>
              <w:bottom w:val="single" w:sz="4" w:space="0" w:color="auto"/>
              <w:right w:val="single" w:sz="4" w:space="0" w:color="auto"/>
            </w:tcBorders>
          </w:tcPr>
          <w:p w14:paraId="75B33CD0" w14:textId="77777777" w:rsidR="006C3866" w:rsidRPr="00FD26E5" w:rsidRDefault="006C3866" w:rsidP="000077AD">
            <w:pPr>
              <w:widowControl w:val="0"/>
              <w:jc w:val="center"/>
              <w:rPr>
                <w:b/>
                <w:noProof/>
              </w:rPr>
            </w:pPr>
            <w:r w:rsidRPr="00FD26E5">
              <w:rPr>
                <w:rFonts w:eastAsia="Aptos"/>
                <w:noProof/>
                <w:color w:val="000000"/>
              </w:rPr>
              <w:t>шт</w:t>
            </w:r>
          </w:p>
        </w:tc>
        <w:tc>
          <w:tcPr>
            <w:tcW w:w="851" w:type="dxa"/>
            <w:tcBorders>
              <w:top w:val="single" w:sz="4" w:space="0" w:color="auto"/>
              <w:left w:val="single" w:sz="4" w:space="0" w:color="auto"/>
              <w:bottom w:val="single" w:sz="4" w:space="0" w:color="auto"/>
              <w:right w:val="single" w:sz="4" w:space="0" w:color="auto"/>
            </w:tcBorders>
          </w:tcPr>
          <w:p w14:paraId="7830DC90" w14:textId="77777777" w:rsidR="006C3866" w:rsidRPr="00FD26E5" w:rsidRDefault="006C3866" w:rsidP="000077AD">
            <w:pPr>
              <w:widowControl w:val="0"/>
              <w:jc w:val="center"/>
              <w:rPr>
                <w:b/>
                <w:noProof/>
              </w:rPr>
            </w:pPr>
            <w:r w:rsidRPr="00FD26E5">
              <w:rPr>
                <w:rFonts w:eastAsia="Aptos"/>
                <w:noProof/>
                <w:color w:val="000000"/>
              </w:rPr>
              <w:t>1</w:t>
            </w:r>
          </w:p>
        </w:tc>
        <w:tc>
          <w:tcPr>
            <w:tcW w:w="2296" w:type="dxa"/>
            <w:tcBorders>
              <w:top w:val="single" w:sz="4" w:space="0" w:color="auto"/>
              <w:left w:val="single" w:sz="4" w:space="0" w:color="auto"/>
              <w:bottom w:val="single" w:sz="4" w:space="0" w:color="auto"/>
              <w:right w:val="single" w:sz="4" w:space="0" w:color="auto"/>
            </w:tcBorders>
          </w:tcPr>
          <w:p w14:paraId="058A7AD3" w14:textId="77777777" w:rsidR="006C3866" w:rsidRPr="00FD26E5" w:rsidRDefault="006C3866" w:rsidP="000077AD">
            <w:pPr>
              <w:autoSpaceDE w:val="0"/>
              <w:autoSpaceDN w:val="0"/>
              <w:adjustRightInd w:val="0"/>
              <w:spacing w:line="0" w:lineRule="atLeast"/>
              <w:rPr>
                <w:rFonts w:eastAsia="Aptos"/>
                <w:noProof/>
                <w:color w:val="000000"/>
              </w:rPr>
            </w:pPr>
            <w:r w:rsidRPr="00FD26E5">
              <w:rPr>
                <w:rFonts w:eastAsia="Aptos"/>
                <w:noProof/>
                <w:color w:val="000000"/>
              </w:rPr>
              <w:t>Зуб ковша боковий правий;</w:t>
            </w:r>
          </w:p>
          <w:p w14:paraId="2C96A388" w14:textId="77777777" w:rsidR="006C3866" w:rsidRPr="00FD26E5" w:rsidRDefault="006C3866" w:rsidP="000077AD">
            <w:pPr>
              <w:autoSpaceDE w:val="0"/>
              <w:autoSpaceDN w:val="0"/>
              <w:adjustRightInd w:val="0"/>
              <w:spacing w:line="0" w:lineRule="atLeast"/>
              <w:rPr>
                <w:rFonts w:eastAsia="Aptos"/>
                <w:noProof/>
                <w:color w:val="000000"/>
              </w:rPr>
            </w:pPr>
            <w:r w:rsidRPr="00FD26E5">
              <w:rPr>
                <w:rFonts w:eastAsia="Aptos"/>
                <w:noProof/>
                <w:color w:val="000000"/>
              </w:rPr>
              <w:t xml:space="preserve">Кількість отворів для кріплення – 5; </w:t>
            </w:r>
          </w:p>
          <w:p w14:paraId="2A0C58B2" w14:textId="77777777" w:rsidR="006C3866" w:rsidRPr="00FD26E5" w:rsidRDefault="006C3866" w:rsidP="000077AD">
            <w:pPr>
              <w:autoSpaceDE w:val="0"/>
              <w:autoSpaceDN w:val="0"/>
              <w:adjustRightInd w:val="0"/>
              <w:spacing w:line="0" w:lineRule="atLeast"/>
              <w:rPr>
                <w:b/>
                <w:noProof/>
              </w:rPr>
            </w:pPr>
            <w:r w:rsidRPr="00FD26E5">
              <w:rPr>
                <w:rFonts w:eastAsia="Aptos"/>
                <w:noProof/>
                <w:color w:val="000000"/>
              </w:rPr>
              <w:t xml:space="preserve">Отвір для болта кріплення – 3/4"; </w:t>
            </w:r>
          </w:p>
        </w:tc>
        <w:tc>
          <w:tcPr>
            <w:tcW w:w="2806" w:type="dxa"/>
            <w:tcBorders>
              <w:top w:val="single" w:sz="4" w:space="0" w:color="auto"/>
              <w:left w:val="single" w:sz="4" w:space="0" w:color="auto"/>
              <w:bottom w:val="single" w:sz="4" w:space="0" w:color="auto"/>
              <w:right w:val="single" w:sz="4" w:space="0" w:color="auto"/>
            </w:tcBorders>
          </w:tcPr>
          <w:p w14:paraId="36B378A9" w14:textId="77777777" w:rsidR="006C3866" w:rsidRPr="00FD26E5" w:rsidRDefault="006C3866" w:rsidP="000077AD">
            <w:pPr>
              <w:autoSpaceDE w:val="0"/>
              <w:autoSpaceDN w:val="0"/>
              <w:adjustRightInd w:val="0"/>
              <w:spacing w:line="0" w:lineRule="atLeast"/>
              <w:rPr>
                <w:rFonts w:eastAsia="Aptos"/>
                <w:noProof/>
              </w:rPr>
            </w:pPr>
            <w:r w:rsidRPr="00FD26E5">
              <w:rPr>
                <w:rFonts w:eastAsia="Aptos"/>
                <w:noProof/>
              </w:rPr>
              <w:t>Сумісність з JCB 4CX SUPER, 2011 року випуску.</w:t>
            </w:r>
          </w:p>
          <w:p w14:paraId="1E28B6A0" w14:textId="77777777" w:rsidR="006C3866" w:rsidRPr="00FD26E5" w:rsidRDefault="006C3866" w:rsidP="000077AD">
            <w:pPr>
              <w:widowControl w:val="0"/>
              <w:rPr>
                <w:i/>
                <w:noProof/>
                <w:highlight w:val="yellow"/>
              </w:rPr>
            </w:pPr>
            <w:r w:rsidRPr="00FD26E5">
              <w:rPr>
                <w:rFonts w:eastAsia="Aptos"/>
                <w:noProof/>
                <w:color w:val="000000"/>
              </w:rPr>
              <w:t>VIN: JCB4CXPCC02006976</w:t>
            </w:r>
          </w:p>
        </w:tc>
      </w:tr>
      <w:tr w:rsidR="006C3866" w:rsidRPr="00B2516F" w14:paraId="5DF76EF8" w14:textId="77777777" w:rsidTr="009352F7">
        <w:trPr>
          <w:trHeight w:val="229"/>
        </w:trPr>
        <w:tc>
          <w:tcPr>
            <w:tcW w:w="634" w:type="dxa"/>
            <w:tcBorders>
              <w:top w:val="single" w:sz="4" w:space="0" w:color="auto"/>
              <w:left w:val="single" w:sz="4" w:space="0" w:color="auto"/>
              <w:bottom w:val="single" w:sz="4" w:space="0" w:color="auto"/>
              <w:right w:val="single" w:sz="4" w:space="0" w:color="auto"/>
            </w:tcBorders>
          </w:tcPr>
          <w:p w14:paraId="71960C4D" w14:textId="77777777" w:rsidR="006C3866" w:rsidRPr="00FD26E5" w:rsidRDefault="006C3866" w:rsidP="000077AD">
            <w:pPr>
              <w:widowControl w:val="0"/>
            </w:pPr>
            <w:r w:rsidRPr="00FD26E5">
              <w:t>4</w:t>
            </w:r>
          </w:p>
        </w:tc>
        <w:tc>
          <w:tcPr>
            <w:tcW w:w="1418" w:type="dxa"/>
            <w:tcBorders>
              <w:top w:val="single" w:sz="4" w:space="0" w:color="auto"/>
              <w:left w:val="single" w:sz="4" w:space="0" w:color="auto"/>
              <w:bottom w:val="single" w:sz="4" w:space="0" w:color="auto"/>
              <w:right w:val="single" w:sz="4" w:space="0" w:color="auto"/>
            </w:tcBorders>
          </w:tcPr>
          <w:p w14:paraId="2462DE3C" w14:textId="77777777" w:rsidR="006C3866" w:rsidRPr="00FD26E5" w:rsidRDefault="006C3866" w:rsidP="000077AD">
            <w:pPr>
              <w:widowControl w:val="0"/>
              <w:rPr>
                <w:b/>
                <w:noProof/>
              </w:rPr>
            </w:pPr>
            <w:r w:rsidRPr="00FD26E5">
              <w:rPr>
                <w:rFonts w:eastAsia="Aptos"/>
                <w:noProof/>
                <w:color w:val="000000"/>
              </w:rPr>
              <w:t>Болт</w:t>
            </w:r>
          </w:p>
        </w:tc>
        <w:tc>
          <w:tcPr>
            <w:tcW w:w="1560" w:type="dxa"/>
            <w:tcBorders>
              <w:top w:val="single" w:sz="4" w:space="0" w:color="auto"/>
              <w:left w:val="single" w:sz="4" w:space="0" w:color="auto"/>
              <w:bottom w:val="single" w:sz="4" w:space="0" w:color="auto"/>
              <w:right w:val="single" w:sz="4" w:space="0" w:color="auto"/>
            </w:tcBorders>
          </w:tcPr>
          <w:p w14:paraId="7FF46BCD" w14:textId="77777777" w:rsidR="006C3866" w:rsidRPr="00FD26E5" w:rsidRDefault="006C3866" w:rsidP="000077AD">
            <w:pPr>
              <w:autoSpaceDE w:val="0"/>
              <w:autoSpaceDN w:val="0"/>
              <w:adjustRightInd w:val="0"/>
              <w:spacing w:line="0" w:lineRule="atLeast"/>
              <w:jc w:val="center"/>
              <w:rPr>
                <w:rFonts w:eastAsia="Aptos"/>
                <w:noProof/>
                <w:color w:val="000000"/>
              </w:rPr>
            </w:pPr>
            <w:r w:rsidRPr="00FD26E5">
              <w:rPr>
                <w:rFonts w:eastAsia="Aptos"/>
                <w:noProof/>
                <w:color w:val="000000"/>
              </w:rPr>
              <w:t>332/С9951</w:t>
            </w:r>
          </w:p>
          <w:p w14:paraId="5ED886AA" w14:textId="77777777" w:rsidR="006C3866" w:rsidRPr="00FD26E5" w:rsidRDefault="006C3866" w:rsidP="000077AD">
            <w:pPr>
              <w:widowControl w:val="0"/>
              <w:jc w:val="center"/>
              <w:rPr>
                <w:b/>
                <w:bCs/>
                <w:noProof/>
                <w:snapToGrid w:val="0"/>
              </w:rPr>
            </w:pPr>
            <w:r w:rsidRPr="00FD26E5">
              <w:rPr>
                <w:rFonts w:eastAsia="Aptos"/>
                <w:noProof/>
                <w:color w:val="FF0000"/>
              </w:rPr>
              <w:t>або еквівалент</w:t>
            </w:r>
          </w:p>
        </w:tc>
        <w:tc>
          <w:tcPr>
            <w:tcW w:w="708" w:type="dxa"/>
            <w:tcBorders>
              <w:top w:val="single" w:sz="4" w:space="0" w:color="auto"/>
              <w:left w:val="single" w:sz="4" w:space="0" w:color="auto"/>
              <w:bottom w:val="single" w:sz="4" w:space="0" w:color="auto"/>
              <w:right w:val="single" w:sz="4" w:space="0" w:color="auto"/>
            </w:tcBorders>
          </w:tcPr>
          <w:p w14:paraId="33B316E1" w14:textId="77777777" w:rsidR="006C3866" w:rsidRPr="00FD26E5" w:rsidRDefault="006C3866" w:rsidP="000077AD">
            <w:pPr>
              <w:widowControl w:val="0"/>
              <w:jc w:val="center"/>
              <w:rPr>
                <w:b/>
                <w:noProof/>
              </w:rPr>
            </w:pPr>
            <w:r w:rsidRPr="00FD26E5">
              <w:rPr>
                <w:rFonts w:eastAsia="Aptos"/>
                <w:noProof/>
                <w:color w:val="000000"/>
              </w:rPr>
              <w:t>шт</w:t>
            </w:r>
          </w:p>
        </w:tc>
        <w:tc>
          <w:tcPr>
            <w:tcW w:w="851" w:type="dxa"/>
            <w:tcBorders>
              <w:top w:val="single" w:sz="4" w:space="0" w:color="auto"/>
              <w:left w:val="single" w:sz="4" w:space="0" w:color="auto"/>
              <w:bottom w:val="single" w:sz="4" w:space="0" w:color="auto"/>
              <w:right w:val="single" w:sz="4" w:space="0" w:color="auto"/>
            </w:tcBorders>
          </w:tcPr>
          <w:p w14:paraId="78817786" w14:textId="77777777" w:rsidR="006C3866" w:rsidRPr="00FD26E5" w:rsidRDefault="006C3866" w:rsidP="000077AD">
            <w:pPr>
              <w:widowControl w:val="0"/>
              <w:jc w:val="center"/>
              <w:rPr>
                <w:b/>
                <w:noProof/>
              </w:rPr>
            </w:pPr>
            <w:r w:rsidRPr="00FD26E5">
              <w:rPr>
                <w:rFonts w:eastAsia="Aptos"/>
                <w:noProof/>
                <w:color w:val="000000"/>
              </w:rPr>
              <w:t>2</w:t>
            </w:r>
          </w:p>
        </w:tc>
        <w:tc>
          <w:tcPr>
            <w:tcW w:w="2296" w:type="dxa"/>
            <w:tcBorders>
              <w:top w:val="single" w:sz="4" w:space="0" w:color="auto"/>
              <w:left w:val="single" w:sz="4" w:space="0" w:color="auto"/>
              <w:bottom w:val="single" w:sz="4" w:space="0" w:color="auto"/>
              <w:right w:val="single" w:sz="4" w:space="0" w:color="auto"/>
            </w:tcBorders>
          </w:tcPr>
          <w:p w14:paraId="19D33BF4" w14:textId="77777777" w:rsidR="006C3866" w:rsidRPr="00FD26E5" w:rsidRDefault="006C3866" w:rsidP="000077AD">
            <w:pPr>
              <w:autoSpaceDE w:val="0"/>
              <w:autoSpaceDN w:val="0"/>
              <w:adjustRightInd w:val="0"/>
              <w:spacing w:line="0" w:lineRule="atLeast"/>
              <w:rPr>
                <w:b/>
                <w:noProof/>
              </w:rPr>
            </w:pPr>
            <w:r w:rsidRPr="00FD26E5">
              <w:rPr>
                <w:rFonts w:eastAsia="Aptos"/>
                <w:noProof/>
                <w:color w:val="000000"/>
              </w:rPr>
              <w:t>Болт кріплення зуба ковша– 3/4"х60мм;</w:t>
            </w:r>
          </w:p>
        </w:tc>
        <w:tc>
          <w:tcPr>
            <w:tcW w:w="2806" w:type="dxa"/>
            <w:tcBorders>
              <w:top w:val="single" w:sz="4" w:space="0" w:color="auto"/>
              <w:left w:val="single" w:sz="4" w:space="0" w:color="auto"/>
              <w:bottom w:val="single" w:sz="4" w:space="0" w:color="auto"/>
              <w:right w:val="single" w:sz="4" w:space="0" w:color="auto"/>
            </w:tcBorders>
          </w:tcPr>
          <w:p w14:paraId="57AFC53F" w14:textId="77777777" w:rsidR="006C3866" w:rsidRPr="00FD26E5" w:rsidRDefault="006C3866" w:rsidP="000077AD">
            <w:pPr>
              <w:autoSpaceDE w:val="0"/>
              <w:autoSpaceDN w:val="0"/>
              <w:adjustRightInd w:val="0"/>
              <w:spacing w:line="0" w:lineRule="atLeast"/>
              <w:rPr>
                <w:rFonts w:eastAsia="Aptos"/>
                <w:noProof/>
              </w:rPr>
            </w:pPr>
            <w:r w:rsidRPr="00FD26E5">
              <w:rPr>
                <w:noProof/>
              </w:rPr>
              <w:t xml:space="preserve">Сумісність з </w:t>
            </w:r>
            <w:r w:rsidRPr="00FD26E5">
              <w:rPr>
                <w:rFonts w:eastAsia="Aptos"/>
                <w:noProof/>
              </w:rPr>
              <w:t>JCB 4CX SUPER, 2011 року випуску.</w:t>
            </w:r>
          </w:p>
          <w:p w14:paraId="0D2EF847" w14:textId="77777777" w:rsidR="006C3866" w:rsidRPr="00FD26E5" w:rsidRDefault="006C3866" w:rsidP="000077AD">
            <w:pPr>
              <w:widowControl w:val="0"/>
              <w:rPr>
                <w:i/>
                <w:noProof/>
                <w:highlight w:val="yellow"/>
              </w:rPr>
            </w:pPr>
            <w:r w:rsidRPr="00FD26E5">
              <w:rPr>
                <w:rFonts w:eastAsia="Aptos"/>
                <w:noProof/>
                <w:color w:val="000000"/>
              </w:rPr>
              <w:t>VIN: JCB4CXPCC02006976</w:t>
            </w:r>
          </w:p>
        </w:tc>
      </w:tr>
      <w:tr w:rsidR="006C3866" w:rsidRPr="00B2516F" w14:paraId="5310560F" w14:textId="77777777" w:rsidTr="009352F7">
        <w:trPr>
          <w:trHeight w:val="229"/>
        </w:trPr>
        <w:tc>
          <w:tcPr>
            <w:tcW w:w="634" w:type="dxa"/>
            <w:tcBorders>
              <w:top w:val="single" w:sz="4" w:space="0" w:color="auto"/>
              <w:left w:val="single" w:sz="4" w:space="0" w:color="auto"/>
              <w:bottom w:val="single" w:sz="4" w:space="0" w:color="auto"/>
              <w:right w:val="single" w:sz="4" w:space="0" w:color="auto"/>
            </w:tcBorders>
          </w:tcPr>
          <w:p w14:paraId="7868FC41" w14:textId="77777777" w:rsidR="006C3866" w:rsidRPr="00FD26E5" w:rsidRDefault="006C3866" w:rsidP="000077AD">
            <w:pPr>
              <w:widowControl w:val="0"/>
            </w:pPr>
            <w:r w:rsidRPr="00FD26E5">
              <w:t>5</w:t>
            </w:r>
          </w:p>
        </w:tc>
        <w:tc>
          <w:tcPr>
            <w:tcW w:w="1418" w:type="dxa"/>
            <w:tcBorders>
              <w:top w:val="single" w:sz="4" w:space="0" w:color="auto"/>
              <w:left w:val="single" w:sz="4" w:space="0" w:color="auto"/>
              <w:bottom w:val="single" w:sz="4" w:space="0" w:color="auto"/>
              <w:right w:val="single" w:sz="4" w:space="0" w:color="auto"/>
            </w:tcBorders>
          </w:tcPr>
          <w:p w14:paraId="6EA2337C" w14:textId="77777777" w:rsidR="006C3866" w:rsidRPr="00FD26E5" w:rsidRDefault="006C3866" w:rsidP="000077AD">
            <w:pPr>
              <w:widowControl w:val="0"/>
              <w:rPr>
                <w:b/>
                <w:noProof/>
              </w:rPr>
            </w:pPr>
            <w:r w:rsidRPr="00FD26E5">
              <w:rPr>
                <w:rFonts w:eastAsia="Aptos"/>
                <w:noProof/>
                <w:color w:val="000000"/>
              </w:rPr>
              <w:t>Болт</w:t>
            </w:r>
          </w:p>
        </w:tc>
        <w:tc>
          <w:tcPr>
            <w:tcW w:w="1560" w:type="dxa"/>
            <w:tcBorders>
              <w:top w:val="single" w:sz="4" w:space="0" w:color="auto"/>
              <w:left w:val="single" w:sz="4" w:space="0" w:color="auto"/>
              <w:bottom w:val="single" w:sz="4" w:space="0" w:color="auto"/>
              <w:right w:val="single" w:sz="4" w:space="0" w:color="auto"/>
            </w:tcBorders>
          </w:tcPr>
          <w:p w14:paraId="5F9E0F36" w14:textId="77777777" w:rsidR="006C3866" w:rsidRPr="00FD26E5" w:rsidRDefault="006C3866" w:rsidP="000077AD">
            <w:pPr>
              <w:autoSpaceDE w:val="0"/>
              <w:autoSpaceDN w:val="0"/>
              <w:adjustRightInd w:val="0"/>
              <w:spacing w:line="0" w:lineRule="atLeast"/>
              <w:jc w:val="center"/>
              <w:rPr>
                <w:rFonts w:eastAsia="Aptos"/>
                <w:noProof/>
                <w:color w:val="000000"/>
              </w:rPr>
            </w:pPr>
            <w:r w:rsidRPr="00FD26E5">
              <w:rPr>
                <w:rFonts w:eastAsia="Aptos"/>
                <w:noProof/>
                <w:color w:val="000000"/>
              </w:rPr>
              <w:t>826/00303</w:t>
            </w:r>
          </w:p>
          <w:p w14:paraId="4DBA6B80" w14:textId="77777777" w:rsidR="006C3866" w:rsidRPr="00FD26E5" w:rsidRDefault="006C3866" w:rsidP="000077AD">
            <w:pPr>
              <w:widowControl w:val="0"/>
              <w:jc w:val="center"/>
              <w:rPr>
                <w:b/>
                <w:bCs/>
                <w:noProof/>
                <w:snapToGrid w:val="0"/>
              </w:rPr>
            </w:pPr>
            <w:r w:rsidRPr="00FD26E5">
              <w:rPr>
                <w:rFonts w:eastAsia="Aptos"/>
                <w:noProof/>
                <w:color w:val="FF0000"/>
              </w:rPr>
              <w:t>або еквівалент</w:t>
            </w:r>
          </w:p>
        </w:tc>
        <w:tc>
          <w:tcPr>
            <w:tcW w:w="708" w:type="dxa"/>
            <w:tcBorders>
              <w:top w:val="single" w:sz="4" w:space="0" w:color="auto"/>
              <w:left w:val="single" w:sz="4" w:space="0" w:color="auto"/>
              <w:bottom w:val="single" w:sz="4" w:space="0" w:color="auto"/>
              <w:right w:val="single" w:sz="4" w:space="0" w:color="auto"/>
            </w:tcBorders>
          </w:tcPr>
          <w:p w14:paraId="03BAE206" w14:textId="77777777" w:rsidR="006C3866" w:rsidRPr="00FD26E5" w:rsidRDefault="006C3866" w:rsidP="000077AD">
            <w:pPr>
              <w:widowControl w:val="0"/>
              <w:jc w:val="center"/>
              <w:rPr>
                <w:b/>
                <w:noProof/>
              </w:rPr>
            </w:pPr>
            <w:r w:rsidRPr="00FD26E5">
              <w:rPr>
                <w:rFonts w:eastAsia="Aptos"/>
                <w:noProof/>
                <w:color w:val="000000"/>
              </w:rPr>
              <w:t>шт</w:t>
            </w:r>
          </w:p>
        </w:tc>
        <w:tc>
          <w:tcPr>
            <w:tcW w:w="851" w:type="dxa"/>
            <w:tcBorders>
              <w:top w:val="single" w:sz="4" w:space="0" w:color="auto"/>
              <w:left w:val="single" w:sz="4" w:space="0" w:color="auto"/>
              <w:bottom w:val="single" w:sz="4" w:space="0" w:color="auto"/>
              <w:right w:val="single" w:sz="4" w:space="0" w:color="auto"/>
            </w:tcBorders>
          </w:tcPr>
          <w:p w14:paraId="337DAF76" w14:textId="77777777" w:rsidR="006C3866" w:rsidRPr="00FD26E5" w:rsidRDefault="006C3866" w:rsidP="000077AD">
            <w:pPr>
              <w:widowControl w:val="0"/>
              <w:jc w:val="center"/>
              <w:rPr>
                <w:b/>
                <w:noProof/>
              </w:rPr>
            </w:pPr>
            <w:r w:rsidRPr="00FD26E5">
              <w:rPr>
                <w:rFonts w:eastAsia="Aptos"/>
                <w:noProof/>
                <w:color w:val="000000"/>
              </w:rPr>
              <w:t>10</w:t>
            </w:r>
          </w:p>
        </w:tc>
        <w:tc>
          <w:tcPr>
            <w:tcW w:w="2296" w:type="dxa"/>
            <w:tcBorders>
              <w:top w:val="single" w:sz="4" w:space="0" w:color="auto"/>
              <w:left w:val="single" w:sz="4" w:space="0" w:color="auto"/>
              <w:bottom w:val="single" w:sz="4" w:space="0" w:color="auto"/>
              <w:right w:val="single" w:sz="4" w:space="0" w:color="auto"/>
            </w:tcBorders>
          </w:tcPr>
          <w:p w14:paraId="77C10CF1" w14:textId="77777777" w:rsidR="006C3866" w:rsidRPr="00FD26E5" w:rsidRDefault="006C3866" w:rsidP="000077AD">
            <w:pPr>
              <w:autoSpaceDE w:val="0"/>
              <w:autoSpaceDN w:val="0"/>
              <w:adjustRightInd w:val="0"/>
              <w:spacing w:line="0" w:lineRule="atLeast"/>
              <w:rPr>
                <w:b/>
                <w:noProof/>
              </w:rPr>
            </w:pPr>
            <w:r w:rsidRPr="00FD26E5">
              <w:rPr>
                <w:rFonts w:eastAsia="Aptos"/>
                <w:noProof/>
                <w:color w:val="000000"/>
              </w:rPr>
              <w:t xml:space="preserve">Болт кріплення зуба ковша– 3/4"х70мм; </w:t>
            </w:r>
          </w:p>
        </w:tc>
        <w:tc>
          <w:tcPr>
            <w:tcW w:w="2806" w:type="dxa"/>
            <w:tcBorders>
              <w:top w:val="single" w:sz="4" w:space="0" w:color="auto"/>
              <w:left w:val="single" w:sz="4" w:space="0" w:color="auto"/>
              <w:bottom w:val="single" w:sz="4" w:space="0" w:color="auto"/>
              <w:right w:val="single" w:sz="4" w:space="0" w:color="auto"/>
            </w:tcBorders>
          </w:tcPr>
          <w:p w14:paraId="441A79E7" w14:textId="77777777" w:rsidR="006C3866" w:rsidRPr="00FD26E5" w:rsidRDefault="006C3866" w:rsidP="000077AD">
            <w:pPr>
              <w:autoSpaceDE w:val="0"/>
              <w:autoSpaceDN w:val="0"/>
              <w:adjustRightInd w:val="0"/>
              <w:spacing w:line="0" w:lineRule="atLeast"/>
              <w:rPr>
                <w:rFonts w:eastAsia="Aptos"/>
                <w:noProof/>
              </w:rPr>
            </w:pPr>
            <w:r w:rsidRPr="00FD26E5">
              <w:rPr>
                <w:noProof/>
              </w:rPr>
              <w:t xml:space="preserve">Сумісність з </w:t>
            </w:r>
            <w:r w:rsidRPr="00FD26E5">
              <w:rPr>
                <w:rFonts w:eastAsia="Aptos"/>
                <w:noProof/>
              </w:rPr>
              <w:t>JCB 4CX SUPER, 2011 року випуску.</w:t>
            </w:r>
          </w:p>
          <w:p w14:paraId="46C3729A" w14:textId="77777777" w:rsidR="006C3866" w:rsidRPr="00FD26E5" w:rsidRDefault="006C3866" w:rsidP="000077AD">
            <w:pPr>
              <w:widowControl w:val="0"/>
              <w:rPr>
                <w:i/>
                <w:noProof/>
                <w:highlight w:val="yellow"/>
              </w:rPr>
            </w:pPr>
            <w:r w:rsidRPr="00FD26E5">
              <w:rPr>
                <w:rFonts w:eastAsia="Aptos"/>
                <w:noProof/>
                <w:color w:val="000000"/>
              </w:rPr>
              <w:t>VIN: JCB4CXPCC02006976</w:t>
            </w:r>
          </w:p>
        </w:tc>
      </w:tr>
      <w:tr w:rsidR="006C3866" w:rsidRPr="00B2516F" w14:paraId="40FEB88B" w14:textId="77777777" w:rsidTr="009352F7">
        <w:trPr>
          <w:trHeight w:val="229"/>
        </w:trPr>
        <w:tc>
          <w:tcPr>
            <w:tcW w:w="634" w:type="dxa"/>
            <w:tcBorders>
              <w:top w:val="single" w:sz="4" w:space="0" w:color="auto"/>
              <w:left w:val="single" w:sz="4" w:space="0" w:color="auto"/>
              <w:bottom w:val="single" w:sz="4" w:space="0" w:color="auto"/>
              <w:right w:val="single" w:sz="4" w:space="0" w:color="auto"/>
            </w:tcBorders>
          </w:tcPr>
          <w:p w14:paraId="34C26EAB" w14:textId="77777777" w:rsidR="006C3866" w:rsidRPr="00FD26E5" w:rsidRDefault="006C3866" w:rsidP="000077AD">
            <w:pPr>
              <w:widowControl w:val="0"/>
            </w:pPr>
            <w:r w:rsidRPr="00FD26E5">
              <w:lastRenderedPageBreak/>
              <w:t>6</w:t>
            </w:r>
          </w:p>
        </w:tc>
        <w:tc>
          <w:tcPr>
            <w:tcW w:w="1418" w:type="dxa"/>
            <w:tcBorders>
              <w:top w:val="single" w:sz="4" w:space="0" w:color="auto"/>
              <w:left w:val="single" w:sz="4" w:space="0" w:color="auto"/>
              <w:bottom w:val="single" w:sz="4" w:space="0" w:color="auto"/>
              <w:right w:val="single" w:sz="4" w:space="0" w:color="auto"/>
            </w:tcBorders>
          </w:tcPr>
          <w:p w14:paraId="221C5B35" w14:textId="77777777" w:rsidR="006C3866" w:rsidRPr="00FD26E5" w:rsidRDefault="006C3866" w:rsidP="000077AD">
            <w:pPr>
              <w:widowControl w:val="0"/>
              <w:rPr>
                <w:b/>
                <w:noProof/>
              </w:rPr>
            </w:pPr>
            <w:r w:rsidRPr="00FD26E5">
              <w:rPr>
                <w:rFonts w:eastAsia="Aptos"/>
                <w:noProof/>
                <w:color w:val="000000"/>
              </w:rPr>
              <w:t>Гайка</w:t>
            </w:r>
          </w:p>
        </w:tc>
        <w:tc>
          <w:tcPr>
            <w:tcW w:w="1560" w:type="dxa"/>
            <w:tcBorders>
              <w:top w:val="single" w:sz="4" w:space="0" w:color="auto"/>
              <w:left w:val="single" w:sz="4" w:space="0" w:color="auto"/>
              <w:bottom w:val="single" w:sz="4" w:space="0" w:color="auto"/>
              <w:right w:val="single" w:sz="4" w:space="0" w:color="auto"/>
            </w:tcBorders>
          </w:tcPr>
          <w:p w14:paraId="34E3C5DD" w14:textId="77777777" w:rsidR="006C3866" w:rsidRPr="00FD26E5" w:rsidRDefault="006C3866" w:rsidP="000077AD">
            <w:pPr>
              <w:autoSpaceDE w:val="0"/>
              <w:autoSpaceDN w:val="0"/>
              <w:adjustRightInd w:val="0"/>
              <w:spacing w:line="0" w:lineRule="atLeast"/>
              <w:jc w:val="center"/>
              <w:rPr>
                <w:rFonts w:eastAsia="Aptos"/>
                <w:noProof/>
                <w:color w:val="000000"/>
              </w:rPr>
            </w:pPr>
            <w:r w:rsidRPr="00FD26E5">
              <w:rPr>
                <w:rFonts w:eastAsia="Aptos"/>
                <w:noProof/>
                <w:color w:val="000000"/>
              </w:rPr>
              <w:t>1340/0701Z</w:t>
            </w:r>
          </w:p>
          <w:p w14:paraId="212A7F50" w14:textId="77777777" w:rsidR="006C3866" w:rsidRPr="00FD26E5" w:rsidRDefault="006C3866" w:rsidP="000077AD">
            <w:pPr>
              <w:widowControl w:val="0"/>
              <w:jc w:val="center"/>
              <w:rPr>
                <w:b/>
                <w:bCs/>
                <w:noProof/>
                <w:snapToGrid w:val="0"/>
              </w:rPr>
            </w:pPr>
            <w:r w:rsidRPr="00FD26E5">
              <w:rPr>
                <w:rFonts w:eastAsia="Aptos"/>
                <w:noProof/>
                <w:color w:val="FF0000"/>
              </w:rPr>
              <w:t>або еквівалент</w:t>
            </w:r>
          </w:p>
        </w:tc>
        <w:tc>
          <w:tcPr>
            <w:tcW w:w="708" w:type="dxa"/>
            <w:tcBorders>
              <w:top w:val="single" w:sz="4" w:space="0" w:color="auto"/>
              <w:left w:val="single" w:sz="4" w:space="0" w:color="auto"/>
              <w:bottom w:val="single" w:sz="4" w:space="0" w:color="auto"/>
              <w:right w:val="single" w:sz="4" w:space="0" w:color="auto"/>
            </w:tcBorders>
          </w:tcPr>
          <w:p w14:paraId="7662D33C" w14:textId="77777777" w:rsidR="006C3866" w:rsidRPr="00FD26E5" w:rsidRDefault="006C3866" w:rsidP="000077AD">
            <w:pPr>
              <w:widowControl w:val="0"/>
              <w:jc w:val="center"/>
              <w:rPr>
                <w:b/>
                <w:noProof/>
              </w:rPr>
            </w:pPr>
            <w:r w:rsidRPr="00FD26E5">
              <w:rPr>
                <w:rFonts w:eastAsia="Aptos"/>
                <w:noProof/>
                <w:color w:val="000000"/>
              </w:rPr>
              <w:t>шт</w:t>
            </w:r>
          </w:p>
        </w:tc>
        <w:tc>
          <w:tcPr>
            <w:tcW w:w="851" w:type="dxa"/>
            <w:tcBorders>
              <w:top w:val="single" w:sz="4" w:space="0" w:color="auto"/>
              <w:left w:val="single" w:sz="4" w:space="0" w:color="auto"/>
              <w:bottom w:val="single" w:sz="4" w:space="0" w:color="auto"/>
              <w:right w:val="single" w:sz="4" w:space="0" w:color="auto"/>
            </w:tcBorders>
          </w:tcPr>
          <w:p w14:paraId="484EA752" w14:textId="77777777" w:rsidR="006C3866" w:rsidRPr="00FD26E5" w:rsidRDefault="006C3866" w:rsidP="000077AD">
            <w:pPr>
              <w:widowControl w:val="0"/>
              <w:jc w:val="center"/>
              <w:rPr>
                <w:b/>
                <w:noProof/>
              </w:rPr>
            </w:pPr>
            <w:r w:rsidRPr="00FD26E5">
              <w:rPr>
                <w:rFonts w:eastAsia="Aptos"/>
                <w:noProof/>
                <w:color w:val="000000"/>
              </w:rPr>
              <w:t>12</w:t>
            </w:r>
          </w:p>
        </w:tc>
        <w:tc>
          <w:tcPr>
            <w:tcW w:w="2296" w:type="dxa"/>
            <w:tcBorders>
              <w:top w:val="single" w:sz="4" w:space="0" w:color="auto"/>
              <w:left w:val="single" w:sz="4" w:space="0" w:color="auto"/>
              <w:bottom w:val="single" w:sz="4" w:space="0" w:color="auto"/>
              <w:right w:val="single" w:sz="4" w:space="0" w:color="auto"/>
            </w:tcBorders>
          </w:tcPr>
          <w:p w14:paraId="0C75DED1" w14:textId="77777777" w:rsidR="006C3866" w:rsidRPr="00FD26E5" w:rsidRDefault="006C3866" w:rsidP="000077AD">
            <w:pPr>
              <w:autoSpaceDE w:val="0"/>
              <w:autoSpaceDN w:val="0"/>
              <w:adjustRightInd w:val="0"/>
              <w:spacing w:line="0" w:lineRule="atLeast"/>
              <w:rPr>
                <w:b/>
                <w:noProof/>
              </w:rPr>
            </w:pPr>
            <w:r w:rsidRPr="00FD26E5">
              <w:rPr>
                <w:rFonts w:eastAsia="Aptos"/>
                <w:noProof/>
                <w:color w:val="000000"/>
              </w:rPr>
              <w:t xml:space="preserve">Гайка болта зуба ковша– 3/4"; </w:t>
            </w:r>
          </w:p>
        </w:tc>
        <w:tc>
          <w:tcPr>
            <w:tcW w:w="2806" w:type="dxa"/>
            <w:tcBorders>
              <w:top w:val="single" w:sz="4" w:space="0" w:color="auto"/>
              <w:left w:val="single" w:sz="4" w:space="0" w:color="auto"/>
              <w:bottom w:val="single" w:sz="4" w:space="0" w:color="auto"/>
              <w:right w:val="single" w:sz="4" w:space="0" w:color="auto"/>
            </w:tcBorders>
          </w:tcPr>
          <w:p w14:paraId="20F1AC3A" w14:textId="77777777" w:rsidR="006C3866" w:rsidRPr="00FD26E5" w:rsidRDefault="006C3866" w:rsidP="000077AD">
            <w:pPr>
              <w:autoSpaceDE w:val="0"/>
              <w:autoSpaceDN w:val="0"/>
              <w:adjustRightInd w:val="0"/>
              <w:spacing w:line="0" w:lineRule="atLeast"/>
              <w:rPr>
                <w:rFonts w:eastAsia="Aptos"/>
                <w:noProof/>
              </w:rPr>
            </w:pPr>
            <w:r w:rsidRPr="00FD26E5">
              <w:rPr>
                <w:noProof/>
              </w:rPr>
              <w:t xml:space="preserve">Сумісність з </w:t>
            </w:r>
            <w:r w:rsidRPr="00FD26E5">
              <w:rPr>
                <w:rFonts w:eastAsia="Aptos"/>
                <w:noProof/>
              </w:rPr>
              <w:t>JCB 4CX SUPER, 2011 року випуску.</w:t>
            </w:r>
          </w:p>
          <w:p w14:paraId="7268FEAA" w14:textId="77777777" w:rsidR="006C3866" w:rsidRPr="00FD26E5" w:rsidRDefault="006C3866" w:rsidP="000077AD">
            <w:pPr>
              <w:widowControl w:val="0"/>
              <w:rPr>
                <w:i/>
                <w:noProof/>
                <w:highlight w:val="yellow"/>
              </w:rPr>
            </w:pPr>
            <w:r w:rsidRPr="00FD26E5">
              <w:rPr>
                <w:rFonts w:eastAsia="Aptos"/>
                <w:noProof/>
                <w:color w:val="000000"/>
              </w:rPr>
              <w:t>VIN: JCB4CXPCC02006976</w:t>
            </w:r>
          </w:p>
        </w:tc>
      </w:tr>
      <w:tr w:rsidR="006C3866" w:rsidRPr="00B2516F" w14:paraId="008B1D22" w14:textId="77777777" w:rsidTr="009352F7">
        <w:trPr>
          <w:trHeight w:val="229"/>
        </w:trPr>
        <w:tc>
          <w:tcPr>
            <w:tcW w:w="634" w:type="dxa"/>
            <w:tcBorders>
              <w:top w:val="single" w:sz="4" w:space="0" w:color="auto"/>
              <w:left w:val="single" w:sz="4" w:space="0" w:color="auto"/>
              <w:bottom w:val="single" w:sz="4" w:space="0" w:color="auto"/>
              <w:right w:val="single" w:sz="4" w:space="0" w:color="auto"/>
            </w:tcBorders>
          </w:tcPr>
          <w:p w14:paraId="06FA7ED9" w14:textId="77777777" w:rsidR="006C3866" w:rsidRPr="00FD26E5" w:rsidRDefault="006C3866" w:rsidP="000077AD">
            <w:pPr>
              <w:widowControl w:val="0"/>
            </w:pPr>
            <w:r w:rsidRPr="00FD26E5">
              <w:t>7</w:t>
            </w:r>
          </w:p>
        </w:tc>
        <w:tc>
          <w:tcPr>
            <w:tcW w:w="1418" w:type="dxa"/>
            <w:tcBorders>
              <w:top w:val="single" w:sz="4" w:space="0" w:color="auto"/>
              <w:left w:val="single" w:sz="4" w:space="0" w:color="auto"/>
              <w:bottom w:val="single" w:sz="4" w:space="0" w:color="auto"/>
              <w:right w:val="single" w:sz="4" w:space="0" w:color="auto"/>
            </w:tcBorders>
          </w:tcPr>
          <w:p w14:paraId="52E0EFD9" w14:textId="77777777" w:rsidR="006C3866" w:rsidRPr="00FD26E5" w:rsidRDefault="006C3866" w:rsidP="000077AD">
            <w:pPr>
              <w:widowControl w:val="0"/>
              <w:rPr>
                <w:b/>
                <w:noProof/>
              </w:rPr>
            </w:pPr>
            <w:r w:rsidRPr="00FD26E5">
              <w:rPr>
                <w:rFonts w:eastAsia="Aptos"/>
                <w:noProof/>
                <w:color w:val="000000"/>
              </w:rPr>
              <w:t>Ремкомплект паливо підкачуючого насоса</w:t>
            </w:r>
          </w:p>
        </w:tc>
        <w:tc>
          <w:tcPr>
            <w:tcW w:w="1560" w:type="dxa"/>
            <w:tcBorders>
              <w:top w:val="single" w:sz="4" w:space="0" w:color="auto"/>
              <w:left w:val="single" w:sz="4" w:space="0" w:color="auto"/>
              <w:bottom w:val="single" w:sz="4" w:space="0" w:color="auto"/>
              <w:right w:val="single" w:sz="4" w:space="0" w:color="auto"/>
            </w:tcBorders>
          </w:tcPr>
          <w:p w14:paraId="1A5E2755" w14:textId="77777777" w:rsidR="006C3866" w:rsidRPr="00FD26E5" w:rsidRDefault="006C3866" w:rsidP="000077AD">
            <w:pPr>
              <w:autoSpaceDE w:val="0"/>
              <w:autoSpaceDN w:val="0"/>
              <w:adjustRightInd w:val="0"/>
              <w:spacing w:line="0" w:lineRule="atLeast"/>
              <w:jc w:val="center"/>
              <w:rPr>
                <w:rFonts w:eastAsia="Aptos"/>
                <w:noProof/>
                <w:color w:val="000000"/>
              </w:rPr>
            </w:pPr>
            <w:r w:rsidRPr="00FD26E5">
              <w:rPr>
                <w:rFonts w:eastAsia="Aptos"/>
                <w:noProof/>
                <w:color w:val="000000"/>
              </w:rPr>
              <w:t>32/926045</w:t>
            </w:r>
          </w:p>
          <w:p w14:paraId="2917B701" w14:textId="77777777" w:rsidR="006C3866" w:rsidRPr="00FD26E5" w:rsidRDefault="006C3866" w:rsidP="000077AD">
            <w:pPr>
              <w:widowControl w:val="0"/>
              <w:jc w:val="center"/>
              <w:rPr>
                <w:b/>
                <w:bCs/>
                <w:noProof/>
                <w:snapToGrid w:val="0"/>
              </w:rPr>
            </w:pPr>
            <w:r w:rsidRPr="00FD26E5">
              <w:rPr>
                <w:rFonts w:eastAsia="Aptos"/>
                <w:noProof/>
                <w:color w:val="FF0000"/>
              </w:rPr>
              <w:t>або еквівалент</w:t>
            </w:r>
          </w:p>
        </w:tc>
        <w:tc>
          <w:tcPr>
            <w:tcW w:w="708" w:type="dxa"/>
            <w:tcBorders>
              <w:top w:val="single" w:sz="4" w:space="0" w:color="auto"/>
              <w:left w:val="single" w:sz="4" w:space="0" w:color="auto"/>
              <w:bottom w:val="single" w:sz="4" w:space="0" w:color="auto"/>
              <w:right w:val="single" w:sz="4" w:space="0" w:color="auto"/>
            </w:tcBorders>
          </w:tcPr>
          <w:p w14:paraId="0DD47403" w14:textId="77777777" w:rsidR="006C3866" w:rsidRPr="00FD26E5" w:rsidRDefault="006C3866" w:rsidP="000077AD">
            <w:pPr>
              <w:widowControl w:val="0"/>
              <w:jc w:val="center"/>
              <w:rPr>
                <w:b/>
                <w:noProof/>
              </w:rPr>
            </w:pPr>
            <w:r w:rsidRPr="00FD26E5">
              <w:rPr>
                <w:rFonts w:eastAsia="Aptos"/>
                <w:noProof/>
                <w:color w:val="000000"/>
              </w:rPr>
              <w:t>шт</w:t>
            </w:r>
          </w:p>
        </w:tc>
        <w:tc>
          <w:tcPr>
            <w:tcW w:w="851" w:type="dxa"/>
            <w:tcBorders>
              <w:top w:val="single" w:sz="4" w:space="0" w:color="auto"/>
              <w:left w:val="single" w:sz="4" w:space="0" w:color="auto"/>
              <w:bottom w:val="single" w:sz="4" w:space="0" w:color="auto"/>
              <w:right w:val="single" w:sz="4" w:space="0" w:color="auto"/>
            </w:tcBorders>
          </w:tcPr>
          <w:p w14:paraId="2A7357FB" w14:textId="77777777" w:rsidR="006C3866" w:rsidRPr="00FD26E5" w:rsidRDefault="006C3866" w:rsidP="000077AD">
            <w:pPr>
              <w:widowControl w:val="0"/>
              <w:jc w:val="center"/>
              <w:rPr>
                <w:b/>
                <w:noProof/>
              </w:rPr>
            </w:pPr>
            <w:r w:rsidRPr="00FD26E5">
              <w:rPr>
                <w:rFonts w:eastAsia="Aptos"/>
                <w:noProof/>
                <w:color w:val="000000"/>
              </w:rPr>
              <w:t>1</w:t>
            </w:r>
          </w:p>
        </w:tc>
        <w:tc>
          <w:tcPr>
            <w:tcW w:w="2296" w:type="dxa"/>
            <w:tcBorders>
              <w:top w:val="single" w:sz="4" w:space="0" w:color="auto"/>
              <w:left w:val="single" w:sz="4" w:space="0" w:color="auto"/>
              <w:bottom w:val="single" w:sz="4" w:space="0" w:color="auto"/>
              <w:right w:val="single" w:sz="4" w:space="0" w:color="auto"/>
            </w:tcBorders>
          </w:tcPr>
          <w:p w14:paraId="2602F733" w14:textId="77777777" w:rsidR="006C3866" w:rsidRPr="00FD26E5" w:rsidRDefault="006C3866" w:rsidP="000077AD">
            <w:pPr>
              <w:widowControl w:val="0"/>
              <w:rPr>
                <w:b/>
                <w:noProof/>
              </w:rPr>
            </w:pPr>
            <w:r w:rsidRPr="00FD26E5">
              <w:rPr>
                <w:rFonts w:eastAsia="Aptos"/>
                <w:noProof/>
                <w:color w:val="000000"/>
              </w:rPr>
              <w:t>Ремонтний комплект для насоса паливного фільтра;</w:t>
            </w:r>
          </w:p>
        </w:tc>
        <w:tc>
          <w:tcPr>
            <w:tcW w:w="2806" w:type="dxa"/>
            <w:tcBorders>
              <w:top w:val="single" w:sz="4" w:space="0" w:color="auto"/>
              <w:left w:val="single" w:sz="4" w:space="0" w:color="auto"/>
              <w:bottom w:val="single" w:sz="4" w:space="0" w:color="auto"/>
              <w:right w:val="single" w:sz="4" w:space="0" w:color="auto"/>
            </w:tcBorders>
          </w:tcPr>
          <w:p w14:paraId="5AD23026" w14:textId="77777777" w:rsidR="006C3866" w:rsidRPr="00FD26E5" w:rsidRDefault="006C3866" w:rsidP="000077AD">
            <w:pPr>
              <w:autoSpaceDE w:val="0"/>
              <w:autoSpaceDN w:val="0"/>
              <w:adjustRightInd w:val="0"/>
              <w:spacing w:line="0" w:lineRule="atLeast"/>
              <w:rPr>
                <w:rFonts w:eastAsia="Aptos"/>
                <w:noProof/>
              </w:rPr>
            </w:pPr>
            <w:r w:rsidRPr="00FD26E5">
              <w:rPr>
                <w:noProof/>
              </w:rPr>
              <w:t xml:space="preserve">Сумісність з </w:t>
            </w:r>
            <w:r w:rsidRPr="00FD26E5">
              <w:rPr>
                <w:rFonts w:eastAsia="Aptos"/>
                <w:noProof/>
              </w:rPr>
              <w:t>JCB 4CX SUPER, 2011 року випуску.</w:t>
            </w:r>
          </w:p>
          <w:p w14:paraId="4C8E0CBA" w14:textId="77777777" w:rsidR="006C3866" w:rsidRPr="00FD26E5" w:rsidRDefault="006C3866" w:rsidP="000077AD">
            <w:pPr>
              <w:widowControl w:val="0"/>
              <w:rPr>
                <w:i/>
                <w:noProof/>
                <w:highlight w:val="yellow"/>
              </w:rPr>
            </w:pPr>
            <w:r w:rsidRPr="00FD26E5">
              <w:rPr>
                <w:rFonts w:eastAsia="Aptos"/>
                <w:noProof/>
                <w:color w:val="000000"/>
              </w:rPr>
              <w:t>VIN: JCB4CXPCC02006976</w:t>
            </w:r>
          </w:p>
        </w:tc>
      </w:tr>
      <w:tr w:rsidR="006C3866" w:rsidRPr="00B2516F" w14:paraId="54116B10" w14:textId="77777777" w:rsidTr="009352F7">
        <w:trPr>
          <w:trHeight w:val="229"/>
        </w:trPr>
        <w:tc>
          <w:tcPr>
            <w:tcW w:w="634" w:type="dxa"/>
            <w:tcBorders>
              <w:top w:val="single" w:sz="4" w:space="0" w:color="auto"/>
              <w:left w:val="single" w:sz="4" w:space="0" w:color="auto"/>
              <w:bottom w:val="single" w:sz="4" w:space="0" w:color="auto"/>
              <w:right w:val="single" w:sz="4" w:space="0" w:color="auto"/>
            </w:tcBorders>
          </w:tcPr>
          <w:p w14:paraId="73E9417E" w14:textId="77777777" w:rsidR="006C3866" w:rsidRPr="00FD26E5" w:rsidRDefault="006C3866" w:rsidP="000077AD">
            <w:pPr>
              <w:widowControl w:val="0"/>
            </w:pPr>
            <w:r w:rsidRPr="00FD26E5">
              <w:t>8</w:t>
            </w:r>
          </w:p>
        </w:tc>
        <w:tc>
          <w:tcPr>
            <w:tcW w:w="1418" w:type="dxa"/>
            <w:tcBorders>
              <w:top w:val="single" w:sz="4" w:space="0" w:color="auto"/>
              <w:left w:val="single" w:sz="4" w:space="0" w:color="auto"/>
              <w:bottom w:val="single" w:sz="4" w:space="0" w:color="auto"/>
              <w:right w:val="single" w:sz="4" w:space="0" w:color="auto"/>
            </w:tcBorders>
          </w:tcPr>
          <w:p w14:paraId="56827C0E" w14:textId="77777777" w:rsidR="006C3866" w:rsidRPr="00FD26E5" w:rsidRDefault="006C3866" w:rsidP="000077AD">
            <w:pPr>
              <w:widowControl w:val="0"/>
              <w:rPr>
                <w:b/>
                <w:noProof/>
              </w:rPr>
            </w:pPr>
            <w:r w:rsidRPr="00FD26E5">
              <w:rPr>
                <w:rFonts w:eastAsia="Aptos"/>
                <w:noProof/>
                <w:color w:val="000000"/>
              </w:rPr>
              <w:t xml:space="preserve">Комплект ущільнень </w:t>
            </w:r>
          </w:p>
        </w:tc>
        <w:tc>
          <w:tcPr>
            <w:tcW w:w="1560" w:type="dxa"/>
            <w:tcBorders>
              <w:top w:val="single" w:sz="4" w:space="0" w:color="auto"/>
              <w:left w:val="single" w:sz="4" w:space="0" w:color="auto"/>
              <w:bottom w:val="single" w:sz="4" w:space="0" w:color="auto"/>
              <w:right w:val="single" w:sz="4" w:space="0" w:color="auto"/>
            </w:tcBorders>
          </w:tcPr>
          <w:p w14:paraId="66DDFF13" w14:textId="77777777" w:rsidR="006C3866" w:rsidRPr="00FD26E5" w:rsidRDefault="006C3866" w:rsidP="000077AD">
            <w:pPr>
              <w:autoSpaceDE w:val="0"/>
              <w:autoSpaceDN w:val="0"/>
              <w:adjustRightInd w:val="0"/>
              <w:spacing w:line="0" w:lineRule="atLeast"/>
              <w:jc w:val="center"/>
              <w:rPr>
                <w:rFonts w:eastAsia="Aptos"/>
                <w:noProof/>
                <w:color w:val="000000"/>
              </w:rPr>
            </w:pPr>
            <w:r w:rsidRPr="00FD26E5">
              <w:rPr>
                <w:rFonts w:eastAsia="Aptos"/>
                <w:noProof/>
                <w:color w:val="000000"/>
              </w:rPr>
              <w:t>991/20038</w:t>
            </w:r>
          </w:p>
          <w:p w14:paraId="6D8F5B82" w14:textId="77777777" w:rsidR="006C3866" w:rsidRPr="00FD26E5" w:rsidRDefault="006C3866" w:rsidP="000077AD">
            <w:pPr>
              <w:widowControl w:val="0"/>
              <w:jc w:val="center"/>
              <w:rPr>
                <w:b/>
                <w:bCs/>
                <w:noProof/>
                <w:snapToGrid w:val="0"/>
              </w:rPr>
            </w:pPr>
            <w:r w:rsidRPr="00FD26E5">
              <w:rPr>
                <w:rFonts w:eastAsia="Aptos"/>
                <w:noProof/>
                <w:color w:val="FF0000"/>
              </w:rPr>
              <w:t>або еквівалент</w:t>
            </w:r>
          </w:p>
        </w:tc>
        <w:tc>
          <w:tcPr>
            <w:tcW w:w="708" w:type="dxa"/>
            <w:tcBorders>
              <w:top w:val="single" w:sz="4" w:space="0" w:color="auto"/>
              <w:left w:val="single" w:sz="4" w:space="0" w:color="auto"/>
              <w:bottom w:val="single" w:sz="4" w:space="0" w:color="auto"/>
              <w:right w:val="single" w:sz="4" w:space="0" w:color="auto"/>
            </w:tcBorders>
          </w:tcPr>
          <w:p w14:paraId="2FB681BD" w14:textId="77777777" w:rsidR="006C3866" w:rsidRPr="00FD26E5" w:rsidRDefault="006C3866" w:rsidP="000077AD">
            <w:pPr>
              <w:widowControl w:val="0"/>
              <w:jc w:val="center"/>
              <w:rPr>
                <w:b/>
                <w:noProof/>
              </w:rPr>
            </w:pPr>
            <w:r w:rsidRPr="00FD26E5">
              <w:rPr>
                <w:rFonts w:eastAsia="Aptos"/>
                <w:noProof/>
                <w:color w:val="000000"/>
              </w:rPr>
              <w:t>шт</w:t>
            </w:r>
          </w:p>
        </w:tc>
        <w:tc>
          <w:tcPr>
            <w:tcW w:w="851" w:type="dxa"/>
            <w:tcBorders>
              <w:top w:val="single" w:sz="4" w:space="0" w:color="auto"/>
              <w:left w:val="single" w:sz="4" w:space="0" w:color="auto"/>
              <w:bottom w:val="single" w:sz="4" w:space="0" w:color="auto"/>
              <w:right w:val="single" w:sz="4" w:space="0" w:color="auto"/>
            </w:tcBorders>
          </w:tcPr>
          <w:p w14:paraId="079BFEB7" w14:textId="77777777" w:rsidR="006C3866" w:rsidRPr="00FD26E5" w:rsidRDefault="006C3866" w:rsidP="000077AD">
            <w:pPr>
              <w:widowControl w:val="0"/>
              <w:jc w:val="center"/>
              <w:rPr>
                <w:b/>
                <w:noProof/>
              </w:rPr>
            </w:pPr>
            <w:r w:rsidRPr="00FD26E5">
              <w:rPr>
                <w:rFonts w:eastAsia="Aptos"/>
                <w:noProof/>
                <w:color w:val="000000"/>
              </w:rPr>
              <w:t>1</w:t>
            </w:r>
          </w:p>
        </w:tc>
        <w:tc>
          <w:tcPr>
            <w:tcW w:w="2296" w:type="dxa"/>
            <w:tcBorders>
              <w:top w:val="single" w:sz="4" w:space="0" w:color="auto"/>
              <w:left w:val="single" w:sz="4" w:space="0" w:color="auto"/>
              <w:bottom w:val="single" w:sz="4" w:space="0" w:color="auto"/>
              <w:right w:val="single" w:sz="4" w:space="0" w:color="auto"/>
            </w:tcBorders>
          </w:tcPr>
          <w:p w14:paraId="068757CC" w14:textId="77777777" w:rsidR="006C3866" w:rsidRPr="00FD26E5" w:rsidRDefault="006C3866" w:rsidP="000077AD">
            <w:pPr>
              <w:autoSpaceDE w:val="0"/>
              <w:autoSpaceDN w:val="0"/>
              <w:adjustRightInd w:val="0"/>
              <w:spacing w:line="0" w:lineRule="atLeast"/>
              <w:rPr>
                <w:b/>
                <w:noProof/>
              </w:rPr>
            </w:pPr>
            <w:r w:rsidRPr="00FD26E5">
              <w:rPr>
                <w:rFonts w:eastAsia="Aptos"/>
                <w:noProof/>
                <w:color w:val="000000"/>
              </w:rPr>
              <w:t>Ремкомплект гідроциліндра підйому задньої стріли 65х120;</w:t>
            </w:r>
          </w:p>
        </w:tc>
        <w:tc>
          <w:tcPr>
            <w:tcW w:w="2806" w:type="dxa"/>
            <w:tcBorders>
              <w:top w:val="single" w:sz="4" w:space="0" w:color="auto"/>
              <w:left w:val="single" w:sz="4" w:space="0" w:color="auto"/>
              <w:bottom w:val="single" w:sz="4" w:space="0" w:color="auto"/>
              <w:right w:val="single" w:sz="4" w:space="0" w:color="auto"/>
            </w:tcBorders>
          </w:tcPr>
          <w:p w14:paraId="113FF21F" w14:textId="77777777" w:rsidR="006C3866" w:rsidRPr="00FD26E5" w:rsidRDefault="006C3866" w:rsidP="000077AD">
            <w:pPr>
              <w:autoSpaceDE w:val="0"/>
              <w:autoSpaceDN w:val="0"/>
              <w:adjustRightInd w:val="0"/>
              <w:spacing w:line="0" w:lineRule="atLeast"/>
              <w:rPr>
                <w:rFonts w:eastAsia="Aptos"/>
                <w:noProof/>
              </w:rPr>
            </w:pPr>
            <w:r w:rsidRPr="00FD26E5">
              <w:rPr>
                <w:noProof/>
              </w:rPr>
              <w:t xml:space="preserve">Сумісність з </w:t>
            </w:r>
            <w:r w:rsidRPr="00FD26E5">
              <w:rPr>
                <w:rFonts w:eastAsia="Aptos"/>
                <w:noProof/>
              </w:rPr>
              <w:t>JCB 4CX SUPER, 2011 року випуску.</w:t>
            </w:r>
          </w:p>
          <w:p w14:paraId="5D384DE6" w14:textId="77777777" w:rsidR="006C3866" w:rsidRPr="00FD26E5" w:rsidRDefault="006C3866" w:rsidP="000077AD">
            <w:pPr>
              <w:widowControl w:val="0"/>
              <w:rPr>
                <w:i/>
                <w:noProof/>
                <w:highlight w:val="yellow"/>
              </w:rPr>
            </w:pPr>
            <w:r w:rsidRPr="00FD26E5">
              <w:rPr>
                <w:rFonts w:eastAsia="Aptos"/>
                <w:noProof/>
                <w:color w:val="000000"/>
              </w:rPr>
              <w:t>VIN: JCB4CXPCC02006976</w:t>
            </w:r>
          </w:p>
        </w:tc>
      </w:tr>
      <w:tr w:rsidR="006C3866" w:rsidRPr="00B2516F" w14:paraId="7105F2AD" w14:textId="77777777" w:rsidTr="009352F7">
        <w:trPr>
          <w:trHeight w:val="229"/>
        </w:trPr>
        <w:tc>
          <w:tcPr>
            <w:tcW w:w="634" w:type="dxa"/>
            <w:tcBorders>
              <w:top w:val="single" w:sz="4" w:space="0" w:color="auto"/>
              <w:left w:val="single" w:sz="4" w:space="0" w:color="auto"/>
              <w:bottom w:val="single" w:sz="4" w:space="0" w:color="auto"/>
              <w:right w:val="single" w:sz="4" w:space="0" w:color="auto"/>
            </w:tcBorders>
          </w:tcPr>
          <w:p w14:paraId="3B451DFA" w14:textId="77777777" w:rsidR="006C3866" w:rsidRPr="00FD26E5" w:rsidRDefault="006C3866" w:rsidP="000077AD">
            <w:pPr>
              <w:widowControl w:val="0"/>
            </w:pPr>
            <w:r w:rsidRPr="00FD26E5">
              <w:t>9</w:t>
            </w:r>
          </w:p>
        </w:tc>
        <w:tc>
          <w:tcPr>
            <w:tcW w:w="1418" w:type="dxa"/>
            <w:tcBorders>
              <w:top w:val="single" w:sz="4" w:space="0" w:color="auto"/>
              <w:left w:val="single" w:sz="4" w:space="0" w:color="auto"/>
              <w:bottom w:val="single" w:sz="4" w:space="0" w:color="auto"/>
              <w:right w:val="single" w:sz="4" w:space="0" w:color="auto"/>
            </w:tcBorders>
          </w:tcPr>
          <w:p w14:paraId="659BDF80" w14:textId="77777777" w:rsidR="006C3866" w:rsidRPr="00FD26E5" w:rsidRDefault="006C3866" w:rsidP="000077AD">
            <w:pPr>
              <w:widowControl w:val="0"/>
              <w:rPr>
                <w:b/>
                <w:noProof/>
              </w:rPr>
            </w:pPr>
            <w:r w:rsidRPr="00FD26E5">
              <w:rPr>
                <w:rFonts w:eastAsia="Aptos"/>
                <w:noProof/>
                <w:color w:val="000000"/>
              </w:rPr>
              <w:t>Комплект ущільнень</w:t>
            </w:r>
          </w:p>
        </w:tc>
        <w:tc>
          <w:tcPr>
            <w:tcW w:w="1560" w:type="dxa"/>
            <w:tcBorders>
              <w:top w:val="single" w:sz="4" w:space="0" w:color="auto"/>
              <w:left w:val="single" w:sz="4" w:space="0" w:color="auto"/>
              <w:bottom w:val="single" w:sz="4" w:space="0" w:color="auto"/>
              <w:right w:val="single" w:sz="4" w:space="0" w:color="auto"/>
            </w:tcBorders>
          </w:tcPr>
          <w:p w14:paraId="27DA2FFB" w14:textId="77777777" w:rsidR="006C3866" w:rsidRPr="00FD26E5" w:rsidRDefault="006C3866" w:rsidP="000077AD">
            <w:pPr>
              <w:autoSpaceDE w:val="0"/>
              <w:autoSpaceDN w:val="0"/>
              <w:adjustRightInd w:val="0"/>
              <w:spacing w:line="0" w:lineRule="atLeast"/>
              <w:jc w:val="center"/>
              <w:rPr>
                <w:rFonts w:eastAsia="Aptos"/>
                <w:noProof/>
                <w:color w:val="000000"/>
              </w:rPr>
            </w:pPr>
            <w:r w:rsidRPr="00FD26E5">
              <w:rPr>
                <w:rFonts w:eastAsia="Aptos"/>
                <w:noProof/>
                <w:color w:val="000000"/>
              </w:rPr>
              <w:t>991/20023</w:t>
            </w:r>
          </w:p>
          <w:p w14:paraId="786F7B09" w14:textId="77777777" w:rsidR="006C3866" w:rsidRPr="00FD26E5" w:rsidRDefault="006C3866" w:rsidP="000077AD">
            <w:pPr>
              <w:widowControl w:val="0"/>
              <w:jc w:val="center"/>
              <w:rPr>
                <w:b/>
                <w:bCs/>
                <w:noProof/>
                <w:snapToGrid w:val="0"/>
              </w:rPr>
            </w:pPr>
            <w:r w:rsidRPr="00FD26E5">
              <w:rPr>
                <w:rFonts w:eastAsia="Aptos"/>
                <w:noProof/>
                <w:color w:val="FF0000"/>
              </w:rPr>
              <w:t>або еквівалент</w:t>
            </w:r>
          </w:p>
        </w:tc>
        <w:tc>
          <w:tcPr>
            <w:tcW w:w="708" w:type="dxa"/>
            <w:tcBorders>
              <w:top w:val="single" w:sz="4" w:space="0" w:color="auto"/>
              <w:left w:val="single" w:sz="4" w:space="0" w:color="auto"/>
              <w:bottom w:val="single" w:sz="4" w:space="0" w:color="auto"/>
              <w:right w:val="single" w:sz="4" w:space="0" w:color="auto"/>
            </w:tcBorders>
          </w:tcPr>
          <w:p w14:paraId="67CFF3B7" w14:textId="77777777" w:rsidR="006C3866" w:rsidRPr="00FD26E5" w:rsidRDefault="006C3866" w:rsidP="000077AD">
            <w:pPr>
              <w:widowControl w:val="0"/>
              <w:jc w:val="center"/>
              <w:rPr>
                <w:b/>
                <w:noProof/>
              </w:rPr>
            </w:pPr>
            <w:r w:rsidRPr="00FD26E5">
              <w:rPr>
                <w:rFonts w:eastAsia="Aptos"/>
                <w:noProof/>
                <w:color w:val="000000"/>
              </w:rPr>
              <w:t>шт</w:t>
            </w:r>
          </w:p>
        </w:tc>
        <w:tc>
          <w:tcPr>
            <w:tcW w:w="851" w:type="dxa"/>
            <w:tcBorders>
              <w:top w:val="single" w:sz="4" w:space="0" w:color="auto"/>
              <w:left w:val="single" w:sz="4" w:space="0" w:color="auto"/>
              <w:bottom w:val="single" w:sz="4" w:space="0" w:color="auto"/>
              <w:right w:val="single" w:sz="4" w:space="0" w:color="auto"/>
            </w:tcBorders>
          </w:tcPr>
          <w:p w14:paraId="2FC59F9A" w14:textId="77777777" w:rsidR="006C3866" w:rsidRPr="00FD26E5" w:rsidRDefault="006C3866" w:rsidP="000077AD">
            <w:pPr>
              <w:widowControl w:val="0"/>
              <w:jc w:val="center"/>
              <w:rPr>
                <w:b/>
                <w:noProof/>
              </w:rPr>
            </w:pPr>
            <w:r w:rsidRPr="00FD26E5">
              <w:rPr>
                <w:rFonts w:eastAsia="Aptos"/>
                <w:noProof/>
                <w:color w:val="000000"/>
              </w:rPr>
              <w:t>1</w:t>
            </w:r>
          </w:p>
        </w:tc>
        <w:tc>
          <w:tcPr>
            <w:tcW w:w="2296" w:type="dxa"/>
            <w:tcBorders>
              <w:top w:val="single" w:sz="4" w:space="0" w:color="auto"/>
              <w:left w:val="single" w:sz="4" w:space="0" w:color="auto"/>
              <w:bottom w:val="single" w:sz="4" w:space="0" w:color="auto"/>
              <w:right w:val="single" w:sz="4" w:space="0" w:color="auto"/>
            </w:tcBorders>
          </w:tcPr>
          <w:p w14:paraId="4B88B4E8" w14:textId="77777777" w:rsidR="006C3866" w:rsidRPr="00FD26E5" w:rsidRDefault="006C3866" w:rsidP="000077AD">
            <w:pPr>
              <w:autoSpaceDE w:val="0"/>
              <w:autoSpaceDN w:val="0"/>
              <w:adjustRightInd w:val="0"/>
              <w:spacing w:line="0" w:lineRule="atLeast"/>
              <w:rPr>
                <w:b/>
                <w:noProof/>
              </w:rPr>
            </w:pPr>
            <w:r w:rsidRPr="00FD26E5">
              <w:rPr>
                <w:rFonts w:eastAsia="Aptos"/>
                <w:noProof/>
                <w:color w:val="000000"/>
              </w:rPr>
              <w:t>Ремкомплект гідроциліндра рукояті 60х100;</w:t>
            </w:r>
          </w:p>
        </w:tc>
        <w:tc>
          <w:tcPr>
            <w:tcW w:w="2806" w:type="dxa"/>
            <w:tcBorders>
              <w:top w:val="single" w:sz="4" w:space="0" w:color="auto"/>
              <w:left w:val="single" w:sz="4" w:space="0" w:color="auto"/>
              <w:bottom w:val="single" w:sz="4" w:space="0" w:color="auto"/>
              <w:right w:val="single" w:sz="4" w:space="0" w:color="auto"/>
            </w:tcBorders>
          </w:tcPr>
          <w:p w14:paraId="5690F994" w14:textId="77777777" w:rsidR="006C3866" w:rsidRPr="00FD26E5" w:rsidRDefault="006C3866" w:rsidP="000077AD">
            <w:pPr>
              <w:autoSpaceDE w:val="0"/>
              <w:autoSpaceDN w:val="0"/>
              <w:adjustRightInd w:val="0"/>
              <w:spacing w:line="0" w:lineRule="atLeast"/>
              <w:rPr>
                <w:rFonts w:eastAsia="Aptos"/>
                <w:noProof/>
              </w:rPr>
            </w:pPr>
            <w:r w:rsidRPr="00FD26E5">
              <w:rPr>
                <w:rFonts w:eastAsia="Aptos"/>
                <w:noProof/>
              </w:rPr>
              <w:t>Сумісність з JCB 4CX SUPER, 2011 року випуску.</w:t>
            </w:r>
          </w:p>
          <w:p w14:paraId="12C37FAE" w14:textId="77777777" w:rsidR="006C3866" w:rsidRPr="00FD26E5" w:rsidRDefault="006C3866" w:rsidP="000077AD">
            <w:pPr>
              <w:widowControl w:val="0"/>
              <w:rPr>
                <w:i/>
                <w:noProof/>
                <w:highlight w:val="yellow"/>
              </w:rPr>
            </w:pPr>
            <w:r w:rsidRPr="00FD26E5">
              <w:rPr>
                <w:rFonts w:eastAsia="Aptos"/>
                <w:noProof/>
                <w:color w:val="000000"/>
              </w:rPr>
              <w:t>VIN: JCB4CXPCC02006976</w:t>
            </w:r>
          </w:p>
        </w:tc>
      </w:tr>
      <w:tr w:rsidR="006C3866" w:rsidRPr="00B2516F" w14:paraId="6C5738D0" w14:textId="77777777" w:rsidTr="009352F7">
        <w:trPr>
          <w:trHeight w:val="229"/>
        </w:trPr>
        <w:tc>
          <w:tcPr>
            <w:tcW w:w="634" w:type="dxa"/>
            <w:tcBorders>
              <w:top w:val="single" w:sz="4" w:space="0" w:color="auto"/>
              <w:left w:val="single" w:sz="4" w:space="0" w:color="auto"/>
              <w:bottom w:val="single" w:sz="4" w:space="0" w:color="auto"/>
              <w:right w:val="single" w:sz="4" w:space="0" w:color="auto"/>
            </w:tcBorders>
          </w:tcPr>
          <w:p w14:paraId="0C3BC718" w14:textId="77777777" w:rsidR="006C3866" w:rsidRPr="00FD26E5" w:rsidRDefault="006C3866" w:rsidP="000077AD">
            <w:pPr>
              <w:widowControl w:val="0"/>
            </w:pPr>
            <w:r w:rsidRPr="00FD26E5">
              <w:t>10</w:t>
            </w:r>
          </w:p>
        </w:tc>
        <w:tc>
          <w:tcPr>
            <w:tcW w:w="1418" w:type="dxa"/>
            <w:tcBorders>
              <w:top w:val="single" w:sz="4" w:space="0" w:color="auto"/>
              <w:left w:val="single" w:sz="4" w:space="0" w:color="auto"/>
              <w:bottom w:val="single" w:sz="4" w:space="0" w:color="auto"/>
              <w:right w:val="single" w:sz="4" w:space="0" w:color="auto"/>
            </w:tcBorders>
          </w:tcPr>
          <w:p w14:paraId="6C519B17" w14:textId="77777777" w:rsidR="006C3866" w:rsidRPr="00FD26E5" w:rsidRDefault="006C3866" w:rsidP="000077AD">
            <w:pPr>
              <w:widowControl w:val="0"/>
              <w:rPr>
                <w:b/>
                <w:noProof/>
              </w:rPr>
            </w:pPr>
            <w:r w:rsidRPr="00FD26E5">
              <w:rPr>
                <w:rFonts w:eastAsia="Aptos"/>
                <w:noProof/>
                <w:color w:val="000000"/>
              </w:rPr>
              <w:t>Ремкомплект ущільнення</w:t>
            </w:r>
          </w:p>
        </w:tc>
        <w:tc>
          <w:tcPr>
            <w:tcW w:w="1560" w:type="dxa"/>
            <w:tcBorders>
              <w:top w:val="single" w:sz="4" w:space="0" w:color="auto"/>
              <w:left w:val="single" w:sz="4" w:space="0" w:color="auto"/>
              <w:bottom w:val="single" w:sz="4" w:space="0" w:color="auto"/>
              <w:right w:val="single" w:sz="4" w:space="0" w:color="auto"/>
            </w:tcBorders>
          </w:tcPr>
          <w:p w14:paraId="11B7A41D" w14:textId="77777777" w:rsidR="006C3866" w:rsidRPr="00FD26E5" w:rsidRDefault="006C3866" w:rsidP="000077AD">
            <w:pPr>
              <w:autoSpaceDE w:val="0"/>
              <w:autoSpaceDN w:val="0"/>
              <w:adjustRightInd w:val="0"/>
              <w:spacing w:line="0" w:lineRule="atLeast"/>
              <w:jc w:val="center"/>
              <w:rPr>
                <w:rFonts w:eastAsia="Aptos"/>
                <w:noProof/>
                <w:color w:val="000000"/>
              </w:rPr>
            </w:pPr>
            <w:r w:rsidRPr="00FD26E5">
              <w:rPr>
                <w:rFonts w:eastAsia="Aptos"/>
                <w:noProof/>
                <w:color w:val="000000"/>
              </w:rPr>
              <w:t>332/Е8224</w:t>
            </w:r>
          </w:p>
          <w:p w14:paraId="4D1FAF98" w14:textId="77777777" w:rsidR="006C3866" w:rsidRPr="00FD26E5" w:rsidRDefault="006C3866" w:rsidP="000077AD">
            <w:pPr>
              <w:widowControl w:val="0"/>
              <w:jc w:val="center"/>
              <w:rPr>
                <w:b/>
                <w:bCs/>
                <w:noProof/>
                <w:snapToGrid w:val="0"/>
              </w:rPr>
            </w:pPr>
            <w:r w:rsidRPr="00FD26E5">
              <w:rPr>
                <w:rFonts w:eastAsia="Aptos"/>
                <w:noProof/>
                <w:color w:val="FF0000"/>
              </w:rPr>
              <w:t>або еквівалент</w:t>
            </w:r>
          </w:p>
        </w:tc>
        <w:tc>
          <w:tcPr>
            <w:tcW w:w="708" w:type="dxa"/>
            <w:tcBorders>
              <w:top w:val="single" w:sz="4" w:space="0" w:color="auto"/>
              <w:left w:val="single" w:sz="4" w:space="0" w:color="auto"/>
              <w:bottom w:val="single" w:sz="4" w:space="0" w:color="auto"/>
              <w:right w:val="single" w:sz="4" w:space="0" w:color="auto"/>
            </w:tcBorders>
          </w:tcPr>
          <w:p w14:paraId="53A049DC" w14:textId="77777777" w:rsidR="006C3866" w:rsidRPr="00FD26E5" w:rsidRDefault="006C3866" w:rsidP="000077AD">
            <w:pPr>
              <w:widowControl w:val="0"/>
              <w:jc w:val="center"/>
              <w:rPr>
                <w:b/>
                <w:noProof/>
              </w:rPr>
            </w:pPr>
            <w:r w:rsidRPr="00FD26E5">
              <w:rPr>
                <w:rFonts w:eastAsia="Aptos"/>
                <w:noProof/>
                <w:color w:val="000000"/>
              </w:rPr>
              <w:t>шт</w:t>
            </w:r>
          </w:p>
        </w:tc>
        <w:tc>
          <w:tcPr>
            <w:tcW w:w="851" w:type="dxa"/>
            <w:tcBorders>
              <w:top w:val="single" w:sz="4" w:space="0" w:color="auto"/>
              <w:left w:val="single" w:sz="4" w:space="0" w:color="auto"/>
              <w:bottom w:val="single" w:sz="4" w:space="0" w:color="auto"/>
              <w:right w:val="single" w:sz="4" w:space="0" w:color="auto"/>
            </w:tcBorders>
          </w:tcPr>
          <w:p w14:paraId="473E6F7D" w14:textId="77777777" w:rsidR="006C3866" w:rsidRPr="00FD26E5" w:rsidRDefault="006C3866" w:rsidP="000077AD">
            <w:pPr>
              <w:widowControl w:val="0"/>
              <w:jc w:val="center"/>
              <w:rPr>
                <w:b/>
                <w:noProof/>
              </w:rPr>
            </w:pPr>
            <w:r w:rsidRPr="00FD26E5">
              <w:rPr>
                <w:rFonts w:eastAsia="Aptos"/>
                <w:noProof/>
                <w:color w:val="000000"/>
              </w:rPr>
              <w:t>1</w:t>
            </w:r>
          </w:p>
        </w:tc>
        <w:tc>
          <w:tcPr>
            <w:tcW w:w="2296" w:type="dxa"/>
            <w:tcBorders>
              <w:top w:val="single" w:sz="4" w:space="0" w:color="auto"/>
              <w:left w:val="single" w:sz="4" w:space="0" w:color="auto"/>
              <w:bottom w:val="single" w:sz="4" w:space="0" w:color="auto"/>
              <w:right w:val="single" w:sz="4" w:space="0" w:color="auto"/>
            </w:tcBorders>
          </w:tcPr>
          <w:p w14:paraId="4147DDD6" w14:textId="77777777" w:rsidR="006C3866" w:rsidRPr="00FD26E5" w:rsidRDefault="006C3866" w:rsidP="000077AD">
            <w:pPr>
              <w:autoSpaceDE w:val="0"/>
              <w:autoSpaceDN w:val="0"/>
              <w:adjustRightInd w:val="0"/>
              <w:spacing w:line="0" w:lineRule="atLeast"/>
              <w:rPr>
                <w:b/>
                <w:noProof/>
              </w:rPr>
            </w:pPr>
            <w:r w:rsidRPr="00FD26E5">
              <w:rPr>
                <w:rFonts w:eastAsia="Aptos"/>
                <w:noProof/>
                <w:color w:val="000000"/>
              </w:rPr>
              <w:t>Ремкомплект гідроциліндра ковша 90х60;</w:t>
            </w:r>
          </w:p>
        </w:tc>
        <w:tc>
          <w:tcPr>
            <w:tcW w:w="2806" w:type="dxa"/>
            <w:tcBorders>
              <w:top w:val="single" w:sz="4" w:space="0" w:color="auto"/>
              <w:left w:val="single" w:sz="4" w:space="0" w:color="auto"/>
              <w:bottom w:val="single" w:sz="4" w:space="0" w:color="auto"/>
              <w:right w:val="single" w:sz="4" w:space="0" w:color="auto"/>
            </w:tcBorders>
          </w:tcPr>
          <w:p w14:paraId="7D1622E5" w14:textId="77777777" w:rsidR="006C3866" w:rsidRPr="00FD26E5" w:rsidRDefault="006C3866" w:rsidP="000077AD">
            <w:pPr>
              <w:autoSpaceDE w:val="0"/>
              <w:autoSpaceDN w:val="0"/>
              <w:adjustRightInd w:val="0"/>
              <w:spacing w:line="0" w:lineRule="atLeast"/>
              <w:rPr>
                <w:rFonts w:eastAsia="Aptos"/>
                <w:noProof/>
              </w:rPr>
            </w:pPr>
            <w:r w:rsidRPr="00FD26E5">
              <w:rPr>
                <w:noProof/>
              </w:rPr>
              <w:t xml:space="preserve">Сумісність з </w:t>
            </w:r>
            <w:r w:rsidRPr="00FD26E5">
              <w:rPr>
                <w:rFonts w:eastAsia="Aptos"/>
                <w:noProof/>
              </w:rPr>
              <w:t>JCB 4CX SUPER, 2011 року випуску.</w:t>
            </w:r>
          </w:p>
          <w:p w14:paraId="5545A852" w14:textId="77777777" w:rsidR="006C3866" w:rsidRPr="00FD26E5" w:rsidRDefault="006C3866" w:rsidP="000077AD">
            <w:pPr>
              <w:widowControl w:val="0"/>
              <w:rPr>
                <w:i/>
                <w:noProof/>
                <w:highlight w:val="yellow"/>
              </w:rPr>
            </w:pPr>
            <w:r w:rsidRPr="00FD26E5">
              <w:rPr>
                <w:rFonts w:eastAsia="Aptos"/>
                <w:noProof/>
                <w:color w:val="000000"/>
              </w:rPr>
              <w:t>VIN: JCB4CXPCC02006976</w:t>
            </w:r>
          </w:p>
        </w:tc>
      </w:tr>
      <w:tr w:rsidR="006C3866" w:rsidRPr="00B2516F" w14:paraId="2D6CFF8D" w14:textId="77777777" w:rsidTr="009352F7">
        <w:trPr>
          <w:trHeight w:val="229"/>
        </w:trPr>
        <w:tc>
          <w:tcPr>
            <w:tcW w:w="634" w:type="dxa"/>
            <w:tcBorders>
              <w:top w:val="single" w:sz="4" w:space="0" w:color="auto"/>
              <w:left w:val="single" w:sz="4" w:space="0" w:color="auto"/>
              <w:bottom w:val="single" w:sz="4" w:space="0" w:color="auto"/>
              <w:right w:val="single" w:sz="4" w:space="0" w:color="auto"/>
            </w:tcBorders>
          </w:tcPr>
          <w:p w14:paraId="692B7A66" w14:textId="77777777" w:rsidR="006C3866" w:rsidRPr="00FD26E5" w:rsidRDefault="006C3866" w:rsidP="000077AD">
            <w:pPr>
              <w:widowControl w:val="0"/>
            </w:pPr>
            <w:r w:rsidRPr="00FD26E5">
              <w:t>11</w:t>
            </w:r>
          </w:p>
        </w:tc>
        <w:tc>
          <w:tcPr>
            <w:tcW w:w="1418" w:type="dxa"/>
            <w:tcBorders>
              <w:top w:val="single" w:sz="4" w:space="0" w:color="auto"/>
              <w:left w:val="single" w:sz="4" w:space="0" w:color="auto"/>
              <w:bottom w:val="single" w:sz="4" w:space="0" w:color="auto"/>
              <w:right w:val="single" w:sz="4" w:space="0" w:color="auto"/>
            </w:tcBorders>
          </w:tcPr>
          <w:p w14:paraId="44037831" w14:textId="77777777" w:rsidR="006C3866" w:rsidRPr="00FD26E5" w:rsidRDefault="006C3866" w:rsidP="000077AD">
            <w:pPr>
              <w:widowControl w:val="0"/>
              <w:rPr>
                <w:b/>
                <w:noProof/>
              </w:rPr>
            </w:pPr>
            <w:r w:rsidRPr="00FD26E5">
              <w:rPr>
                <w:rFonts w:eastAsia="Aptos"/>
                <w:noProof/>
                <w:color w:val="000000"/>
              </w:rPr>
              <w:t>Комплект ущільнень</w:t>
            </w:r>
          </w:p>
        </w:tc>
        <w:tc>
          <w:tcPr>
            <w:tcW w:w="1560" w:type="dxa"/>
            <w:tcBorders>
              <w:top w:val="single" w:sz="4" w:space="0" w:color="auto"/>
              <w:left w:val="single" w:sz="4" w:space="0" w:color="auto"/>
              <w:bottom w:val="single" w:sz="4" w:space="0" w:color="auto"/>
              <w:right w:val="single" w:sz="4" w:space="0" w:color="auto"/>
            </w:tcBorders>
          </w:tcPr>
          <w:p w14:paraId="5426C12C" w14:textId="77777777" w:rsidR="006C3866" w:rsidRPr="00FD26E5" w:rsidRDefault="006C3866" w:rsidP="000077AD">
            <w:pPr>
              <w:autoSpaceDE w:val="0"/>
              <w:autoSpaceDN w:val="0"/>
              <w:adjustRightInd w:val="0"/>
              <w:spacing w:line="0" w:lineRule="atLeast"/>
              <w:jc w:val="center"/>
              <w:rPr>
                <w:rFonts w:eastAsia="Aptos"/>
                <w:noProof/>
                <w:color w:val="000000"/>
              </w:rPr>
            </w:pPr>
            <w:r w:rsidRPr="00FD26E5">
              <w:rPr>
                <w:rFonts w:eastAsia="Aptos"/>
                <w:noProof/>
                <w:color w:val="000000"/>
              </w:rPr>
              <w:t>991/20021</w:t>
            </w:r>
          </w:p>
          <w:p w14:paraId="6DCD98DC" w14:textId="77777777" w:rsidR="006C3866" w:rsidRPr="00FD26E5" w:rsidRDefault="006C3866" w:rsidP="000077AD">
            <w:pPr>
              <w:widowControl w:val="0"/>
              <w:jc w:val="center"/>
              <w:rPr>
                <w:b/>
                <w:bCs/>
                <w:noProof/>
                <w:snapToGrid w:val="0"/>
              </w:rPr>
            </w:pPr>
            <w:r w:rsidRPr="00FD26E5">
              <w:rPr>
                <w:rFonts w:eastAsia="Aptos"/>
                <w:noProof/>
                <w:color w:val="FF0000"/>
              </w:rPr>
              <w:t>або еквівалент</w:t>
            </w:r>
          </w:p>
        </w:tc>
        <w:tc>
          <w:tcPr>
            <w:tcW w:w="708" w:type="dxa"/>
            <w:tcBorders>
              <w:top w:val="single" w:sz="4" w:space="0" w:color="auto"/>
              <w:left w:val="single" w:sz="4" w:space="0" w:color="auto"/>
              <w:bottom w:val="single" w:sz="4" w:space="0" w:color="auto"/>
              <w:right w:val="single" w:sz="4" w:space="0" w:color="auto"/>
            </w:tcBorders>
          </w:tcPr>
          <w:p w14:paraId="036E3500" w14:textId="77777777" w:rsidR="006C3866" w:rsidRPr="00FD26E5" w:rsidRDefault="006C3866" w:rsidP="000077AD">
            <w:pPr>
              <w:widowControl w:val="0"/>
              <w:jc w:val="center"/>
              <w:rPr>
                <w:b/>
                <w:noProof/>
              </w:rPr>
            </w:pPr>
            <w:r w:rsidRPr="00FD26E5">
              <w:rPr>
                <w:rFonts w:eastAsia="Aptos"/>
                <w:noProof/>
                <w:color w:val="000000"/>
              </w:rPr>
              <w:t>шт</w:t>
            </w:r>
          </w:p>
        </w:tc>
        <w:tc>
          <w:tcPr>
            <w:tcW w:w="851" w:type="dxa"/>
            <w:tcBorders>
              <w:top w:val="single" w:sz="4" w:space="0" w:color="auto"/>
              <w:left w:val="single" w:sz="4" w:space="0" w:color="auto"/>
              <w:bottom w:val="single" w:sz="4" w:space="0" w:color="auto"/>
              <w:right w:val="single" w:sz="4" w:space="0" w:color="auto"/>
            </w:tcBorders>
          </w:tcPr>
          <w:p w14:paraId="35F3E4E4" w14:textId="77777777" w:rsidR="006C3866" w:rsidRPr="00FD26E5" w:rsidRDefault="006C3866" w:rsidP="000077AD">
            <w:pPr>
              <w:widowControl w:val="0"/>
              <w:jc w:val="center"/>
              <w:rPr>
                <w:b/>
                <w:noProof/>
              </w:rPr>
            </w:pPr>
            <w:r w:rsidRPr="00FD26E5">
              <w:rPr>
                <w:rFonts w:eastAsia="Aptos"/>
                <w:noProof/>
                <w:color w:val="000000"/>
              </w:rPr>
              <w:t>1</w:t>
            </w:r>
          </w:p>
        </w:tc>
        <w:tc>
          <w:tcPr>
            <w:tcW w:w="2296" w:type="dxa"/>
            <w:tcBorders>
              <w:top w:val="single" w:sz="4" w:space="0" w:color="auto"/>
              <w:left w:val="single" w:sz="4" w:space="0" w:color="auto"/>
              <w:bottom w:val="single" w:sz="4" w:space="0" w:color="auto"/>
              <w:right w:val="single" w:sz="4" w:space="0" w:color="auto"/>
            </w:tcBorders>
          </w:tcPr>
          <w:p w14:paraId="68A0D8E4" w14:textId="77777777" w:rsidR="006C3866" w:rsidRPr="00FD26E5" w:rsidRDefault="006C3866" w:rsidP="000077AD">
            <w:pPr>
              <w:autoSpaceDE w:val="0"/>
              <w:autoSpaceDN w:val="0"/>
              <w:adjustRightInd w:val="0"/>
              <w:spacing w:line="0" w:lineRule="atLeast"/>
              <w:rPr>
                <w:b/>
                <w:noProof/>
              </w:rPr>
            </w:pPr>
            <w:r w:rsidRPr="00FD26E5">
              <w:rPr>
                <w:rFonts w:eastAsia="Aptos"/>
                <w:noProof/>
                <w:color w:val="000000"/>
              </w:rPr>
              <w:t>Ремкомплект гідроциліндра аутригера 40х70;</w:t>
            </w:r>
          </w:p>
        </w:tc>
        <w:tc>
          <w:tcPr>
            <w:tcW w:w="2806" w:type="dxa"/>
            <w:tcBorders>
              <w:top w:val="single" w:sz="4" w:space="0" w:color="auto"/>
              <w:left w:val="single" w:sz="4" w:space="0" w:color="auto"/>
              <w:bottom w:val="single" w:sz="4" w:space="0" w:color="auto"/>
              <w:right w:val="single" w:sz="4" w:space="0" w:color="auto"/>
            </w:tcBorders>
          </w:tcPr>
          <w:p w14:paraId="7DAD8967" w14:textId="77777777" w:rsidR="006C3866" w:rsidRPr="00FD26E5" w:rsidRDefault="006C3866" w:rsidP="000077AD">
            <w:pPr>
              <w:autoSpaceDE w:val="0"/>
              <w:autoSpaceDN w:val="0"/>
              <w:adjustRightInd w:val="0"/>
              <w:spacing w:line="0" w:lineRule="atLeast"/>
              <w:rPr>
                <w:rFonts w:eastAsia="Aptos"/>
                <w:noProof/>
              </w:rPr>
            </w:pPr>
            <w:r w:rsidRPr="00FD26E5">
              <w:rPr>
                <w:rFonts w:eastAsia="Aptos"/>
                <w:noProof/>
              </w:rPr>
              <w:t>Сумісність з JCB 4CX SUPER, 2011 року випуску.</w:t>
            </w:r>
          </w:p>
          <w:p w14:paraId="057D27D0" w14:textId="77777777" w:rsidR="006C3866" w:rsidRPr="00FD26E5" w:rsidRDefault="006C3866" w:rsidP="000077AD">
            <w:pPr>
              <w:widowControl w:val="0"/>
              <w:rPr>
                <w:i/>
                <w:noProof/>
                <w:highlight w:val="yellow"/>
              </w:rPr>
            </w:pPr>
            <w:r w:rsidRPr="00FD26E5">
              <w:rPr>
                <w:rFonts w:eastAsia="Aptos"/>
                <w:noProof/>
                <w:color w:val="000000"/>
              </w:rPr>
              <w:t>VIN: JCB4CXPCC02006976</w:t>
            </w:r>
          </w:p>
        </w:tc>
      </w:tr>
      <w:tr w:rsidR="006C3866" w:rsidRPr="00B2516F" w14:paraId="2ABF3A14" w14:textId="77777777" w:rsidTr="009352F7">
        <w:trPr>
          <w:trHeight w:val="229"/>
        </w:trPr>
        <w:tc>
          <w:tcPr>
            <w:tcW w:w="634" w:type="dxa"/>
            <w:tcBorders>
              <w:top w:val="single" w:sz="4" w:space="0" w:color="auto"/>
              <w:left w:val="single" w:sz="4" w:space="0" w:color="auto"/>
              <w:bottom w:val="single" w:sz="4" w:space="0" w:color="auto"/>
              <w:right w:val="single" w:sz="4" w:space="0" w:color="auto"/>
            </w:tcBorders>
          </w:tcPr>
          <w:p w14:paraId="49948569" w14:textId="77777777" w:rsidR="006C3866" w:rsidRPr="00FD26E5" w:rsidRDefault="006C3866" w:rsidP="000077AD">
            <w:pPr>
              <w:widowControl w:val="0"/>
            </w:pPr>
            <w:r w:rsidRPr="00FD26E5">
              <w:t>12</w:t>
            </w:r>
          </w:p>
        </w:tc>
        <w:tc>
          <w:tcPr>
            <w:tcW w:w="1418" w:type="dxa"/>
            <w:tcBorders>
              <w:top w:val="single" w:sz="4" w:space="0" w:color="auto"/>
              <w:left w:val="single" w:sz="4" w:space="0" w:color="auto"/>
              <w:bottom w:val="single" w:sz="4" w:space="0" w:color="auto"/>
              <w:right w:val="single" w:sz="4" w:space="0" w:color="auto"/>
            </w:tcBorders>
          </w:tcPr>
          <w:p w14:paraId="61CEE808" w14:textId="77777777" w:rsidR="006C3866" w:rsidRPr="00FD26E5" w:rsidRDefault="006C3866" w:rsidP="000077AD">
            <w:pPr>
              <w:widowControl w:val="0"/>
              <w:rPr>
                <w:b/>
                <w:noProof/>
              </w:rPr>
            </w:pPr>
            <w:r w:rsidRPr="00FD26E5">
              <w:rPr>
                <w:rFonts w:eastAsia="Aptos"/>
                <w:noProof/>
                <w:color w:val="000000"/>
              </w:rPr>
              <w:t>Комплект ущільнень</w:t>
            </w:r>
          </w:p>
        </w:tc>
        <w:tc>
          <w:tcPr>
            <w:tcW w:w="1560" w:type="dxa"/>
            <w:tcBorders>
              <w:top w:val="single" w:sz="4" w:space="0" w:color="auto"/>
              <w:left w:val="single" w:sz="4" w:space="0" w:color="auto"/>
              <w:bottom w:val="single" w:sz="4" w:space="0" w:color="auto"/>
              <w:right w:val="single" w:sz="4" w:space="0" w:color="auto"/>
            </w:tcBorders>
          </w:tcPr>
          <w:p w14:paraId="59A86168" w14:textId="77777777" w:rsidR="006C3866" w:rsidRPr="00FD26E5" w:rsidRDefault="006C3866" w:rsidP="000077AD">
            <w:pPr>
              <w:autoSpaceDE w:val="0"/>
              <w:autoSpaceDN w:val="0"/>
              <w:adjustRightInd w:val="0"/>
              <w:spacing w:line="0" w:lineRule="atLeast"/>
              <w:jc w:val="center"/>
              <w:rPr>
                <w:rFonts w:eastAsia="Aptos"/>
                <w:noProof/>
                <w:color w:val="000000"/>
              </w:rPr>
            </w:pPr>
            <w:r w:rsidRPr="00FD26E5">
              <w:rPr>
                <w:rFonts w:eastAsia="Aptos"/>
                <w:noProof/>
                <w:color w:val="000000"/>
              </w:rPr>
              <w:t>991/20039</w:t>
            </w:r>
          </w:p>
          <w:p w14:paraId="2BADBF34" w14:textId="77777777" w:rsidR="006C3866" w:rsidRPr="00FD26E5" w:rsidRDefault="006C3866" w:rsidP="000077AD">
            <w:pPr>
              <w:widowControl w:val="0"/>
              <w:jc w:val="center"/>
              <w:rPr>
                <w:b/>
                <w:bCs/>
                <w:noProof/>
                <w:snapToGrid w:val="0"/>
              </w:rPr>
            </w:pPr>
            <w:r w:rsidRPr="00FD26E5">
              <w:rPr>
                <w:rFonts w:eastAsia="Aptos"/>
                <w:noProof/>
                <w:color w:val="FF0000"/>
              </w:rPr>
              <w:t>або еквівалент</w:t>
            </w:r>
          </w:p>
        </w:tc>
        <w:tc>
          <w:tcPr>
            <w:tcW w:w="708" w:type="dxa"/>
            <w:tcBorders>
              <w:top w:val="single" w:sz="4" w:space="0" w:color="auto"/>
              <w:left w:val="single" w:sz="4" w:space="0" w:color="auto"/>
              <w:bottom w:val="single" w:sz="4" w:space="0" w:color="auto"/>
              <w:right w:val="single" w:sz="4" w:space="0" w:color="auto"/>
            </w:tcBorders>
          </w:tcPr>
          <w:p w14:paraId="438D015C" w14:textId="77777777" w:rsidR="006C3866" w:rsidRPr="00FD26E5" w:rsidRDefault="006C3866" w:rsidP="000077AD">
            <w:pPr>
              <w:widowControl w:val="0"/>
              <w:jc w:val="center"/>
              <w:rPr>
                <w:b/>
                <w:noProof/>
              </w:rPr>
            </w:pPr>
            <w:r w:rsidRPr="00FD26E5">
              <w:rPr>
                <w:rFonts w:eastAsia="Aptos"/>
                <w:noProof/>
                <w:color w:val="000000"/>
              </w:rPr>
              <w:t>шт</w:t>
            </w:r>
          </w:p>
        </w:tc>
        <w:tc>
          <w:tcPr>
            <w:tcW w:w="851" w:type="dxa"/>
            <w:tcBorders>
              <w:top w:val="single" w:sz="4" w:space="0" w:color="auto"/>
              <w:left w:val="single" w:sz="4" w:space="0" w:color="auto"/>
              <w:bottom w:val="single" w:sz="4" w:space="0" w:color="auto"/>
              <w:right w:val="single" w:sz="4" w:space="0" w:color="auto"/>
            </w:tcBorders>
          </w:tcPr>
          <w:p w14:paraId="137A0D9A" w14:textId="77777777" w:rsidR="006C3866" w:rsidRPr="00FD26E5" w:rsidRDefault="006C3866" w:rsidP="000077AD">
            <w:pPr>
              <w:widowControl w:val="0"/>
              <w:jc w:val="center"/>
              <w:rPr>
                <w:b/>
                <w:noProof/>
              </w:rPr>
            </w:pPr>
            <w:r w:rsidRPr="00FD26E5">
              <w:rPr>
                <w:rFonts w:eastAsia="Aptos"/>
                <w:noProof/>
                <w:color w:val="000000"/>
              </w:rPr>
              <w:t>2</w:t>
            </w:r>
          </w:p>
        </w:tc>
        <w:tc>
          <w:tcPr>
            <w:tcW w:w="2296" w:type="dxa"/>
            <w:tcBorders>
              <w:top w:val="single" w:sz="4" w:space="0" w:color="auto"/>
              <w:left w:val="single" w:sz="4" w:space="0" w:color="auto"/>
              <w:bottom w:val="single" w:sz="4" w:space="0" w:color="auto"/>
              <w:right w:val="single" w:sz="4" w:space="0" w:color="auto"/>
            </w:tcBorders>
          </w:tcPr>
          <w:p w14:paraId="4C6884FE" w14:textId="77777777" w:rsidR="006C3866" w:rsidRPr="00FD26E5" w:rsidRDefault="006C3866" w:rsidP="000077AD">
            <w:pPr>
              <w:autoSpaceDE w:val="0"/>
              <w:autoSpaceDN w:val="0"/>
              <w:adjustRightInd w:val="0"/>
              <w:spacing w:line="0" w:lineRule="atLeast"/>
              <w:rPr>
                <w:b/>
                <w:noProof/>
              </w:rPr>
            </w:pPr>
            <w:r w:rsidRPr="00FD26E5">
              <w:rPr>
                <w:rFonts w:eastAsia="Aptos"/>
                <w:noProof/>
                <w:color w:val="000000"/>
              </w:rPr>
              <w:t>Ремкомплект гідроциліндра повороту стріли 100х60;</w:t>
            </w:r>
          </w:p>
        </w:tc>
        <w:tc>
          <w:tcPr>
            <w:tcW w:w="2806" w:type="dxa"/>
            <w:tcBorders>
              <w:top w:val="single" w:sz="4" w:space="0" w:color="auto"/>
              <w:left w:val="single" w:sz="4" w:space="0" w:color="auto"/>
              <w:bottom w:val="single" w:sz="4" w:space="0" w:color="auto"/>
              <w:right w:val="single" w:sz="4" w:space="0" w:color="auto"/>
            </w:tcBorders>
          </w:tcPr>
          <w:p w14:paraId="60C2D904" w14:textId="77777777" w:rsidR="006C3866" w:rsidRPr="00FD26E5" w:rsidRDefault="006C3866" w:rsidP="000077AD">
            <w:pPr>
              <w:autoSpaceDE w:val="0"/>
              <w:autoSpaceDN w:val="0"/>
              <w:adjustRightInd w:val="0"/>
              <w:spacing w:line="0" w:lineRule="atLeast"/>
              <w:rPr>
                <w:rFonts w:eastAsia="Aptos"/>
                <w:noProof/>
              </w:rPr>
            </w:pPr>
            <w:r w:rsidRPr="00FD26E5">
              <w:rPr>
                <w:noProof/>
              </w:rPr>
              <w:t xml:space="preserve">Сумісність з </w:t>
            </w:r>
            <w:r w:rsidRPr="00FD26E5">
              <w:rPr>
                <w:rFonts w:eastAsia="Aptos"/>
                <w:noProof/>
              </w:rPr>
              <w:t>JCB 4CX SUPER, 2011 року випуску.</w:t>
            </w:r>
          </w:p>
          <w:p w14:paraId="2E0C5901" w14:textId="77777777" w:rsidR="006C3866" w:rsidRPr="00FD26E5" w:rsidRDefault="006C3866" w:rsidP="000077AD">
            <w:pPr>
              <w:widowControl w:val="0"/>
              <w:rPr>
                <w:i/>
                <w:noProof/>
                <w:highlight w:val="yellow"/>
              </w:rPr>
            </w:pPr>
            <w:r w:rsidRPr="00FD26E5">
              <w:rPr>
                <w:rFonts w:eastAsia="Aptos"/>
                <w:noProof/>
                <w:color w:val="000000"/>
              </w:rPr>
              <w:t>VIN: JCB4CXPCC02006976</w:t>
            </w:r>
          </w:p>
        </w:tc>
      </w:tr>
      <w:tr w:rsidR="006C3866" w:rsidRPr="00B2516F" w14:paraId="33CE90B9" w14:textId="77777777" w:rsidTr="009352F7">
        <w:trPr>
          <w:trHeight w:val="229"/>
        </w:trPr>
        <w:tc>
          <w:tcPr>
            <w:tcW w:w="634" w:type="dxa"/>
            <w:tcBorders>
              <w:top w:val="single" w:sz="4" w:space="0" w:color="auto"/>
              <w:left w:val="single" w:sz="4" w:space="0" w:color="auto"/>
              <w:bottom w:val="single" w:sz="4" w:space="0" w:color="auto"/>
              <w:right w:val="single" w:sz="4" w:space="0" w:color="auto"/>
            </w:tcBorders>
          </w:tcPr>
          <w:p w14:paraId="0523EC62" w14:textId="77777777" w:rsidR="006C3866" w:rsidRPr="00FD26E5" w:rsidRDefault="006C3866" w:rsidP="000077AD">
            <w:pPr>
              <w:widowControl w:val="0"/>
            </w:pPr>
            <w:r w:rsidRPr="00FD26E5">
              <w:t>13</w:t>
            </w:r>
          </w:p>
        </w:tc>
        <w:tc>
          <w:tcPr>
            <w:tcW w:w="1418" w:type="dxa"/>
            <w:tcBorders>
              <w:top w:val="single" w:sz="4" w:space="0" w:color="auto"/>
              <w:left w:val="single" w:sz="4" w:space="0" w:color="auto"/>
              <w:bottom w:val="single" w:sz="4" w:space="0" w:color="auto"/>
              <w:right w:val="single" w:sz="4" w:space="0" w:color="auto"/>
            </w:tcBorders>
          </w:tcPr>
          <w:p w14:paraId="4E301A48" w14:textId="77777777" w:rsidR="006C3866" w:rsidRPr="00FD26E5" w:rsidRDefault="006C3866" w:rsidP="000077AD">
            <w:pPr>
              <w:widowControl w:val="0"/>
              <w:rPr>
                <w:b/>
                <w:noProof/>
              </w:rPr>
            </w:pPr>
            <w:r w:rsidRPr="00FD26E5">
              <w:rPr>
                <w:rFonts w:eastAsia="Aptos"/>
                <w:noProof/>
                <w:color w:val="01011B"/>
              </w:rPr>
              <w:t>Водяний насос</w:t>
            </w:r>
          </w:p>
        </w:tc>
        <w:tc>
          <w:tcPr>
            <w:tcW w:w="1560" w:type="dxa"/>
            <w:tcBorders>
              <w:top w:val="single" w:sz="4" w:space="0" w:color="auto"/>
              <w:left w:val="single" w:sz="4" w:space="0" w:color="auto"/>
              <w:bottom w:val="single" w:sz="4" w:space="0" w:color="auto"/>
              <w:right w:val="single" w:sz="4" w:space="0" w:color="auto"/>
            </w:tcBorders>
          </w:tcPr>
          <w:p w14:paraId="266D1C37" w14:textId="77777777" w:rsidR="006C3866" w:rsidRPr="00FD26E5" w:rsidRDefault="006C3866" w:rsidP="000077AD">
            <w:pPr>
              <w:autoSpaceDE w:val="0"/>
              <w:autoSpaceDN w:val="0"/>
              <w:adjustRightInd w:val="0"/>
              <w:spacing w:line="0" w:lineRule="atLeast"/>
              <w:jc w:val="center"/>
              <w:rPr>
                <w:rFonts w:eastAsia="Aptos"/>
                <w:noProof/>
              </w:rPr>
            </w:pPr>
            <w:r w:rsidRPr="00FD26E5">
              <w:rPr>
                <w:rFonts w:eastAsia="Aptos"/>
                <w:noProof/>
              </w:rPr>
              <w:t>320/04542</w:t>
            </w:r>
          </w:p>
          <w:p w14:paraId="42E03E93" w14:textId="77777777" w:rsidR="006C3866" w:rsidRPr="00FD26E5" w:rsidRDefault="006C3866" w:rsidP="000077AD">
            <w:pPr>
              <w:widowControl w:val="0"/>
              <w:jc w:val="center"/>
              <w:rPr>
                <w:b/>
                <w:bCs/>
                <w:noProof/>
                <w:snapToGrid w:val="0"/>
              </w:rPr>
            </w:pPr>
            <w:r w:rsidRPr="00FD26E5">
              <w:rPr>
                <w:rFonts w:eastAsia="Aptos"/>
                <w:noProof/>
                <w:color w:val="FF0000"/>
              </w:rPr>
              <w:t>або еквівалент</w:t>
            </w:r>
          </w:p>
        </w:tc>
        <w:tc>
          <w:tcPr>
            <w:tcW w:w="708" w:type="dxa"/>
            <w:tcBorders>
              <w:top w:val="single" w:sz="4" w:space="0" w:color="auto"/>
              <w:left w:val="single" w:sz="4" w:space="0" w:color="auto"/>
              <w:bottom w:val="single" w:sz="4" w:space="0" w:color="auto"/>
              <w:right w:val="single" w:sz="4" w:space="0" w:color="auto"/>
            </w:tcBorders>
          </w:tcPr>
          <w:p w14:paraId="2FCD6A04" w14:textId="77777777" w:rsidR="006C3866" w:rsidRPr="00FD26E5" w:rsidRDefault="006C3866" w:rsidP="000077AD">
            <w:pPr>
              <w:widowControl w:val="0"/>
              <w:jc w:val="center"/>
              <w:rPr>
                <w:b/>
                <w:noProof/>
              </w:rPr>
            </w:pPr>
            <w:r w:rsidRPr="00FD26E5">
              <w:rPr>
                <w:rFonts w:eastAsia="Aptos"/>
                <w:noProof/>
                <w:color w:val="000000"/>
              </w:rPr>
              <w:t>шт</w:t>
            </w:r>
          </w:p>
        </w:tc>
        <w:tc>
          <w:tcPr>
            <w:tcW w:w="851" w:type="dxa"/>
            <w:tcBorders>
              <w:top w:val="single" w:sz="4" w:space="0" w:color="auto"/>
              <w:left w:val="single" w:sz="4" w:space="0" w:color="auto"/>
              <w:bottom w:val="single" w:sz="4" w:space="0" w:color="auto"/>
              <w:right w:val="single" w:sz="4" w:space="0" w:color="auto"/>
            </w:tcBorders>
          </w:tcPr>
          <w:p w14:paraId="7668E268" w14:textId="77777777" w:rsidR="006C3866" w:rsidRPr="00FD26E5" w:rsidRDefault="006C3866" w:rsidP="000077AD">
            <w:pPr>
              <w:widowControl w:val="0"/>
              <w:jc w:val="center"/>
              <w:rPr>
                <w:b/>
                <w:noProof/>
              </w:rPr>
            </w:pPr>
            <w:r w:rsidRPr="00FD26E5">
              <w:rPr>
                <w:rFonts w:eastAsia="Aptos"/>
                <w:noProof/>
                <w:color w:val="000000"/>
              </w:rPr>
              <w:t>1</w:t>
            </w:r>
          </w:p>
        </w:tc>
        <w:tc>
          <w:tcPr>
            <w:tcW w:w="2296" w:type="dxa"/>
            <w:tcBorders>
              <w:top w:val="single" w:sz="4" w:space="0" w:color="auto"/>
              <w:left w:val="single" w:sz="4" w:space="0" w:color="auto"/>
              <w:bottom w:val="single" w:sz="4" w:space="0" w:color="auto"/>
              <w:right w:val="single" w:sz="4" w:space="0" w:color="auto"/>
            </w:tcBorders>
          </w:tcPr>
          <w:p w14:paraId="30C2B082" w14:textId="77777777" w:rsidR="006C3866" w:rsidRPr="00FD26E5" w:rsidRDefault="006C3866" w:rsidP="000077AD">
            <w:pPr>
              <w:widowControl w:val="0"/>
              <w:rPr>
                <w:b/>
                <w:noProof/>
              </w:rPr>
            </w:pPr>
            <w:r w:rsidRPr="00FD26E5">
              <w:rPr>
                <w:rFonts w:eastAsia="Aptos"/>
                <w:noProof/>
                <w:color w:val="01011B"/>
              </w:rPr>
              <w:t>Водяний насос системи охолодження двигуна</w:t>
            </w:r>
            <w:r w:rsidRPr="00FD26E5">
              <w:rPr>
                <w:noProof/>
              </w:rPr>
              <w:t xml:space="preserve"> типу;</w:t>
            </w:r>
          </w:p>
        </w:tc>
        <w:tc>
          <w:tcPr>
            <w:tcW w:w="2806" w:type="dxa"/>
            <w:tcBorders>
              <w:top w:val="single" w:sz="4" w:space="0" w:color="auto"/>
              <w:left w:val="single" w:sz="4" w:space="0" w:color="auto"/>
              <w:bottom w:val="single" w:sz="4" w:space="0" w:color="auto"/>
              <w:right w:val="single" w:sz="4" w:space="0" w:color="auto"/>
            </w:tcBorders>
          </w:tcPr>
          <w:p w14:paraId="37FA4777" w14:textId="77777777" w:rsidR="006C3866" w:rsidRPr="00FD26E5" w:rsidRDefault="006C3866" w:rsidP="000077AD">
            <w:pPr>
              <w:autoSpaceDE w:val="0"/>
              <w:autoSpaceDN w:val="0"/>
              <w:adjustRightInd w:val="0"/>
              <w:spacing w:line="0" w:lineRule="atLeast"/>
              <w:rPr>
                <w:rFonts w:eastAsia="Aptos"/>
                <w:noProof/>
              </w:rPr>
            </w:pPr>
            <w:r w:rsidRPr="00FD26E5">
              <w:rPr>
                <w:noProof/>
              </w:rPr>
              <w:t xml:space="preserve">Сумісність з </w:t>
            </w:r>
            <w:r w:rsidRPr="00FD26E5">
              <w:rPr>
                <w:rFonts w:eastAsia="Aptos"/>
                <w:noProof/>
              </w:rPr>
              <w:t>JCB 3CX, 4CX</w:t>
            </w:r>
            <w:r w:rsidRPr="00FD26E5">
              <w:rPr>
                <w:noProof/>
              </w:rPr>
              <w:t xml:space="preserve"> JSB444ТЗ, двигун № SB320/4034U0674611</w:t>
            </w:r>
            <w:r w:rsidRPr="00FD26E5">
              <w:rPr>
                <w:rFonts w:eastAsia="Aptos"/>
                <w:noProof/>
              </w:rPr>
              <w:t>; 2011 року випуску. VIN:</w:t>
            </w:r>
          </w:p>
          <w:p w14:paraId="17946AB6" w14:textId="77777777" w:rsidR="006C3866" w:rsidRPr="00FD26E5" w:rsidRDefault="006C3866" w:rsidP="000077AD">
            <w:pPr>
              <w:widowControl w:val="0"/>
              <w:rPr>
                <w:i/>
                <w:noProof/>
                <w:highlight w:val="yellow"/>
              </w:rPr>
            </w:pPr>
            <w:r w:rsidRPr="00FD26E5">
              <w:rPr>
                <w:rFonts w:eastAsia="Aptos"/>
                <w:noProof/>
                <w:color w:val="000000"/>
              </w:rPr>
              <w:t>JCB4CXPCC02006976</w:t>
            </w:r>
          </w:p>
        </w:tc>
      </w:tr>
      <w:tr w:rsidR="006C3866" w:rsidRPr="00B2516F" w14:paraId="54754FE9" w14:textId="77777777" w:rsidTr="009352F7">
        <w:trPr>
          <w:trHeight w:val="229"/>
        </w:trPr>
        <w:tc>
          <w:tcPr>
            <w:tcW w:w="634" w:type="dxa"/>
            <w:tcBorders>
              <w:top w:val="single" w:sz="4" w:space="0" w:color="auto"/>
              <w:left w:val="single" w:sz="4" w:space="0" w:color="auto"/>
              <w:bottom w:val="single" w:sz="4" w:space="0" w:color="auto"/>
              <w:right w:val="single" w:sz="4" w:space="0" w:color="auto"/>
            </w:tcBorders>
          </w:tcPr>
          <w:p w14:paraId="1692E36C" w14:textId="77777777" w:rsidR="006C3866" w:rsidRPr="00FD26E5" w:rsidRDefault="006C3866" w:rsidP="000077AD">
            <w:pPr>
              <w:widowControl w:val="0"/>
            </w:pPr>
            <w:r w:rsidRPr="00FD26E5">
              <w:t>14</w:t>
            </w:r>
          </w:p>
        </w:tc>
        <w:tc>
          <w:tcPr>
            <w:tcW w:w="1418" w:type="dxa"/>
            <w:tcBorders>
              <w:top w:val="single" w:sz="4" w:space="0" w:color="auto"/>
              <w:left w:val="single" w:sz="4" w:space="0" w:color="auto"/>
              <w:bottom w:val="single" w:sz="4" w:space="0" w:color="auto"/>
              <w:right w:val="single" w:sz="4" w:space="0" w:color="auto"/>
            </w:tcBorders>
          </w:tcPr>
          <w:p w14:paraId="1C2B7463" w14:textId="77777777" w:rsidR="006C3866" w:rsidRPr="00FD26E5" w:rsidRDefault="006C3866" w:rsidP="000077AD">
            <w:pPr>
              <w:autoSpaceDE w:val="0"/>
              <w:autoSpaceDN w:val="0"/>
              <w:adjustRightInd w:val="0"/>
              <w:spacing w:line="0" w:lineRule="atLeast"/>
              <w:rPr>
                <w:b/>
                <w:noProof/>
              </w:rPr>
            </w:pPr>
            <w:r w:rsidRPr="00FD26E5">
              <w:rPr>
                <w:rFonts w:eastAsia="Aptos"/>
                <w:noProof/>
                <w:color w:val="01011B"/>
              </w:rPr>
              <w:t>Натяжний ролик</w:t>
            </w:r>
          </w:p>
        </w:tc>
        <w:tc>
          <w:tcPr>
            <w:tcW w:w="1560" w:type="dxa"/>
            <w:tcBorders>
              <w:top w:val="single" w:sz="4" w:space="0" w:color="auto"/>
              <w:left w:val="single" w:sz="4" w:space="0" w:color="auto"/>
              <w:bottom w:val="single" w:sz="4" w:space="0" w:color="auto"/>
              <w:right w:val="single" w:sz="4" w:space="0" w:color="auto"/>
            </w:tcBorders>
          </w:tcPr>
          <w:p w14:paraId="4A1CBEC0" w14:textId="77777777" w:rsidR="006C3866" w:rsidRPr="00FD26E5" w:rsidRDefault="006C3866" w:rsidP="000077AD">
            <w:pPr>
              <w:autoSpaceDE w:val="0"/>
              <w:autoSpaceDN w:val="0"/>
              <w:adjustRightInd w:val="0"/>
              <w:spacing w:line="0" w:lineRule="atLeast"/>
              <w:jc w:val="center"/>
              <w:rPr>
                <w:noProof/>
                <w:color w:val="1C1C28"/>
                <w:shd w:val="clear" w:color="auto" w:fill="FFFFFF"/>
              </w:rPr>
            </w:pPr>
            <w:r w:rsidRPr="00FD26E5">
              <w:rPr>
                <w:noProof/>
                <w:color w:val="1C1C28"/>
                <w:shd w:val="clear" w:color="auto" w:fill="FFFFFF"/>
              </w:rPr>
              <w:t>320/А8538</w:t>
            </w:r>
          </w:p>
          <w:p w14:paraId="4BCE9BD9" w14:textId="77777777" w:rsidR="006C3866" w:rsidRPr="00FD26E5" w:rsidRDefault="006C3866" w:rsidP="000077AD">
            <w:pPr>
              <w:autoSpaceDE w:val="0"/>
              <w:autoSpaceDN w:val="0"/>
              <w:adjustRightInd w:val="0"/>
              <w:spacing w:line="0" w:lineRule="atLeast"/>
              <w:jc w:val="center"/>
              <w:rPr>
                <w:b/>
                <w:bCs/>
                <w:noProof/>
                <w:snapToGrid w:val="0"/>
              </w:rPr>
            </w:pPr>
            <w:r w:rsidRPr="00FD26E5">
              <w:rPr>
                <w:rFonts w:eastAsia="Aptos"/>
                <w:noProof/>
                <w:color w:val="FF0000"/>
              </w:rPr>
              <w:t>або еквівалент</w:t>
            </w:r>
          </w:p>
        </w:tc>
        <w:tc>
          <w:tcPr>
            <w:tcW w:w="708" w:type="dxa"/>
            <w:tcBorders>
              <w:top w:val="single" w:sz="4" w:space="0" w:color="auto"/>
              <w:left w:val="single" w:sz="4" w:space="0" w:color="auto"/>
              <w:bottom w:val="single" w:sz="4" w:space="0" w:color="auto"/>
              <w:right w:val="single" w:sz="4" w:space="0" w:color="auto"/>
            </w:tcBorders>
          </w:tcPr>
          <w:p w14:paraId="503DB457" w14:textId="77777777" w:rsidR="006C3866" w:rsidRPr="00FD26E5" w:rsidRDefault="006C3866" w:rsidP="000077AD">
            <w:pPr>
              <w:widowControl w:val="0"/>
              <w:jc w:val="center"/>
              <w:rPr>
                <w:b/>
                <w:noProof/>
              </w:rPr>
            </w:pPr>
            <w:r w:rsidRPr="00FD26E5">
              <w:rPr>
                <w:rFonts w:eastAsia="Aptos"/>
                <w:noProof/>
                <w:color w:val="000000"/>
              </w:rPr>
              <w:t>шт</w:t>
            </w:r>
          </w:p>
        </w:tc>
        <w:tc>
          <w:tcPr>
            <w:tcW w:w="851" w:type="dxa"/>
            <w:tcBorders>
              <w:top w:val="single" w:sz="4" w:space="0" w:color="auto"/>
              <w:left w:val="single" w:sz="4" w:space="0" w:color="auto"/>
              <w:bottom w:val="single" w:sz="4" w:space="0" w:color="auto"/>
              <w:right w:val="single" w:sz="4" w:space="0" w:color="auto"/>
            </w:tcBorders>
          </w:tcPr>
          <w:p w14:paraId="6A3C45A5" w14:textId="77777777" w:rsidR="006C3866" w:rsidRPr="00FD26E5" w:rsidRDefault="006C3866" w:rsidP="000077AD">
            <w:pPr>
              <w:widowControl w:val="0"/>
              <w:jc w:val="center"/>
              <w:rPr>
                <w:b/>
                <w:noProof/>
              </w:rPr>
            </w:pPr>
            <w:r w:rsidRPr="00FD26E5">
              <w:rPr>
                <w:rFonts w:eastAsia="Aptos"/>
                <w:noProof/>
                <w:color w:val="000000"/>
              </w:rPr>
              <w:t>1</w:t>
            </w:r>
          </w:p>
        </w:tc>
        <w:tc>
          <w:tcPr>
            <w:tcW w:w="2296" w:type="dxa"/>
            <w:tcBorders>
              <w:top w:val="single" w:sz="4" w:space="0" w:color="auto"/>
              <w:left w:val="single" w:sz="4" w:space="0" w:color="auto"/>
              <w:bottom w:val="single" w:sz="4" w:space="0" w:color="auto"/>
              <w:right w:val="single" w:sz="4" w:space="0" w:color="auto"/>
            </w:tcBorders>
          </w:tcPr>
          <w:p w14:paraId="2548B531" w14:textId="77777777" w:rsidR="006C3866" w:rsidRPr="00FD26E5" w:rsidRDefault="006C3866" w:rsidP="000077AD">
            <w:pPr>
              <w:autoSpaceDE w:val="0"/>
              <w:autoSpaceDN w:val="0"/>
              <w:adjustRightInd w:val="0"/>
              <w:spacing w:line="0" w:lineRule="atLeast"/>
              <w:rPr>
                <w:b/>
                <w:noProof/>
              </w:rPr>
            </w:pPr>
            <w:r w:rsidRPr="00FD26E5">
              <w:rPr>
                <w:noProof/>
                <w:color w:val="1C1C28"/>
                <w:shd w:val="clear" w:color="auto" w:fill="FFFFFF"/>
              </w:rPr>
              <w:t>Ролик (шків) натягувач ременя;</w:t>
            </w:r>
          </w:p>
        </w:tc>
        <w:tc>
          <w:tcPr>
            <w:tcW w:w="2806" w:type="dxa"/>
            <w:tcBorders>
              <w:top w:val="single" w:sz="4" w:space="0" w:color="auto"/>
              <w:left w:val="single" w:sz="4" w:space="0" w:color="auto"/>
              <w:bottom w:val="single" w:sz="4" w:space="0" w:color="auto"/>
              <w:right w:val="single" w:sz="4" w:space="0" w:color="auto"/>
            </w:tcBorders>
          </w:tcPr>
          <w:p w14:paraId="715BE201" w14:textId="77777777" w:rsidR="006C3866" w:rsidRPr="00FD26E5" w:rsidRDefault="006C3866" w:rsidP="000077AD">
            <w:pPr>
              <w:autoSpaceDE w:val="0"/>
              <w:autoSpaceDN w:val="0"/>
              <w:adjustRightInd w:val="0"/>
              <w:spacing w:line="0" w:lineRule="atLeast"/>
              <w:rPr>
                <w:rFonts w:eastAsia="Aptos"/>
                <w:noProof/>
              </w:rPr>
            </w:pPr>
            <w:r w:rsidRPr="00FD26E5">
              <w:rPr>
                <w:noProof/>
              </w:rPr>
              <w:t xml:space="preserve">Сумісність з </w:t>
            </w:r>
            <w:r w:rsidRPr="00FD26E5">
              <w:rPr>
                <w:rFonts w:eastAsia="Aptos"/>
                <w:noProof/>
              </w:rPr>
              <w:t>JCB 3CX, 4CX;</w:t>
            </w:r>
            <w:r w:rsidRPr="00FD26E5">
              <w:rPr>
                <w:noProof/>
              </w:rPr>
              <w:t xml:space="preserve"> </w:t>
            </w:r>
            <w:r w:rsidRPr="00FD26E5">
              <w:rPr>
                <w:rFonts w:eastAsia="Aptos"/>
                <w:noProof/>
              </w:rPr>
              <w:t>ДВЗ JCB 4CX SUPER, 2011 року випуску. VIN:</w:t>
            </w:r>
          </w:p>
          <w:p w14:paraId="6CFA2BF5" w14:textId="77777777" w:rsidR="006C3866" w:rsidRPr="00FD26E5" w:rsidRDefault="006C3866" w:rsidP="000077AD">
            <w:pPr>
              <w:widowControl w:val="0"/>
              <w:rPr>
                <w:i/>
                <w:noProof/>
                <w:highlight w:val="yellow"/>
              </w:rPr>
            </w:pPr>
            <w:r w:rsidRPr="00FD26E5">
              <w:rPr>
                <w:rFonts w:eastAsia="Aptos"/>
                <w:noProof/>
                <w:color w:val="000000"/>
              </w:rPr>
              <w:t>JCB4CXPCC02006976</w:t>
            </w:r>
          </w:p>
        </w:tc>
      </w:tr>
      <w:tr w:rsidR="006C3866" w:rsidRPr="00B2516F" w14:paraId="7AE912F0" w14:textId="77777777" w:rsidTr="009352F7">
        <w:trPr>
          <w:trHeight w:val="229"/>
        </w:trPr>
        <w:tc>
          <w:tcPr>
            <w:tcW w:w="634" w:type="dxa"/>
            <w:tcBorders>
              <w:top w:val="single" w:sz="4" w:space="0" w:color="auto"/>
              <w:left w:val="single" w:sz="4" w:space="0" w:color="auto"/>
              <w:bottom w:val="single" w:sz="4" w:space="0" w:color="auto"/>
              <w:right w:val="single" w:sz="4" w:space="0" w:color="auto"/>
            </w:tcBorders>
          </w:tcPr>
          <w:p w14:paraId="33878BDD" w14:textId="77777777" w:rsidR="006C3866" w:rsidRPr="00FD26E5" w:rsidRDefault="006C3866" w:rsidP="000077AD">
            <w:pPr>
              <w:widowControl w:val="0"/>
            </w:pPr>
            <w:r w:rsidRPr="00FD26E5">
              <w:t>15</w:t>
            </w:r>
          </w:p>
        </w:tc>
        <w:tc>
          <w:tcPr>
            <w:tcW w:w="1418" w:type="dxa"/>
            <w:tcBorders>
              <w:top w:val="single" w:sz="4" w:space="0" w:color="auto"/>
              <w:left w:val="single" w:sz="4" w:space="0" w:color="auto"/>
              <w:bottom w:val="single" w:sz="4" w:space="0" w:color="auto"/>
              <w:right w:val="single" w:sz="4" w:space="0" w:color="auto"/>
            </w:tcBorders>
          </w:tcPr>
          <w:p w14:paraId="720D7E8A" w14:textId="77777777" w:rsidR="006C3866" w:rsidRPr="00FD26E5" w:rsidRDefault="006C3866" w:rsidP="000077AD">
            <w:pPr>
              <w:autoSpaceDE w:val="0"/>
              <w:autoSpaceDN w:val="0"/>
              <w:adjustRightInd w:val="0"/>
              <w:spacing w:line="0" w:lineRule="atLeast"/>
              <w:rPr>
                <w:b/>
                <w:noProof/>
              </w:rPr>
            </w:pPr>
            <w:r w:rsidRPr="00FD26E5">
              <w:rPr>
                <w:rFonts w:eastAsia="Aptos"/>
                <w:noProof/>
                <w:color w:val="01011B"/>
              </w:rPr>
              <w:t>Опорний</w:t>
            </w:r>
            <w:r w:rsidRPr="00FD26E5">
              <w:rPr>
                <w:rFonts w:eastAsia="Aptos"/>
                <w:noProof/>
                <w:color w:val="01011B"/>
                <w:lang w:val="en-US"/>
              </w:rPr>
              <w:t xml:space="preserve"> </w:t>
            </w:r>
            <w:r w:rsidRPr="00FD26E5">
              <w:rPr>
                <w:rFonts w:eastAsia="Aptos"/>
                <w:noProof/>
                <w:color w:val="01011B"/>
              </w:rPr>
              <w:t>ролик</w:t>
            </w:r>
          </w:p>
        </w:tc>
        <w:tc>
          <w:tcPr>
            <w:tcW w:w="1560" w:type="dxa"/>
            <w:tcBorders>
              <w:top w:val="single" w:sz="4" w:space="0" w:color="auto"/>
              <w:left w:val="single" w:sz="4" w:space="0" w:color="auto"/>
              <w:bottom w:val="single" w:sz="4" w:space="0" w:color="auto"/>
              <w:right w:val="single" w:sz="4" w:space="0" w:color="auto"/>
            </w:tcBorders>
          </w:tcPr>
          <w:p w14:paraId="0ABC6B7F" w14:textId="77777777" w:rsidR="006C3866" w:rsidRPr="00FD26E5" w:rsidRDefault="006C3866" w:rsidP="000077AD">
            <w:pPr>
              <w:autoSpaceDE w:val="0"/>
              <w:autoSpaceDN w:val="0"/>
              <w:adjustRightInd w:val="0"/>
              <w:spacing w:line="0" w:lineRule="atLeast"/>
              <w:jc w:val="center"/>
              <w:rPr>
                <w:noProof/>
                <w:color w:val="1C1C28"/>
                <w:shd w:val="clear" w:color="auto" w:fill="FFFFFF"/>
              </w:rPr>
            </w:pPr>
            <w:r w:rsidRPr="00FD26E5">
              <w:rPr>
                <w:noProof/>
                <w:color w:val="1C1C28"/>
                <w:shd w:val="clear" w:color="auto" w:fill="FFFFFF"/>
              </w:rPr>
              <w:t>320/08628</w:t>
            </w:r>
          </w:p>
          <w:p w14:paraId="7974A83F" w14:textId="77777777" w:rsidR="006C3866" w:rsidRPr="00FD26E5" w:rsidRDefault="006C3866" w:rsidP="000077AD">
            <w:pPr>
              <w:autoSpaceDE w:val="0"/>
              <w:autoSpaceDN w:val="0"/>
              <w:adjustRightInd w:val="0"/>
              <w:spacing w:line="0" w:lineRule="atLeast"/>
              <w:jc w:val="center"/>
              <w:rPr>
                <w:b/>
                <w:bCs/>
                <w:noProof/>
                <w:snapToGrid w:val="0"/>
              </w:rPr>
            </w:pPr>
            <w:r w:rsidRPr="00FD26E5">
              <w:rPr>
                <w:rFonts w:eastAsia="Aptos"/>
                <w:noProof/>
                <w:color w:val="FF0000"/>
              </w:rPr>
              <w:t>або еквівалент</w:t>
            </w:r>
          </w:p>
        </w:tc>
        <w:tc>
          <w:tcPr>
            <w:tcW w:w="708" w:type="dxa"/>
            <w:tcBorders>
              <w:top w:val="single" w:sz="4" w:space="0" w:color="auto"/>
              <w:left w:val="single" w:sz="4" w:space="0" w:color="auto"/>
              <w:bottom w:val="single" w:sz="4" w:space="0" w:color="auto"/>
              <w:right w:val="single" w:sz="4" w:space="0" w:color="auto"/>
            </w:tcBorders>
          </w:tcPr>
          <w:p w14:paraId="0B67732C" w14:textId="77777777" w:rsidR="006C3866" w:rsidRPr="00FD26E5" w:rsidRDefault="006C3866" w:rsidP="000077AD">
            <w:pPr>
              <w:widowControl w:val="0"/>
              <w:jc w:val="center"/>
              <w:rPr>
                <w:b/>
                <w:noProof/>
              </w:rPr>
            </w:pPr>
            <w:r w:rsidRPr="00FD26E5">
              <w:rPr>
                <w:rFonts w:eastAsia="Aptos"/>
                <w:noProof/>
                <w:color w:val="000000"/>
              </w:rPr>
              <w:t>шт</w:t>
            </w:r>
          </w:p>
        </w:tc>
        <w:tc>
          <w:tcPr>
            <w:tcW w:w="851" w:type="dxa"/>
            <w:tcBorders>
              <w:top w:val="single" w:sz="4" w:space="0" w:color="auto"/>
              <w:left w:val="single" w:sz="4" w:space="0" w:color="auto"/>
              <w:bottom w:val="single" w:sz="4" w:space="0" w:color="auto"/>
              <w:right w:val="single" w:sz="4" w:space="0" w:color="auto"/>
            </w:tcBorders>
          </w:tcPr>
          <w:p w14:paraId="1ABA233F" w14:textId="77777777" w:rsidR="006C3866" w:rsidRPr="00FD26E5" w:rsidRDefault="006C3866" w:rsidP="000077AD">
            <w:pPr>
              <w:widowControl w:val="0"/>
              <w:jc w:val="center"/>
              <w:rPr>
                <w:b/>
                <w:noProof/>
              </w:rPr>
            </w:pPr>
            <w:r w:rsidRPr="00FD26E5">
              <w:rPr>
                <w:rFonts w:eastAsia="Aptos"/>
                <w:noProof/>
                <w:color w:val="000000"/>
              </w:rPr>
              <w:t>1</w:t>
            </w:r>
          </w:p>
        </w:tc>
        <w:tc>
          <w:tcPr>
            <w:tcW w:w="2296" w:type="dxa"/>
            <w:tcBorders>
              <w:top w:val="single" w:sz="4" w:space="0" w:color="auto"/>
              <w:left w:val="single" w:sz="4" w:space="0" w:color="auto"/>
              <w:bottom w:val="single" w:sz="4" w:space="0" w:color="auto"/>
              <w:right w:val="single" w:sz="4" w:space="0" w:color="auto"/>
            </w:tcBorders>
          </w:tcPr>
          <w:p w14:paraId="71E6ED91" w14:textId="77777777" w:rsidR="006C3866" w:rsidRPr="00FD26E5" w:rsidRDefault="006C3866" w:rsidP="000077AD">
            <w:pPr>
              <w:autoSpaceDE w:val="0"/>
              <w:autoSpaceDN w:val="0"/>
              <w:adjustRightInd w:val="0"/>
              <w:spacing w:line="0" w:lineRule="atLeast"/>
              <w:rPr>
                <w:noProof/>
                <w:color w:val="1C1C28"/>
                <w:shd w:val="clear" w:color="auto" w:fill="FFFFFF"/>
              </w:rPr>
            </w:pPr>
            <w:r w:rsidRPr="00FD26E5">
              <w:rPr>
                <w:noProof/>
                <w:color w:val="1C1C28"/>
                <w:shd w:val="clear" w:color="auto" w:fill="FFFFFF"/>
              </w:rPr>
              <w:t>Ролик ременя опорний;</w:t>
            </w:r>
          </w:p>
          <w:p w14:paraId="4334D108" w14:textId="77777777" w:rsidR="006C3866" w:rsidRPr="00FD26E5" w:rsidRDefault="006C3866" w:rsidP="000077AD">
            <w:pPr>
              <w:autoSpaceDE w:val="0"/>
              <w:autoSpaceDN w:val="0"/>
              <w:adjustRightInd w:val="0"/>
              <w:spacing w:line="0" w:lineRule="atLeast"/>
              <w:rPr>
                <w:noProof/>
                <w:color w:val="1C1C28"/>
                <w:shd w:val="clear" w:color="auto" w:fill="FFFFFF"/>
                <w:lang w:val="en-US"/>
              </w:rPr>
            </w:pPr>
            <w:r w:rsidRPr="00FD26E5">
              <w:rPr>
                <w:noProof/>
                <w:color w:val="1C1C28"/>
                <w:shd w:val="clear" w:color="auto" w:fill="FFFFFF"/>
              </w:rPr>
              <w:t xml:space="preserve">Діаметр мм.: 70; </w:t>
            </w:r>
          </w:p>
          <w:p w14:paraId="5C43F566" w14:textId="77777777" w:rsidR="006C3866" w:rsidRPr="00FD26E5" w:rsidRDefault="006C3866" w:rsidP="000077AD">
            <w:pPr>
              <w:autoSpaceDE w:val="0"/>
              <w:autoSpaceDN w:val="0"/>
              <w:adjustRightInd w:val="0"/>
              <w:spacing w:line="0" w:lineRule="atLeast"/>
              <w:rPr>
                <w:noProof/>
                <w:color w:val="1C1C28"/>
                <w:shd w:val="clear" w:color="auto" w:fill="FFFFFF"/>
                <w:lang w:val="en-US"/>
              </w:rPr>
            </w:pPr>
            <w:r w:rsidRPr="00FD26E5">
              <w:rPr>
                <w:noProof/>
                <w:color w:val="1C1C28"/>
                <w:shd w:val="clear" w:color="auto" w:fill="FFFFFF"/>
              </w:rPr>
              <w:t>Різьба: М10х1,5;</w:t>
            </w:r>
          </w:p>
          <w:p w14:paraId="4BC12892" w14:textId="3B3B778B" w:rsidR="006C3866" w:rsidRPr="00FD26E5" w:rsidRDefault="006C3866" w:rsidP="009352F7">
            <w:pPr>
              <w:autoSpaceDE w:val="0"/>
              <w:autoSpaceDN w:val="0"/>
              <w:adjustRightInd w:val="0"/>
              <w:spacing w:line="0" w:lineRule="atLeast"/>
              <w:rPr>
                <w:b/>
                <w:i/>
                <w:iCs/>
                <w:noProof/>
              </w:rPr>
            </w:pPr>
            <w:r w:rsidRPr="00FD26E5">
              <w:rPr>
                <w:noProof/>
                <w:color w:val="1C1C28"/>
                <w:shd w:val="clear" w:color="auto" w:fill="FFFFFF"/>
              </w:rPr>
              <w:lastRenderedPageBreak/>
              <w:t xml:space="preserve">Висота мм.: 55 </w:t>
            </w:r>
            <w:r w:rsidRPr="00FD26E5">
              <w:rPr>
                <w:noProof/>
                <w:color w:val="EE0000"/>
                <w:u w:val="single"/>
                <w:shd w:val="clear" w:color="auto" w:fill="FFFFFF"/>
              </w:rPr>
              <w:t>+</w:t>
            </w:r>
            <w:r w:rsidRPr="00FD26E5">
              <w:rPr>
                <w:noProof/>
                <w:color w:val="1C1C28"/>
                <w:shd w:val="clear" w:color="auto" w:fill="FFFFFF"/>
              </w:rPr>
              <w:t xml:space="preserve"> 1;</w:t>
            </w:r>
          </w:p>
        </w:tc>
        <w:tc>
          <w:tcPr>
            <w:tcW w:w="2806" w:type="dxa"/>
            <w:tcBorders>
              <w:top w:val="single" w:sz="4" w:space="0" w:color="auto"/>
              <w:left w:val="single" w:sz="4" w:space="0" w:color="auto"/>
              <w:bottom w:val="single" w:sz="4" w:space="0" w:color="auto"/>
              <w:right w:val="single" w:sz="4" w:space="0" w:color="auto"/>
            </w:tcBorders>
          </w:tcPr>
          <w:p w14:paraId="4C3E413B" w14:textId="77777777" w:rsidR="006C3866" w:rsidRPr="00FD26E5" w:rsidRDefault="006C3866" w:rsidP="000077AD">
            <w:pPr>
              <w:autoSpaceDE w:val="0"/>
              <w:autoSpaceDN w:val="0"/>
              <w:adjustRightInd w:val="0"/>
              <w:spacing w:line="0" w:lineRule="atLeast"/>
              <w:rPr>
                <w:rFonts w:eastAsia="Aptos"/>
                <w:noProof/>
              </w:rPr>
            </w:pPr>
            <w:r w:rsidRPr="00FD26E5">
              <w:rPr>
                <w:noProof/>
              </w:rPr>
              <w:lastRenderedPageBreak/>
              <w:t xml:space="preserve">Сумісність з </w:t>
            </w:r>
            <w:r w:rsidRPr="00FD26E5">
              <w:rPr>
                <w:rFonts w:eastAsia="Aptos"/>
                <w:noProof/>
              </w:rPr>
              <w:t>JCB 3CX, 4CX;</w:t>
            </w:r>
            <w:r w:rsidRPr="00FD26E5">
              <w:rPr>
                <w:noProof/>
              </w:rPr>
              <w:t xml:space="preserve"> </w:t>
            </w:r>
            <w:r w:rsidRPr="00FD26E5">
              <w:rPr>
                <w:rFonts w:eastAsia="Aptos"/>
                <w:noProof/>
              </w:rPr>
              <w:t>ДВЗ JCB 4CX SUPER, 2011 року випуску. VIN:</w:t>
            </w:r>
          </w:p>
          <w:p w14:paraId="0B594642" w14:textId="77777777" w:rsidR="006C3866" w:rsidRPr="00FD26E5" w:rsidRDefault="006C3866" w:rsidP="000077AD">
            <w:pPr>
              <w:widowControl w:val="0"/>
              <w:rPr>
                <w:i/>
                <w:noProof/>
                <w:highlight w:val="yellow"/>
              </w:rPr>
            </w:pPr>
            <w:r w:rsidRPr="00FD26E5">
              <w:rPr>
                <w:rFonts w:eastAsia="Aptos"/>
                <w:noProof/>
                <w:color w:val="000000"/>
              </w:rPr>
              <w:lastRenderedPageBreak/>
              <w:t>JCB4CXPCC02006976</w:t>
            </w:r>
          </w:p>
        </w:tc>
      </w:tr>
      <w:tr w:rsidR="006C3866" w:rsidRPr="00B2516F" w14:paraId="02A92912" w14:textId="77777777" w:rsidTr="009352F7">
        <w:trPr>
          <w:trHeight w:val="229"/>
        </w:trPr>
        <w:tc>
          <w:tcPr>
            <w:tcW w:w="634" w:type="dxa"/>
            <w:tcBorders>
              <w:top w:val="single" w:sz="4" w:space="0" w:color="auto"/>
              <w:left w:val="single" w:sz="4" w:space="0" w:color="auto"/>
              <w:bottom w:val="single" w:sz="4" w:space="0" w:color="auto"/>
              <w:right w:val="single" w:sz="4" w:space="0" w:color="auto"/>
            </w:tcBorders>
          </w:tcPr>
          <w:p w14:paraId="5A886D88" w14:textId="77777777" w:rsidR="006C3866" w:rsidRPr="00FD26E5" w:rsidRDefault="006C3866" w:rsidP="000077AD">
            <w:pPr>
              <w:widowControl w:val="0"/>
            </w:pPr>
            <w:r w:rsidRPr="00FD26E5">
              <w:lastRenderedPageBreak/>
              <w:t>16</w:t>
            </w:r>
          </w:p>
        </w:tc>
        <w:tc>
          <w:tcPr>
            <w:tcW w:w="1418" w:type="dxa"/>
            <w:tcBorders>
              <w:top w:val="single" w:sz="4" w:space="0" w:color="auto"/>
              <w:left w:val="single" w:sz="4" w:space="0" w:color="auto"/>
              <w:bottom w:val="single" w:sz="4" w:space="0" w:color="auto"/>
              <w:right w:val="single" w:sz="4" w:space="0" w:color="auto"/>
            </w:tcBorders>
          </w:tcPr>
          <w:p w14:paraId="3EDEED6C" w14:textId="77777777" w:rsidR="006C3866" w:rsidRPr="00FD26E5" w:rsidRDefault="006C3866" w:rsidP="000077AD">
            <w:pPr>
              <w:autoSpaceDE w:val="0"/>
              <w:autoSpaceDN w:val="0"/>
              <w:adjustRightInd w:val="0"/>
              <w:spacing w:line="0" w:lineRule="atLeast"/>
              <w:rPr>
                <w:b/>
                <w:noProof/>
              </w:rPr>
            </w:pPr>
            <w:r w:rsidRPr="00FD26E5">
              <w:rPr>
                <w:rFonts w:eastAsia="Aptos"/>
                <w:noProof/>
                <w:color w:val="01011B"/>
              </w:rPr>
              <w:t>Привідний ремінь</w:t>
            </w:r>
            <w:r w:rsidRPr="00FD26E5">
              <w:rPr>
                <w:rFonts w:eastAsia="Aptos"/>
                <w:noProof/>
                <w:color w:val="01011B"/>
                <w:lang w:val="en-US"/>
              </w:rPr>
              <w:t xml:space="preserve"> </w:t>
            </w:r>
            <w:r w:rsidRPr="00FD26E5">
              <w:rPr>
                <w:rFonts w:eastAsia="Aptos"/>
                <w:noProof/>
                <w:color w:val="01011B"/>
              </w:rPr>
              <w:t>генератора</w:t>
            </w:r>
          </w:p>
        </w:tc>
        <w:tc>
          <w:tcPr>
            <w:tcW w:w="1560" w:type="dxa"/>
            <w:tcBorders>
              <w:top w:val="single" w:sz="4" w:space="0" w:color="auto"/>
              <w:left w:val="single" w:sz="4" w:space="0" w:color="auto"/>
              <w:bottom w:val="single" w:sz="4" w:space="0" w:color="auto"/>
              <w:right w:val="single" w:sz="4" w:space="0" w:color="auto"/>
            </w:tcBorders>
          </w:tcPr>
          <w:p w14:paraId="09471B1C" w14:textId="77777777" w:rsidR="006C3866" w:rsidRPr="00FD26E5" w:rsidRDefault="006C3866" w:rsidP="000077AD">
            <w:pPr>
              <w:autoSpaceDE w:val="0"/>
              <w:autoSpaceDN w:val="0"/>
              <w:adjustRightInd w:val="0"/>
              <w:spacing w:line="0" w:lineRule="atLeast"/>
              <w:jc w:val="center"/>
              <w:rPr>
                <w:rFonts w:eastAsia="Aptos"/>
                <w:noProof/>
                <w:color w:val="000000"/>
              </w:rPr>
            </w:pPr>
            <w:r w:rsidRPr="00FD26E5">
              <w:rPr>
                <w:rFonts w:eastAsia="Aptos"/>
                <w:noProof/>
                <w:color w:val="000000"/>
              </w:rPr>
              <w:t>320/08600 (8РК2121)</w:t>
            </w:r>
          </w:p>
          <w:p w14:paraId="07E7B09B" w14:textId="77777777" w:rsidR="006C3866" w:rsidRPr="00FD26E5" w:rsidRDefault="006C3866" w:rsidP="000077AD">
            <w:pPr>
              <w:autoSpaceDE w:val="0"/>
              <w:autoSpaceDN w:val="0"/>
              <w:adjustRightInd w:val="0"/>
              <w:spacing w:line="0" w:lineRule="atLeast"/>
              <w:jc w:val="center"/>
              <w:rPr>
                <w:b/>
                <w:bCs/>
                <w:noProof/>
                <w:snapToGrid w:val="0"/>
              </w:rPr>
            </w:pPr>
            <w:r w:rsidRPr="00FD26E5">
              <w:rPr>
                <w:rFonts w:eastAsia="Aptos"/>
                <w:noProof/>
                <w:color w:val="FF0000"/>
              </w:rPr>
              <w:t>або еквівалент</w:t>
            </w:r>
          </w:p>
        </w:tc>
        <w:tc>
          <w:tcPr>
            <w:tcW w:w="708" w:type="dxa"/>
            <w:tcBorders>
              <w:top w:val="single" w:sz="4" w:space="0" w:color="auto"/>
              <w:left w:val="single" w:sz="4" w:space="0" w:color="auto"/>
              <w:bottom w:val="single" w:sz="4" w:space="0" w:color="auto"/>
              <w:right w:val="single" w:sz="4" w:space="0" w:color="auto"/>
            </w:tcBorders>
          </w:tcPr>
          <w:p w14:paraId="5E6EDCF5" w14:textId="77777777" w:rsidR="006C3866" w:rsidRPr="00FD26E5" w:rsidRDefault="006C3866" w:rsidP="000077AD">
            <w:pPr>
              <w:widowControl w:val="0"/>
              <w:jc w:val="center"/>
              <w:rPr>
                <w:b/>
                <w:noProof/>
              </w:rPr>
            </w:pPr>
            <w:r w:rsidRPr="00FD26E5">
              <w:rPr>
                <w:rFonts w:eastAsia="Aptos"/>
                <w:noProof/>
                <w:color w:val="000000"/>
              </w:rPr>
              <w:t>шт</w:t>
            </w:r>
          </w:p>
        </w:tc>
        <w:tc>
          <w:tcPr>
            <w:tcW w:w="851" w:type="dxa"/>
            <w:tcBorders>
              <w:top w:val="single" w:sz="4" w:space="0" w:color="auto"/>
              <w:left w:val="single" w:sz="4" w:space="0" w:color="auto"/>
              <w:bottom w:val="single" w:sz="4" w:space="0" w:color="auto"/>
              <w:right w:val="single" w:sz="4" w:space="0" w:color="auto"/>
            </w:tcBorders>
          </w:tcPr>
          <w:p w14:paraId="5E1F9B1D" w14:textId="77777777" w:rsidR="006C3866" w:rsidRPr="00FD26E5" w:rsidRDefault="006C3866" w:rsidP="000077AD">
            <w:pPr>
              <w:widowControl w:val="0"/>
              <w:jc w:val="center"/>
              <w:rPr>
                <w:b/>
                <w:noProof/>
              </w:rPr>
            </w:pPr>
            <w:r w:rsidRPr="00FD26E5">
              <w:rPr>
                <w:rFonts w:eastAsia="Aptos"/>
                <w:noProof/>
                <w:color w:val="000000"/>
              </w:rPr>
              <w:t>1</w:t>
            </w:r>
          </w:p>
        </w:tc>
        <w:tc>
          <w:tcPr>
            <w:tcW w:w="2296" w:type="dxa"/>
            <w:tcBorders>
              <w:top w:val="single" w:sz="4" w:space="0" w:color="auto"/>
              <w:left w:val="single" w:sz="4" w:space="0" w:color="auto"/>
              <w:bottom w:val="single" w:sz="4" w:space="0" w:color="auto"/>
              <w:right w:val="single" w:sz="4" w:space="0" w:color="auto"/>
            </w:tcBorders>
          </w:tcPr>
          <w:p w14:paraId="7D8E87E4" w14:textId="77777777" w:rsidR="006C3866" w:rsidRPr="00FD26E5" w:rsidRDefault="006C3866" w:rsidP="000077AD">
            <w:pPr>
              <w:autoSpaceDE w:val="0"/>
              <w:autoSpaceDN w:val="0"/>
              <w:adjustRightInd w:val="0"/>
              <w:spacing w:line="0" w:lineRule="atLeast"/>
              <w:rPr>
                <w:noProof/>
              </w:rPr>
            </w:pPr>
            <w:r w:rsidRPr="00FD26E5">
              <w:rPr>
                <w:rFonts w:eastAsia="Aptos"/>
                <w:noProof/>
                <w:color w:val="000000"/>
              </w:rPr>
              <w:t>Ремінь генератора/навісного обладнання;</w:t>
            </w:r>
          </w:p>
          <w:p w14:paraId="6000264B" w14:textId="77777777" w:rsidR="006C3866" w:rsidRPr="00FD26E5" w:rsidRDefault="006C3866" w:rsidP="000077AD">
            <w:pPr>
              <w:widowControl w:val="0"/>
              <w:rPr>
                <w:b/>
                <w:noProof/>
              </w:rPr>
            </w:pPr>
            <w:r w:rsidRPr="00FD26E5">
              <w:rPr>
                <w:noProof/>
              </w:rPr>
              <w:t>Довжина мм.: 2121;</w:t>
            </w:r>
          </w:p>
        </w:tc>
        <w:tc>
          <w:tcPr>
            <w:tcW w:w="2806" w:type="dxa"/>
            <w:tcBorders>
              <w:top w:val="single" w:sz="4" w:space="0" w:color="auto"/>
              <w:left w:val="single" w:sz="4" w:space="0" w:color="auto"/>
              <w:bottom w:val="single" w:sz="4" w:space="0" w:color="auto"/>
              <w:right w:val="single" w:sz="4" w:space="0" w:color="auto"/>
            </w:tcBorders>
          </w:tcPr>
          <w:p w14:paraId="00C9FDD1" w14:textId="77777777" w:rsidR="006C3866" w:rsidRPr="00FD26E5" w:rsidRDefault="006C3866" w:rsidP="000077AD">
            <w:pPr>
              <w:autoSpaceDE w:val="0"/>
              <w:autoSpaceDN w:val="0"/>
              <w:adjustRightInd w:val="0"/>
              <w:spacing w:line="0" w:lineRule="atLeast"/>
              <w:rPr>
                <w:rFonts w:eastAsia="Aptos"/>
                <w:noProof/>
              </w:rPr>
            </w:pPr>
            <w:r w:rsidRPr="00FD26E5">
              <w:rPr>
                <w:noProof/>
              </w:rPr>
              <w:t xml:space="preserve">Сумісність з </w:t>
            </w:r>
            <w:r w:rsidRPr="00FD26E5">
              <w:rPr>
                <w:rFonts w:eastAsia="Aptos"/>
                <w:noProof/>
              </w:rPr>
              <w:t>JCB 3CX, 4CX;</w:t>
            </w:r>
            <w:r w:rsidRPr="00FD26E5">
              <w:rPr>
                <w:noProof/>
              </w:rPr>
              <w:t xml:space="preserve"> </w:t>
            </w:r>
            <w:r w:rsidRPr="00FD26E5">
              <w:rPr>
                <w:rFonts w:eastAsia="Aptos"/>
                <w:noProof/>
              </w:rPr>
              <w:t>ДВЗ JCB 4CX SUPER,</w:t>
            </w:r>
            <w:r w:rsidRPr="00FD26E5">
              <w:rPr>
                <w:rFonts w:eastAsia="Aptos"/>
                <w:noProof/>
                <w:color w:val="01011B"/>
              </w:rPr>
              <w:t xml:space="preserve"> двигун</w:t>
            </w:r>
            <w:r w:rsidRPr="00FD26E5">
              <w:rPr>
                <w:rFonts w:eastAsia="Aptos"/>
                <w:noProof/>
                <w:color w:val="000000"/>
              </w:rPr>
              <w:t xml:space="preserve"> </w:t>
            </w:r>
            <w:r w:rsidRPr="00FD26E5">
              <w:rPr>
                <w:noProof/>
              </w:rPr>
              <w:t>типу JSB 444ТЗ № SB320/403U0674611.</w:t>
            </w:r>
            <w:r w:rsidRPr="00FD26E5">
              <w:rPr>
                <w:rFonts w:eastAsia="Aptos"/>
                <w:noProof/>
              </w:rPr>
              <w:t xml:space="preserve"> 2011 року випуску. VIN:</w:t>
            </w:r>
          </w:p>
          <w:p w14:paraId="601AE3FC" w14:textId="77777777" w:rsidR="006C3866" w:rsidRPr="00FD26E5" w:rsidRDefault="006C3866" w:rsidP="000077AD">
            <w:pPr>
              <w:widowControl w:val="0"/>
              <w:rPr>
                <w:i/>
                <w:noProof/>
                <w:highlight w:val="yellow"/>
              </w:rPr>
            </w:pPr>
            <w:r w:rsidRPr="00FD26E5">
              <w:rPr>
                <w:rFonts w:eastAsia="Aptos"/>
                <w:noProof/>
                <w:color w:val="000000"/>
              </w:rPr>
              <w:t>JCB4CXPCC02006976</w:t>
            </w:r>
          </w:p>
        </w:tc>
      </w:tr>
      <w:tr w:rsidR="006C3866" w:rsidRPr="00B2516F" w14:paraId="14E5D902" w14:textId="77777777" w:rsidTr="009352F7">
        <w:trPr>
          <w:trHeight w:val="229"/>
        </w:trPr>
        <w:tc>
          <w:tcPr>
            <w:tcW w:w="634" w:type="dxa"/>
            <w:tcBorders>
              <w:top w:val="single" w:sz="4" w:space="0" w:color="auto"/>
              <w:left w:val="single" w:sz="4" w:space="0" w:color="auto"/>
              <w:right w:val="single" w:sz="4" w:space="0" w:color="auto"/>
            </w:tcBorders>
          </w:tcPr>
          <w:p w14:paraId="2E995368" w14:textId="77777777" w:rsidR="006C3866" w:rsidRPr="00FD26E5" w:rsidRDefault="006C3866" w:rsidP="000077AD">
            <w:pPr>
              <w:widowControl w:val="0"/>
              <w:rPr>
                <w:lang w:val="en-US"/>
              </w:rPr>
            </w:pPr>
            <w:r w:rsidRPr="00FD26E5">
              <w:t>17</w:t>
            </w:r>
          </w:p>
        </w:tc>
        <w:tc>
          <w:tcPr>
            <w:tcW w:w="1418" w:type="dxa"/>
            <w:tcBorders>
              <w:top w:val="single" w:sz="4" w:space="0" w:color="auto"/>
              <w:left w:val="single" w:sz="4" w:space="0" w:color="auto"/>
              <w:right w:val="single" w:sz="4" w:space="0" w:color="auto"/>
            </w:tcBorders>
          </w:tcPr>
          <w:p w14:paraId="4B219BA4" w14:textId="77777777" w:rsidR="006C3866" w:rsidRPr="00FD26E5" w:rsidRDefault="006C3866" w:rsidP="000077AD">
            <w:pPr>
              <w:autoSpaceDE w:val="0"/>
              <w:autoSpaceDN w:val="0"/>
              <w:adjustRightInd w:val="0"/>
              <w:spacing w:line="0" w:lineRule="atLeast"/>
              <w:rPr>
                <w:b/>
                <w:noProof/>
              </w:rPr>
            </w:pPr>
            <w:r w:rsidRPr="00FD26E5">
              <w:rPr>
                <w:rFonts w:eastAsia="Aptos"/>
                <w:noProof/>
                <w:color w:val="01011B"/>
              </w:rPr>
              <w:t>Датчик температури</w:t>
            </w:r>
            <w:r w:rsidRPr="00FD26E5">
              <w:rPr>
                <w:rFonts w:eastAsia="Aptos"/>
                <w:noProof/>
                <w:color w:val="01011B"/>
                <w:lang w:val="en-US"/>
              </w:rPr>
              <w:t xml:space="preserve"> </w:t>
            </w:r>
            <w:r w:rsidRPr="00FD26E5">
              <w:rPr>
                <w:rFonts w:eastAsia="Aptos"/>
                <w:noProof/>
                <w:color w:val="01011B"/>
              </w:rPr>
              <w:t>двигуна</w:t>
            </w:r>
          </w:p>
        </w:tc>
        <w:tc>
          <w:tcPr>
            <w:tcW w:w="1560" w:type="dxa"/>
            <w:tcBorders>
              <w:top w:val="single" w:sz="4" w:space="0" w:color="auto"/>
              <w:left w:val="single" w:sz="4" w:space="0" w:color="auto"/>
              <w:right w:val="single" w:sz="4" w:space="0" w:color="auto"/>
            </w:tcBorders>
          </w:tcPr>
          <w:p w14:paraId="635CD1C5" w14:textId="77777777" w:rsidR="006C3866" w:rsidRPr="00FD26E5" w:rsidRDefault="006C3866" w:rsidP="000077AD">
            <w:pPr>
              <w:autoSpaceDE w:val="0"/>
              <w:autoSpaceDN w:val="0"/>
              <w:adjustRightInd w:val="0"/>
              <w:spacing w:line="0" w:lineRule="atLeast"/>
              <w:jc w:val="center"/>
              <w:rPr>
                <w:noProof/>
              </w:rPr>
            </w:pPr>
            <w:r w:rsidRPr="00FD26E5">
              <w:rPr>
                <w:noProof/>
              </w:rPr>
              <w:t xml:space="preserve">320/04588 </w:t>
            </w:r>
          </w:p>
          <w:p w14:paraId="7AE861AF" w14:textId="77777777" w:rsidR="006C3866" w:rsidRPr="00FD26E5" w:rsidRDefault="006C3866" w:rsidP="000077AD">
            <w:pPr>
              <w:autoSpaceDE w:val="0"/>
              <w:autoSpaceDN w:val="0"/>
              <w:adjustRightInd w:val="0"/>
              <w:spacing w:line="0" w:lineRule="atLeast"/>
              <w:jc w:val="center"/>
              <w:rPr>
                <w:b/>
                <w:bCs/>
                <w:noProof/>
                <w:snapToGrid w:val="0"/>
              </w:rPr>
            </w:pPr>
            <w:r w:rsidRPr="00FD26E5">
              <w:rPr>
                <w:rFonts w:eastAsia="Aptos"/>
                <w:noProof/>
                <w:color w:val="FF0000"/>
              </w:rPr>
              <w:t>або еквівалент</w:t>
            </w:r>
          </w:p>
        </w:tc>
        <w:tc>
          <w:tcPr>
            <w:tcW w:w="708" w:type="dxa"/>
            <w:tcBorders>
              <w:top w:val="single" w:sz="4" w:space="0" w:color="auto"/>
              <w:left w:val="single" w:sz="4" w:space="0" w:color="auto"/>
              <w:right w:val="single" w:sz="4" w:space="0" w:color="auto"/>
            </w:tcBorders>
          </w:tcPr>
          <w:p w14:paraId="3FF85EBA" w14:textId="77777777" w:rsidR="006C3866" w:rsidRPr="00FD26E5" w:rsidRDefault="006C3866" w:rsidP="000077AD">
            <w:pPr>
              <w:widowControl w:val="0"/>
              <w:jc w:val="center"/>
              <w:rPr>
                <w:b/>
                <w:noProof/>
              </w:rPr>
            </w:pPr>
            <w:r w:rsidRPr="00FD26E5">
              <w:rPr>
                <w:rFonts w:eastAsia="Aptos"/>
                <w:noProof/>
                <w:color w:val="000000"/>
              </w:rPr>
              <w:t>шт</w:t>
            </w:r>
          </w:p>
        </w:tc>
        <w:tc>
          <w:tcPr>
            <w:tcW w:w="851" w:type="dxa"/>
            <w:tcBorders>
              <w:top w:val="single" w:sz="4" w:space="0" w:color="auto"/>
              <w:left w:val="single" w:sz="4" w:space="0" w:color="auto"/>
              <w:right w:val="single" w:sz="4" w:space="0" w:color="auto"/>
            </w:tcBorders>
          </w:tcPr>
          <w:p w14:paraId="3656CBA1" w14:textId="77777777" w:rsidR="006C3866" w:rsidRPr="00FD26E5" w:rsidRDefault="006C3866" w:rsidP="000077AD">
            <w:pPr>
              <w:widowControl w:val="0"/>
              <w:jc w:val="center"/>
              <w:rPr>
                <w:b/>
                <w:noProof/>
              </w:rPr>
            </w:pPr>
            <w:r w:rsidRPr="00FD26E5">
              <w:rPr>
                <w:rFonts w:eastAsia="Aptos"/>
                <w:noProof/>
                <w:color w:val="000000"/>
              </w:rPr>
              <w:t>1</w:t>
            </w:r>
          </w:p>
        </w:tc>
        <w:tc>
          <w:tcPr>
            <w:tcW w:w="2296" w:type="dxa"/>
            <w:tcBorders>
              <w:top w:val="single" w:sz="4" w:space="0" w:color="auto"/>
              <w:left w:val="single" w:sz="4" w:space="0" w:color="auto"/>
              <w:right w:val="single" w:sz="4" w:space="0" w:color="auto"/>
            </w:tcBorders>
          </w:tcPr>
          <w:p w14:paraId="3ACEB2F6" w14:textId="77777777" w:rsidR="006C3866" w:rsidRPr="00FD26E5" w:rsidRDefault="006C3866" w:rsidP="000077AD">
            <w:pPr>
              <w:autoSpaceDE w:val="0"/>
              <w:autoSpaceDN w:val="0"/>
              <w:adjustRightInd w:val="0"/>
              <w:spacing w:line="0" w:lineRule="atLeast"/>
              <w:rPr>
                <w:rFonts w:eastAsia="Aptos"/>
                <w:noProof/>
                <w:color w:val="01011B"/>
              </w:rPr>
            </w:pPr>
            <w:r w:rsidRPr="00FD26E5">
              <w:rPr>
                <w:rFonts w:eastAsia="Aptos"/>
                <w:noProof/>
                <w:color w:val="01011B"/>
              </w:rPr>
              <w:t>Датчик температури</w:t>
            </w:r>
          </w:p>
          <w:p w14:paraId="26B4482F" w14:textId="77777777" w:rsidR="006C3866" w:rsidRPr="00FD26E5" w:rsidRDefault="006C3866" w:rsidP="000077AD">
            <w:pPr>
              <w:widowControl w:val="0"/>
              <w:rPr>
                <w:b/>
                <w:noProof/>
              </w:rPr>
            </w:pPr>
            <w:r w:rsidRPr="00FD26E5">
              <w:rPr>
                <w:rFonts w:eastAsia="Aptos"/>
                <w:noProof/>
                <w:color w:val="01011B"/>
              </w:rPr>
              <w:t>двигуна;</w:t>
            </w:r>
          </w:p>
        </w:tc>
        <w:tc>
          <w:tcPr>
            <w:tcW w:w="2806" w:type="dxa"/>
            <w:tcBorders>
              <w:top w:val="single" w:sz="4" w:space="0" w:color="auto"/>
              <w:left w:val="single" w:sz="4" w:space="0" w:color="auto"/>
              <w:right w:val="single" w:sz="4" w:space="0" w:color="auto"/>
            </w:tcBorders>
          </w:tcPr>
          <w:p w14:paraId="6D41EB1E" w14:textId="77777777" w:rsidR="006C3866" w:rsidRPr="00FD26E5" w:rsidRDefault="006C3866" w:rsidP="000077AD">
            <w:pPr>
              <w:widowControl w:val="0"/>
              <w:rPr>
                <w:i/>
                <w:noProof/>
                <w:highlight w:val="yellow"/>
              </w:rPr>
            </w:pPr>
            <w:r w:rsidRPr="00FD26E5">
              <w:rPr>
                <w:noProof/>
              </w:rPr>
              <w:t>Сумісність з JCB 4CX SUPER , 2011 року випуску. VIN: JCB4CXPCC020069 76</w:t>
            </w:r>
          </w:p>
        </w:tc>
      </w:tr>
    </w:tbl>
    <w:p w14:paraId="5EE6F2B2" w14:textId="77777777" w:rsidR="006F428D" w:rsidRPr="000C37C2" w:rsidRDefault="006F428D" w:rsidP="00A12478">
      <w:pPr>
        <w:rPr>
          <w:b/>
        </w:rPr>
      </w:pPr>
    </w:p>
    <w:p w14:paraId="1848E3A8" w14:textId="77777777" w:rsidR="000C37C2" w:rsidRPr="007D5347" w:rsidRDefault="000C37C2" w:rsidP="000C37C2">
      <w:pPr>
        <w:keepNext/>
        <w:keepLines/>
        <w:suppressLineNumbers/>
        <w:shd w:val="clear" w:color="auto" w:fill="FFFFFF"/>
        <w:jc w:val="both"/>
        <w:rPr>
          <w:b/>
          <w:bCs/>
          <w:color w:val="000000"/>
          <w:lang w:eastAsia="en-US"/>
        </w:rPr>
      </w:pPr>
      <w:r w:rsidRPr="004E4D34">
        <w:rPr>
          <w:b/>
          <w:bCs/>
          <w:color w:val="000000"/>
          <w:lang w:eastAsia="en-US"/>
        </w:rPr>
        <w:t>Застосування виразу «або еквівалент»</w:t>
      </w:r>
    </w:p>
    <w:p w14:paraId="3F5254F6" w14:textId="77777777" w:rsidR="000C37C2" w:rsidRPr="007D5347" w:rsidRDefault="000C37C2" w:rsidP="000C37C2">
      <w:pPr>
        <w:keepNext/>
        <w:keepLines/>
        <w:suppressLineNumbers/>
        <w:shd w:val="clear" w:color="auto" w:fill="FFFFFF"/>
        <w:jc w:val="both"/>
        <w:rPr>
          <w:color w:val="000000"/>
          <w:lang w:eastAsia="en-US"/>
        </w:rPr>
      </w:pPr>
      <w:r w:rsidRPr="007D5347">
        <w:rPr>
          <w:color w:val="000000"/>
          <w:lang w:eastAsia="en-US"/>
        </w:rPr>
        <w:t xml:space="preserve">У випадках, коли технічна специфікація містить посилання на стандартні характеристики, технічні регламенти, умови, вимоги, умовні позначення або термінологію, пов’язані з товарами, роботами чи послугами, що закуповуються, передбачені міжнародними, європейськими або національними стандартами, іншими спільними технічними європейськими нормами, технічними еталонними системами, визнаними європейськими органами зі стандартизації, або національними стандартами, нормами та правилами, вважається, що до кожного такого посилання в цій Докуменації застосовується вираз </w:t>
      </w:r>
      <w:r w:rsidRPr="007D5347">
        <w:rPr>
          <w:b/>
          <w:bCs/>
          <w:color w:val="000000"/>
          <w:lang w:eastAsia="en-US"/>
        </w:rPr>
        <w:t>«або еквівалент»</w:t>
      </w:r>
      <w:r w:rsidRPr="007D5347">
        <w:rPr>
          <w:color w:val="000000"/>
          <w:lang w:eastAsia="en-US"/>
        </w:rPr>
        <w:t>, навіть якщо він прямо не зазначений у тексті.</w:t>
      </w:r>
    </w:p>
    <w:p w14:paraId="54922C4B" w14:textId="77777777" w:rsidR="000C37C2" w:rsidRPr="007D5347" w:rsidRDefault="000C37C2" w:rsidP="000C37C2">
      <w:pPr>
        <w:keepNext/>
        <w:keepLines/>
        <w:suppressLineNumbers/>
        <w:shd w:val="clear" w:color="auto" w:fill="FFFFFF"/>
        <w:jc w:val="both"/>
        <w:rPr>
          <w:color w:val="000000"/>
          <w:lang w:eastAsia="en-US"/>
        </w:rPr>
      </w:pPr>
      <w:r w:rsidRPr="007D5347">
        <w:rPr>
          <w:color w:val="000000"/>
          <w:lang w:eastAsia="en-US"/>
        </w:rPr>
        <w:t>У випадках, коли технічна специфікація цієї Документації містить посилання на:</w:t>
      </w:r>
    </w:p>
    <w:p w14:paraId="06BA2BAA"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конкретну торговельну марку або виробника;</w:t>
      </w:r>
    </w:p>
    <w:p w14:paraId="2F29DA3F"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конкретний процес, що характеризує продукт або послугу певного суб’єкта господарювання;</w:t>
      </w:r>
    </w:p>
    <w:p w14:paraId="73A67348"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торговельні марки, патенти, типи;</w:t>
      </w:r>
    </w:p>
    <w:p w14:paraId="53A18D89"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конкретне місце походження або спосіб виробництва,</w:t>
      </w:r>
    </w:p>
    <w:p w14:paraId="77BFAEB0"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вважається, що до кожного такого посилання також застосовується вираз «або еквівалент», навіть якщо він прямо не зазначений у тексті технічної специфікації.</w:t>
      </w:r>
    </w:p>
    <w:p w14:paraId="0F9D81B0" w14:textId="77777777" w:rsidR="000C37C2" w:rsidRPr="007D5347" w:rsidRDefault="000C37C2" w:rsidP="000C37C2">
      <w:pPr>
        <w:keepNext/>
        <w:keepLines/>
        <w:suppressLineNumbers/>
        <w:shd w:val="clear" w:color="auto" w:fill="FFFFFF"/>
        <w:jc w:val="both"/>
        <w:rPr>
          <w:color w:val="000000"/>
          <w:lang w:eastAsia="en-US"/>
        </w:rPr>
      </w:pPr>
      <w:r w:rsidRPr="007D5347">
        <w:rPr>
          <w:color w:val="000000"/>
          <w:lang w:eastAsia="en-US"/>
        </w:rPr>
        <w:t>Такі посилання використовуються з метою надання Учасникам загального уявлення про технічні, якісні характеристики або складові предмета закупівлі та не мають на меті обмеження конкуренції.</w:t>
      </w:r>
    </w:p>
    <w:sectPr w:rsidR="000C37C2" w:rsidRPr="007D5347" w:rsidSect="00F318CA">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440ED" w14:textId="77777777" w:rsidR="008A4E30" w:rsidRPr="000C37C2" w:rsidRDefault="008A4E30">
      <w:r w:rsidRPr="000C37C2">
        <w:separator/>
      </w:r>
    </w:p>
  </w:endnote>
  <w:endnote w:type="continuationSeparator" w:id="0">
    <w:p w14:paraId="76E6FC87" w14:textId="77777777" w:rsidR="008A4E30" w:rsidRPr="000C37C2" w:rsidRDefault="008A4E30">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Aptos">
    <w:altName w:val="Calibri"/>
    <w:panose1 w:val="00000000000000000000"/>
    <w:charset w:val="00"/>
    <w:family w:val="roman"/>
    <w:notTrueType/>
    <w:pitch w:val="default"/>
    <w:sig w:usb0="00000003" w:usb1="00000000" w:usb2="00000000" w:usb3="00000000" w:csb0="00000001"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3EF0" w14:textId="77777777" w:rsidR="000D72F9" w:rsidRDefault="000D72F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4BC6" w14:textId="6AB3BB3F" w:rsidR="00A256E7" w:rsidRPr="000C37C2" w:rsidRDefault="003B6210"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61020107" wp14:editId="3E129A3C">
              <wp:simplePos x="0" y="0"/>
              <wp:positionH relativeFrom="column">
                <wp:posOffset>-180340</wp:posOffset>
              </wp:positionH>
              <wp:positionV relativeFrom="paragraph">
                <wp:posOffset>7620</wp:posOffset>
              </wp:positionV>
              <wp:extent cx="6357620" cy="14605"/>
              <wp:effectExtent l="10160" t="7620" r="13970" b="6350"/>
              <wp:wrapNone/>
              <wp:docPr id="83238643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6B3E32"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0D72F9">
      <w:rPr>
        <w:sz w:val="20"/>
        <w:szCs w:val="20"/>
      </w:rPr>
      <w:t>Запасні частини, код ДК 021:2015: 34330000-9 — Запасні частини до вантажних транспортних засобів, фургонів та легкових автомобілів</w:t>
    </w:r>
  </w:p>
  <w:p w14:paraId="4B29A287"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73FD" w14:textId="77777777" w:rsidR="000D72F9" w:rsidRDefault="000D72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B28E2" w14:textId="77777777" w:rsidR="008A4E30" w:rsidRPr="000C37C2" w:rsidRDefault="008A4E30">
      <w:r w:rsidRPr="000C37C2">
        <w:separator/>
      </w:r>
    </w:p>
  </w:footnote>
  <w:footnote w:type="continuationSeparator" w:id="0">
    <w:p w14:paraId="05149521" w14:textId="77777777" w:rsidR="008A4E30" w:rsidRPr="000C37C2" w:rsidRDefault="008A4E30">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A985"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01A12CC9"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77D3" w14:textId="50F926DF" w:rsidR="002D6492" w:rsidRPr="000C37C2" w:rsidRDefault="003B6210"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49F44BE6" wp14:editId="687AFAEC">
              <wp:simplePos x="0" y="0"/>
              <wp:positionH relativeFrom="column">
                <wp:posOffset>-17145</wp:posOffset>
              </wp:positionH>
              <wp:positionV relativeFrom="paragraph">
                <wp:posOffset>476885</wp:posOffset>
              </wp:positionV>
              <wp:extent cx="6329045" cy="13970"/>
              <wp:effectExtent l="11430" t="10160" r="12700" b="13970"/>
              <wp:wrapNone/>
              <wp:docPr id="13292620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4D0E75"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3C10866E" wp14:editId="2F79CBBF">
          <wp:extent cx="1447800" cy="289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7483" w14:textId="5B6A429C" w:rsidR="00472235" w:rsidRPr="000C37C2" w:rsidRDefault="003B6210" w:rsidP="00472235">
    <w:r>
      <w:rPr>
        <w:noProof/>
      </w:rPr>
      <w:drawing>
        <wp:anchor distT="0" distB="0" distL="114300" distR="114300" simplePos="0" relativeHeight="251659264" behindDoc="1" locked="0" layoutInCell="1" allowOverlap="1" wp14:anchorId="24EE45EE" wp14:editId="119D5248">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23E33B16" w14:textId="77777777" w:rsidTr="00AF66AC">
      <w:trPr>
        <w:gridAfter w:val="1"/>
        <w:wAfter w:w="135" w:type="dxa"/>
      </w:trPr>
      <w:tc>
        <w:tcPr>
          <w:tcW w:w="3402" w:type="dxa"/>
          <w:tcBorders>
            <w:right w:val="single" w:sz="8" w:space="0" w:color="0F4761"/>
          </w:tcBorders>
        </w:tcPr>
        <w:p w14:paraId="76DBCEC8"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6998BEF9" w14:textId="77777777" w:rsidR="00472235" w:rsidRPr="000C37C2" w:rsidRDefault="00472235" w:rsidP="00472235">
          <w:r w:rsidRPr="00AF66AC">
            <w:rPr>
              <w:color w:val="2136A4"/>
              <w:sz w:val="14"/>
            </w:rPr>
            <w:t>MINISTRY FOR DEVELOPMENT OF COMMUNITIES</w:t>
          </w:r>
        </w:p>
      </w:tc>
    </w:tr>
    <w:tr w:rsidR="00472235" w:rsidRPr="000C37C2" w14:paraId="40E9AA48" w14:textId="77777777" w:rsidTr="00AF66AC">
      <w:trPr>
        <w:gridAfter w:val="1"/>
        <w:wAfter w:w="135" w:type="dxa"/>
        <w:trHeight w:val="224"/>
      </w:trPr>
      <w:tc>
        <w:tcPr>
          <w:tcW w:w="3402" w:type="dxa"/>
          <w:tcBorders>
            <w:right w:val="single" w:sz="8" w:space="0" w:color="0F4761"/>
          </w:tcBorders>
        </w:tcPr>
        <w:p w14:paraId="5F5E92A8"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4A2D24CD"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276895E9" w14:textId="77777777" w:rsidTr="00AF66AC">
      <w:trPr>
        <w:gridAfter w:val="1"/>
        <w:wAfter w:w="135" w:type="dxa"/>
      </w:trPr>
      <w:tc>
        <w:tcPr>
          <w:tcW w:w="3402" w:type="dxa"/>
          <w:tcBorders>
            <w:right w:val="single" w:sz="8" w:space="0" w:color="0F4761"/>
          </w:tcBorders>
        </w:tcPr>
        <w:p w14:paraId="5F3675E1"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47551DE4"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7CA10E51" w14:textId="77777777" w:rsidTr="00AF66AC">
      <w:trPr>
        <w:gridAfter w:val="1"/>
        <w:wAfter w:w="135" w:type="dxa"/>
        <w:trHeight w:val="216"/>
      </w:trPr>
      <w:tc>
        <w:tcPr>
          <w:tcW w:w="3402" w:type="dxa"/>
          <w:tcBorders>
            <w:right w:val="single" w:sz="8" w:space="0" w:color="0F4761"/>
          </w:tcBorders>
        </w:tcPr>
        <w:p w14:paraId="724BDC90"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6359871B"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3C376EE1" w14:textId="77777777" w:rsidTr="00AF66AC">
      <w:trPr>
        <w:gridAfter w:val="1"/>
        <w:wAfter w:w="135" w:type="dxa"/>
      </w:trPr>
      <w:tc>
        <w:tcPr>
          <w:tcW w:w="3402" w:type="dxa"/>
          <w:tcBorders>
            <w:right w:val="single" w:sz="8" w:space="0" w:color="0F4761"/>
          </w:tcBorders>
        </w:tcPr>
        <w:p w14:paraId="49AF2EC3"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60A1DA10"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Boryspil-7 Str., Hora village, Boryspil district</w:t>
          </w:r>
        </w:p>
      </w:tc>
    </w:tr>
    <w:tr w:rsidR="00472235" w:rsidRPr="000C37C2" w14:paraId="5AAA545C" w14:textId="77777777" w:rsidTr="00AF66AC">
      <w:trPr>
        <w:gridAfter w:val="1"/>
        <w:wAfter w:w="135" w:type="dxa"/>
        <w:trHeight w:val="207"/>
      </w:trPr>
      <w:tc>
        <w:tcPr>
          <w:tcW w:w="3402" w:type="dxa"/>
          <w:tcBorders>
            <w:right w:val="single" w:sz="8" w:space="0" w:color="0F4761"/>
          </w:tcBorders>
        </w:tcPr>
        <w:p w14:paraId="35A58A20"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2AB0C60B" w14:textId="77777777" w:rsidR="00472235" w:rsidRPr="000C37C2" w:rsidRDefault="00472235" w:rsidP="00472235">
          <w:r w:rsidRPr="00AF66AC">
            <w:rPr>
              <w:color w:val="2136A4"/>
              <w:sz w:val="14"/>
            </w:rPr>
            <w:t>Kyiv region, Ukraine, 08300</w:t>
          </w:r>
        </w:p>
      </w:tc>
    </w:tr>
    <w:tr w:rsidR="00472235" w:rsidRPr="000C37C2" w14:paraId="03E12513" w14:textId="77777777" w:rsidTr="00AF66AC">
      <w:tc>
        <w:tcPr>
          <w:tcW w:w="6378" w:type="dxa"/>
          <w:gridSpan w:val="3"/>
        </w:tcPr>
        <w:p w14:paraId="53732862"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4B6FF002" w14:textId="77777777" w:rsidTr="00AF66AC">
      <w:tc>
        <w:tcPr>
          <w:tcW w:w="6378" w:type="dxa"/>
          <w:gridSpan w:val="3"/>
        </w:tcPr>
        <w:p w14:paraId="6F580BD6"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fax: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1FCB0AF4"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20574D80" w14:textId="6B134709" w:rsidR="000F2F0F" w:rsidRPr="000C37C2" w:rsidRDefault="003B6210">
    <w:pPr>
      <w:pStyle w:val="aa"/>
    </w:pPr>
    <w:r>
      <w:rPr>
        <w:noProof/>
      </w:rPr>
      <mc:AlternateContent>
        <mc:Choice Requires="wps">
          <w:drawing>
            <wp:anchor distT="4294967295" distB="4294967295" distL="114300" distR="114300" simplePos="0" relativeHeight="251658240" behindDoc="0" locked="0" layoutInCell="1" allowOverlap="1" wp14:anchorId="63FD93E0" wp14:editId="3FD1B4D6">
              <wp:simplePos x="0" y="0"/>
              <wp:positionH relativeFrom="page">
                <wp:align>center</wp:align>
              </wp:positionH>
              <wp:positionV relativeFrom="paragraph">
                <wp:posOffset>25399</wp:posOffset>
              </wp:positionV>
              <wp:extent cx="7315200" cy="0"/>
              <wp:effectExtent l="0" t="0" r="0" b="0"/>
              <wp:wrapNone/>
              <wp:docPr id="109165114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2BACF0"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513295945">
    <w:abstractNumId w:val="22"/>
  </w:num>
  <w:num w:numId="2" w16cid:durableId="1624459217">
    <w:abstractNumId w:val="24"/>
  </w:num>
  <w:num w:numId="3" w16cid:durableId="1630548016">
    <w:abstractNumId w:val="0"/>
  </w:num>
  <w:num w:numId="4" w16cid:durableId="1897157840">
    <w:abstractNumId w:val="25"/>
  </w:num>
  <w:num w:numId="5" w16cid:durableId="1889489667">
    <w:abstractNumId w:val="7"/>
  </w:num>
  <w:num w:numId="6" w16cid:durableId="1747340586">
    <w:abstractNumId w:val="5"/>
  </w:num>
  <w:num w:numId="7" w16cid:durableId="437798697">
    <w:abstractNumId w:val="6"/>
  </w:num>
  <w:num w:numId="8" w16cid:durableId="735132170">
    <w:abstractNumId w:val="21"/>
  </w:num>
  <w:num w:numId="9" w16cid:durableId="1579706578">
    <w:abstractNumId w:val="1"/>
  </w:num>
  <w:num w:numId="10" w16cid:durableId="528373354">
    <w:abstractNumId w:val="18"/>
  </w:num>
  <w:num w:numId="11" w16cid:durableId="2064983873">
    <w:abstractNumId w:val="16"/>
  </w:num>
  <w:num w:numId="12" w16cid:durableId="850872809">
    <w:abstractNumId w:val="14"/>
  </w:num>
  <w:num w:numId="13" w16cid:durableId="760178503">
    <w:abstractNumId w:val="15"/>
  </w:num>
  <w:num w:numId="14" w16cid:durableId="1367949333">
    <w:abstractNumId w:val="3"/>
  </w:num>
  <w:num w:numId="15" w16cid:durableId="721253257">
    <w:abstractNumId w:val="17"/>
  </w:num>
  <w:num w:numId="16" w16cid:durableId="658920052">
    <w:abstractNumId w:val="2"/>
  </w:num>
  <w:num w:numId="17" w16cid:durableId="64422621">
    <w:abstractNumId w:val="13"/>
  </w:num>
  <w:num w:numId="18" w16cid:durableId="317150976">
    <w:abstractNumId w:val="4"/>
  </w:num>
  <w:num w:numId="19" w16cid:durableId="1433477192">
    <w:abstractNumId w:val="8"/>
  </w:num>
  <w:num w:numId="20" w16cid:durableId="326642073">
    <w:abstractNumId w:val="20"/>
  </w:num>
  <w:num w:numId="21" w16cid:durableId="352417835">
    <w:abstractNumId w:val="10"/>
  </w:num>
  <w:num w:numId="22" w16cid:durableId="1308511492">
    <w:abstractNumId w:val="19"/>
  </w:num>
  <w:num w:numId="23" w16cid:durableId="1216426739">
    <w:abstractNumId w:val="12"/>
  </w:num>
  <w:num w:numId="24" w16cid:durableId="1400131405">
    <w:abstractNumId w:val="23"/>
  </w:num>
  <w:num w:numId="25" w16cid:durableId="933084">
    <w:abstractNumId w:val="23"/>
  </w:num>
  <w:num w:numId="26" w16cid:durableId="311714280">
    <w:abstractNumId w:val="9"/>
  </w:num>
  <w:num w:numId="27" w16cid:durableId="15937810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2F9"/>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0DF"/>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B6210"/>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1902"/>
    <w:rsid w:val="004E4D34"/>
    <w:rsid w:val="004E53C2"/>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46FD"/>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624EA"/>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386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056"/>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A4E3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2F7"/>
    <w:rsid w:val="0093560E"/>
    <w:rsid w:val="0093572C"/>
    <w:rsid w:val="009376FA"/>
    <w:rsid w:val="009400D2"/>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4637"/>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5F9F"/>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26E5"/>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1C369"/>
  <w15:chartTrackingRefBased/>
  <w15:docId w15:val="{9A08A99F-43C5-4F9C-98FC-BFAB6B79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4574</Words>
  <Characters>2608</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10</cp:revision>
  <cp:lastPrinted>2021-11-17T09:02:00Z</cp:lastPrinted>
  <dcterms:created xsi:type="dcterms:W3CDTF">2026-05-26T08:30:00Z</dcterms:created>
  <dcterms:modified xsi:type="dcterms:W3CDTF">2026-05-26T13:13:00Z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