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7B9C2708" w14:textId="77777777" w:rsidTr="00C62708">
        <w:tc>
          <w:tcPr>
            <w:tcW w:w="9854" w:type="dxa"/>
          </w:tcPr>
          <w:p w14:paraId="626A6E92"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2820C243" w14:textId="77777777" w:rsidR="008E1C3D" w:rsidRDefault="008E1C3D" w:rsidP="008E1C3D">
            <w:pPr>
              <w:keepNext/>
              <w:widowControl w:val="0"/>
              <w:jc w:val="center"/>
              <w:rPr>
                <w:sz w:val="28"/>
                <w:szCs w:val="28"/>
              </w:rPr>
            </w:pPr>
          </w:p>
          <w:p w14:paraId="0BC95B69"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46C4812B" w14:textId="77777777" w:rsidR="008E1C3D" w:rsidRPr="008E1C3D" w:rsidRDefault="008E1C3D" w:rsidP="008E1C3D"/>
        </w:tc>
      </w:tr>
    </w:tbl>
    <w:p w14:paraId="30926AFF"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C1F93AC"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01DB2760" w14:textId="77777777" w:rsidTr="00C62708">
        <w:tc>
          <w:tcPr>
            <w:tcW w:w="487" w:type="pct"/>
            <w:shd w:val="clear" w:color="auto" w:fill="DEEAF6"/>
          </w:tcPr>
          <w:p w14:paraId="627121EC"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292F3F11"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14932AF9"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6CE443FB"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0C10F6DD"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E03F3F" w:rsidRPr="000C37C2" w14:paraId="6AF908FB" w14:textId="77777777" w:rsidTr="00212515">
        <w:tc>
          <w:tcPr>
            <w:tcW w:w="487" w:type="pct"/>
          </w:tcPr>
          <w:p w14:paraId="4F822BFF" w14:textId="10383427" w:rsidR="00E03F3F" w:rsidRPr="000C37C2" w:rsidRDefault="00E03F3F" w:rsidP="00E03F3F">
            <w:pPr>
              <w:widowControl w:val="0"/>
              <w:ind w:right="-11"/>
              <w:jc w:val="center"/>
              <w:rPr>
                <w:lang w:eastAsia="uk-UA"/>
              </w:rPr>
            </w:pPr>
            <w:r w:rsidRPr="00983B99">
              <w:rPr>
                <w:noProof/>
              </w:rPr>
              <w:t xml:space="preserve">24.06 </w:t>
            </w:r>
            <w:r w:rsidRPr="00983B99">
              <w:rPr>
                <w:noProof/>
                <w:lang w:eastAsia="uk-UA"/>
              </w:rPr>
              <w:t>(2026)</w:t>
            </w:r>
          </w:p>
        </w:tc>
        <w:tc>
          <w:tcPr>
            <w:tcW w:w="1527" w:type="pct"/>
          </w:tcPr>
          <w:p w14:paraId="4FDEB03A" w14:textId="3B3EF9A0" w:rsidR="00E03F3F" w:rsidRPr="000C37C2" w:rsidRDefault="00E03F3F" w:rsidP="00E03F3F">
            <w:pPr>
              <w:widowControl w:val="0"/>
              <w:rPr>
                <w:bCs/>
              </w:rPr>
            </w:pPr>
            <w:r w:rsidRPr="00983B99">
              <w:rPr>
                <w:b/>
                <w:noProof/>
              </w:rPr>
              <w:t xml:space="preserve">Послуги у сфері професійної підготовки у сфері підвищення кваліфікації (теоретичні та практичні тренінги в області боротьби з пожежею на авіацій), </w:t>
            </w:r>
            <w:r w:rsidRPr="00983B99">
              <w:rPr>
                <w:bCs/>
                <w:noProof/>
              </w:rPr>
              <w:t>код ДК 021:2015 - 80530000-8 - Послуги у сфері професійної підготовки</w:t>
            </w:r>
            <w:r w:rsidRPr="00983B99">
              <w:rPr>
                <w:noProof/>
              </w:rPr>
              <w:t xml:space="preserve"> </w:t>
            </w:r>
          </w:p>
        </w:tc>
        <w:tc>
          <w:tcPr>
            <w:tcW w:w="947" w:type="pct"/>
          </w:tcPr>
          <w:p w14:paraId="39B1EBD1" w14:textId="77777777" w:rsidR="00E03F3F" w:rsidRPr="00983B99" w:rsidRDefault="00E03F3F" w:rsidP="00E03F3F">
            <w:pPr>
              <w:widowControl w:val="0"/>
              <w:jc w:val="center"/>
              <w:rPr>
                <w:noProof/>
              </w:rPr>
            </w:pPr>
            <w:r w:rsidRPr="00983B99">
              <w:rPr>
                <w:noProof/>
              </w:rPr>
              <w:t xml:space="preserve">266 207,40 </w:t>
            </w:r>
          </w:p>
          <w:p w14:paraId="137200DF" w14:textId="79B07316" w:rsidR="00E03F3F" w:rsidRPr="000C37C2" w:rsidRDefault="00E03F3F" w:rsidP="00E03F3F">
            <w:pPr>
              <w:widowControl w:val="0"/>
              <w:jc w:val="center"/>
            </w:pPr>
            <w:r w:rsidRPr="00983B99">
              <w:rPr>
                <w:noProof/>
              </w:rPr>
              <w:t>грн. з ПДВ</w:t>
            </w:r>
          </w:p>
        </w:tc>
        <w:tc>
          <w:tcPr>
            <w:tcW w:w="1102" w:type="pct"/>
          </w:tcPr>
          <w:p w14:paraId="75357F76" w14:textId="77777777" w:rsidR="00E03F3F" w:rsidRPr="00983B99" w:rsidRDefault="00E03F3F" w:rsidP="00E03F3F">
            <w:pPr>
              <w:widowControl w:val="0"/>
              <w:jc w:val="center"/>
              <w:rPr>
                <w:noProof/>
                <w:lang w:val="en-US"/>
              </w:rPr>
            </w:pPr>
            <w:r w:rsidRPr="00983B99">
              <w:rPr>
                <w:noProof/>
                <w:lang w:val="en-US"/>
              </w:rPr>
              <w:t>221 839</w:t>
            </w:r>
            <w:r w:rsidRPr="00983B99">
              <w:rPr>
                <w:noProof/>
              </w:rPr>
              <w:t>,</w:t>
            </w:r>
            <w:r w:rsidRPr="00983B99">
              <w:rPr>
                <w:noProof/>
                <w:lang w:val="en-US"/>
              </w:rPr>
              <w:t>50</w:t>
            </w:r>
          </w:p>
          <w:p w14:paraId="40C83F3D" w14:textId="2067D119" w:rsidR="00E03F3F" w:rsidRPr="000C37C2" w:rsidRDefault="00E03F3F" w:rsidP="00E03F3F">
            <w:pPr>
              <w:widowControl w:val="0"/>
              <w:jc w:val="center"/>
            </w:pPr>
            <w:r w:rsidRPr="00983B99">
              <w:rPr>
                <w:noProof/>
              </w:rPr>
              <w:t xml:space="preserve">грн. без ПДВ </w:t>
            </w:r>
          </w:p>
        </w:tc>
        <w:tc>
          <w:tcPr>
            <w:tcW w:w="936" w:type="pct"/>
          </w:tcPr>
          <w:p w14:paraId="5D2EE44B" w14:textId="5A35F97D" w:rsidR="00E03F3F" w:rsidRPr="000C37C2" w:rsidRDefault="008138F8" w:rsidP="00E03F3F">
            <w:pPr>
              <w:widowControl w:val="0"/>
              <w:jc w:val="center"/>
              <w:rPr>
                <w:color w:val="0000FF"/>
              </w:rPr>
            </w:pPr>
            <w:r w:rsidRPr="008138F8">
              <w:rPr>
                <w:b/>
              </w:rPr>
              <w:t>UA-2026-07-28-010013-a</w:t>
            </w:r>
          </w:p>
        </w:tc>
      </w:tr>
    </w:tbl>
    <w:p w14:paraId="6EDA690F" w14:textId="77777777" w:rsidR="00A12478" w:rsidRPr="000C37C2" w:rsidRDefault="00A12478" w:rsidP="0063471D">
      <w:pPr>
        <w:pStyle w:val="a4"/>
        <w:widowControl w:val="0"/>
        <w:jc w:val="both"/>
        <w:rPr>
          <w:sz w:val="24"/>
          <w:szCs w:val="24"/>
          <w:lang w:val="uk-UA"/>
        </w:rPr>
      </w:pPr>
    </w:p>
    <w:p w14:paraId="4BFD6999"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53C8E3E1"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4F3EF1" w:rsidRPr="000C37C2" w14:paraId="4E5CDEC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CDB0BA6" w14:textId="77777777" w:rsidR="004F3EF1" w:rsidRPr="000C37C2" w:rsidRDefault="004F3EF1" w:rsidP="004F3EF1">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A5AC222" w14:textId="77777777" w:rsidR="004F3EF1" w:rsidRPr="000C37C2" w:rsidRDefault="004F3EF1" w:rsidP="004F3EF1">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CEE4F8D" w14:textId="77777777" w:rsidR="004F3EF1" w:rsidRPr="003B6F86" w:rsidRDefault="004F3EF1" w:rsidP="004F3EF1">
            <w:pPr>
              <w:widowControl w:val="0"/>
              <w:jc w:val="both"/>
            </w:pPr>
            <w:r w:rsidRPr="003B6F86">
              <w:t>Розрахунок очікуваної вартості здійснено методом порівняння ринкових цін на підставі отриманих комерційних пропозицій від потенційних надавачів послуг з підвищення кваліфікації персоналу за напрямом «Пошукове, аварійно-рятувальне та протипожежне забезпечення польотів».</w:t>
            </w:r>
          </w:p>
          <w:p w14:paraId="6D6EA122" w14:textId="77777777" w:rsidR="004F3EF1" w:rsidRPr="003B6F86" w:rsidRDefault="004F3EF1" w:rsidP="004F3EF1">
            <w:pPr>
              <w:widowControl w:val="0"/>
              <w:jc w:val="both"/>
            </w:pPr>
            <w:r w:rsidRPr="003B6F86">
              <w:t>За результатами аналізу ринку отримано наступні цінові пропозиції:</w:t>
            </w:r>
          </w:p>
          <w:p w14:paraId="482893D5" w14:textId="77777777" w:rsidR="004F3EF1" w:rsidRPr="003B6F86" w:rsidRDefault="004F3EF1" w:rsidP="004F3EF1">
            <w:pPr>
              <w:widowControl w:val="0"/>
              <w:numPr>
                <w:ilvl w:val="0"/>
                <w:numId w:val="28"/>
              </w:numPr>
              <w:jc w:val="both"/>
            </w:pPr>
            <w:r w:rsidRPr="003B6F86">
              <w:t>Національний університет цивільного захисту України – 131 279,00 грн без ПДВ;</w:t>
            </w:r>
          </w:p>
          <w:p w14:paraId="57BC1D3B" w14:textId="77777777" w:rsidR="004F3EF1" w:rsidRDefault="004F3EF1" w:rsidP="004F3EF1">
            <w:pPr>
              <w:widowControl w:val="0"/>
              <w:numPr>
                <w:ilvl w:val="0"/>
                <w:numId w:val="28"/>
              </w:numPr>
              <w:jc w:val="both"/>
            </w:pPr>
            <w:r w:rsidRPr="003B6F86">
              <w:t>Львівський державний університет безпеки життєдіяльності – 312 400,00 грн без ПДВ</w:t>
            </w:r>
            <w:r>
              <w:t>, де</w:t>
            </w:r>
          </w:p>
          <w:p w14:paraId="66BA4BE1" w14:textId="77777777" w:rsidR="004F3EF1" w:rsidRPr="003B6F86" w:rsidRDefault="004F3EF1" w:rsidP="004F3EF1">
            <w:pPr>
              <w:widowControl w:val="0"/>
              <w:jc w:val="both"/>
            </w:pPr>
            <w:r w:rsidRPr="003B6F86">
              <w:t>НУЦЗ є платником ПДВ, а ЛДУ БЖД — ні</w:t>
            </w:r>
            <w:r>
              <w:t>.</w:t>
            </w:r>
          </w:p>
          <w:p w14:paraId="13FDE2B7" w14:textId="77777777" w:rsidR="004F3EF1" w:rsidRPr="003B6F86" w:rsidRDefault="004F3EF1" w:rsidP="004F3EF1">
            <w:pPr>
              <w:widowControl w:val="0"/>
              <w:jc w:val="both"/>
            </w:pPr>
            <w:r w:rsidRPr="003B6F86">
              <w:t>Очікувану вартість визначено як середньоарифметичне значення отриманих цінових пропозицій:</w:t>
            </w:r>
          </w:p>
          <w:p w14:paraId="0DEF3025" w14:textId="77777777" w:rsidR="004F3EF1" w:rsidRPr="003B6F86" w:rsidRDefault="004F3EF1" w:rsidP="004F3EF1">
            <w:pPr>
              <w:widowControl w:val="0"/>
              <w:jc w:val="both"/>
            </w:pPr>
            <w:r w:rsidRPr="003B6F86">
              <w:t>(131 279,00 грн + 312 400,00 грн) / 2 = 221 839,50 грн без ПДВ.</w:t>
            </w:r>
          </w:p>
          <w:p w14:paraId="2C16AE9E" w14:textId="77777777" w:rsidR="004F3EF1" w:rsidRPr="003B6F86" w:rsidRDefault="004F3EF1" w:rsidP="004F3EF1">
            <w:pPr>
              <w:widowControl w:val="0"/>
              <w:jc w:val="both"/>
            </w:pPr>
            <w:r w:rsidRPr="003B6F86">
              <w:t>З метою забезпечення рівних умов участі для суб'єктів господарювання незалежно від їх статусу платника податку на додану вартість та враховуючи, що серед потенційних учасників наявні як платники, так і неплатники ПДВ, очікувана вартість закупівлі визначена з урахуванням ПДВ:</w:t>
            </w:r>
          </w:p>
          <w:p w14:paraId="7D35BF8F" w14:textId="77777777" w:rsidR="004F3EF1" w:rsidRPr="003B6F86" w:rsidRDefault="004F3EF1" w:rsidP="004F3EF1">
            <w:pPr>
              <w:widowControl w:val="0"/>
              <w:jc w:val="both"/>
            </w:pPr>
            <w:r w:rsidRPr="003B6F86">
              <w:t>221 839,50 грн + 20% ПДВ = 266 207,40 грн.</w:t>
            </w:r>
          </w:p>
          <w:p w14:paraId="66D68298" w14:textId="1202BAD3" w:rsidR="004F3EF1" w:rsidRPr="000C37C2" w:rsidRDefault="004F3EF1" w:rsidP="004F3EF1">
            <w:pPr>
              <w:rPr>
                <w:i/>
              </w:rPr>
            </w:pPr>
            <w:r w:rsidRPr="003B6F86">
              <w:t>Очікувана вартість закупівлі становить 266 207,40 грн з ПДВ.</w:t>
            </w:r>
          </w:p>
        </w:tc>
      </w:tr>
      <w:tr w:rsidR="004F3EF1" w:rsidRPr="000C37C2" w14:paraId="13103F66"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BDC59A7" w14:textId="77777777" w:rsidR="004F3EF1" w:rsidRPr="000C37C2" w:rsidRDefault="004F3EF1" w:rsidP="004F3EF1">
            <w:r w:rsidRPr="000C37C2">
              <w:lastRenderedPageBreak/>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2F684D30" w14:textId="77777777" w:rsidR="004F3EF1" w:rsidRPr="000C37C2" w:rsidRDefault="004F3EF1" w:rsidP="004F3EF1">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DC5FD75" w14:textId="77777777" w:rsidR="004F3EF1" w:rsidRPr="008A01F5" w:rsidRDefault="004F3EF1" w:rsidP="004F3EF1">
            <w:pPr>
              <w:widowControl w:val="0"/>
              <w:jc w:val="both"/>
            </w:pPr>
            <w:r w:rsidRPr="008A01F5">
              <w:t>Технічні та якісні характеристики предмета закупівлі сформовані з урахуванням вимог пункту 5 розділу IX Правил проведення аварійно-рятувальних робіт на повітряному транспорті, затверджених наказом Міністерства розвитку громад, територій та інфраструктури України від 28.09.2023 № 882, відповідно до якого персонал пожежно-рятувального підрозділу повинен пройти спеціальну протипожежну підготовку, зокрема в умовах виникнення пожежі в результаті загорання палива під тиском, та отримати необхідні знання і практичні навички для проведення аварійно-рятувальних робіт і надання допомоги потерпілим.</w:t>
            </w:r>
          </w:p>
          <w:p w14:paraId="7F992BF2" w14:textId="77777777" w:rsidR="004F3EF1" w:rsidRPr="008A01F5" w:rsidRDefault="004F3EF1" w:rsidP="004F3EF1">
            <w:pPr>
              <w:widowControl w:val="0"/>
              <w:jc w:val="both"/>
            </w:pPr>
            <w:r w:rsidRPr="008A01F5">
              <w:t>Закупівля послуг з підвищення кваліфікації персоналу за напрямом «Пошукове, аварійно-рятувальне та протипожежне забезпечення польотів» обумовлена необхідністю забезпечення належного рівня професійної підготовки працівників служби аварійно-рятувального та протипожежного забезпечення польотів ДП МА «Бориспіль», підтримання їх професійних компетентностей та виконання обов'язкових вимог нормативно-правових актів у сфері цивільної авіації та аварійно-рятувального забезпечення польотів.</w:t>
            </w:r>
          </w:p>
          <w:p w14:paraId="3237D6D4" w14:textId="77777777" w:rsidR="004F3EF1" w:rsidRPr="008A01F5" w:rsidRDefault="004F3EF1" w:rsidP="004F3EF1">
            <w:pPr>
              <w:widowControl w:val="0"/>
              <w:jc w:val="both"/>
            </w:pPr>
            <w:r w:rsidRPr="008A01F5">
              <w:t>Враховуючи специфіку діяльності служби, технічними вимогами передбачено проведення навчання в очній формі із поєднанням теоретичної та практичної підготовки загальною тривалістю 48 навчальних годин, з яких 18 годин лекційних занять та 30 годин практичної підготовки, що забезпечує набуття та відпрацювання практичних навичок дій в умовах виникнення пожеж, аварійних ситуацій та проведення аварійно-рятувальних робіт на повітряному транспорті.</w:t>
            </w:r>
          </w:p>
          <w:p w14:paraId="4F65E508" w14:textId="23395CDB" w:rsidR="004F3EF1" w:rsidRPr="000C37C2" w:rsidRDefault="004F3EF1" w:rsidP="004F3EF1">
            <w:pPr>
              <w:rPr>
                <w:i/>
              </w:rPr>
            </w:pPr>
            <w:r w:rsidRPr="008A01F5">
              <w:t>Навчання проводиться поетапно у двох групах чисельністю 36 та 35 осіб відповідно з метою забезпечення безперервного виконання функцій служби аварійно-рятувального та протипожежного забезпечення польотів та недопущення зниження рівня аварійно-рятувальної і протипожежної готовності аеродрому.</w:t>
            </w:r>
          </w:p>
        </w:tc>
      </w:tr>
    </w:tbl>
    <w:p w14:paraId="0E9F8CAA" w14:textId="77777777" w:rsidR="006F428D" w:rsidRPr="000C37C2" w:rsidRDefault="006F428D" w:rsidP="00A12478">
      <w:pPr>
        <w:rPr>
          <w:b/>
        </w:rPr>
      </w:pPr>
    </w:p>
    <w:p w14:paraId="19E41380" w14:textId="77777777" w:rsidR="006926A0" w:rsidRPr="00FF109A" w:rsidRDefault="006926A0" w:rsidP="006926A0">
      <w:pPr>
        <w:ind w:firstLine="567"/>
        <w:jc w:val="both"/>
      </w:pPr>
      <w:r w:rsidRPr="00FF109A">
        <w:t>Враховуючи зазначене, замовник прийняв рішення стосовно застосування таких технічних та якісних характеристик предмета закупівлі:</w:t>
      </w:r>
    </w:p>
    <w:p w14:paraId="5C282285" w14:textId="77777777" w:rsidR="00FF109A" w:rsidRDefault="00FF109A" w:rsidP="00FF109A">
      <w:pPr>
        <w:widowControl w:val="0"/>
        <w:jc w:val="center"/>
        <w:rPr>
          <w:b/>
        </w:rPr>
      </w:pPr>
    </w:p>
    <w:p w14:paraId="5551E464" w14:textId="469BA57A" w:rsidR="00FF109A" w:rsidRPr="00FF109A" w:rsidRDefault="00FF109A" w:rsidP="00FF109A">
      <w:pPr>
        <w:widowControl w:val="0"/>
        <w:jc w:val="center"/>
        <w:rPr>
          <w:b/>
        </w:rPr>
      </w:pPr>
      <w:r w:rsidRPr="00FF109A">
        <w:rPr>
          <w:b/>
        </w:rPr>
        <w:t>1.Технічна специфікація</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559"/>
        <w:gridCol w:w="5387"/>
      </w:tblGrid>
      <w:tr w:rsidR="00FF109A" w:rsidRPr="00FF109A" w14:paraId="4834CA58" w14:textId="77777777" w:rsidTr="00020A30">
        <w:tc>
          <w:tcPr>
            <w:tcW w:w="709" w:type="dxa"/>
          </w:tcPr>
          <w:p w14:paraId="41B3C358" w14:textId="77777777" w:rsidR="00FF109A" w:rsidRPr="00FF109A" w:rsidRDefault="00FF109A" w:rsidP="00020A30">
            <w:pPr>
              <w:widowControl w:val="0"/>
              <w:rPr>
                <w:b/>
              </w:rPr>
            </w:pPr>
            <w:r w:rsidRPr="00FF109A">
              <w:rPr>
                <w:b/>
              </w:rPr>
              <w:t>№ п/п</w:t>
            </w:r>
          </w:p>
        </w:tc>
        <w:tc>
          <w:tcPr>
            <w:tcW w:w="2268" w:type="dxa"/>
          </w:tcPr>
          <w:p w14:paraId="2859D9D7" w14:textId="77777777" w:rsidR="00FF109A" w:rsidRPr="00FF109A" w:rsidRDefault="00FF109A" w:rsidP="00020A30">
            <w:pPr>
              <w:widowControl w:val="0"/>
              <w:jc w:val="center"/>
            </w:pPr>
            <w:r w:rsidRPr="00FF109A">
              <w:rPr>
                <w:b/>
              </w:rPr>
              <w:t>Найменування послуги</w:t>
            </w:r>
          </w:p>
        </w:tc>
        <w:tc>
          <w:tcPr>
            <w:tcW w:w="1559" w:type="dxa"/>
            <w:hideMark/>
          </w:tcPr>
          <w:p w14:paraId="1A06E2E7" w14:textId="77777777" w:rsidR="00FF109A" w:rsidRPr="00FF109A" w:rsidRDefault="00FF109A" w:rsidP="00020A30">
            <w:pPr>
              <w:widowControl w:val="0"/>
              <w:jc w:val="center"/>
              <w:rPr>
                <w:b/>
              </w:rPr>
            </w:pPr>
            <w:r w:rsidRPr="00FF109A">
              <w:rPr>
                <w:b/>
              </w:rPr>
              <w:t>Одиниця</w:t>
            </w:r>
          </w:p>
          <w:p w14:paraId="153B6A93" w14:textId="77777777" w:rsidR="00FF109A" w:rsidRPr="00FF109A" w:rsidRDefault="00FF109A" w:rsidP="00020A30">
            <w:pPr>
              <w:widowControl w:val="0"/>
              <w:jc w:val="center"/>
              <w:rPr>
                <w:b/>
              </w:rPr>
            </w:pPr>
            <w:r w:rsidRPr="00FF109A">
              <w:rPr>
                <w:b/>
              </w:rPr>
              <w:t>виміру та</w:t>
            </w:r>
          </w:p>
          <w:p w14:paraId="237434CA" w14:textId="77777777" w:rsidR="00FF109A" w:rsidRPr="00FF109A" w:rsidRDefault="00FF109A" w:rsidP="00020A30">
            <w:pPr>
              <w:widowControl w:val="0"/>
              <w:jc w:val="center"/>
              <w:rPr>
                <w:b/>
              </w:rPr>
            </w:pPr>
            <w:r w:rsidRPr="00FF109A">
              <w:rPr>
                <w:b/>
              </w:rPr>
              <w:t>кількість</w:t>
            </w:r>
          </w:p>
        </w:tc>
        <w:tc>
          <w:tcPr>
            <w:tcW w:w="5387" w:type="dxa"/>
            <w:hideMark/>
          </w:tcPr>
          <w:p w14:paraId="3C19E361" w14:textId="77777777" w:rsidR="00FF109A" w:rsidRPr="00FF109A" w:rsidRDefault="00FF109A" w:rsidP="00020A30">
            <w:pPr>
              <w:widowControl w:val="0"/>
              <w:jc w:val="center"/>
              <w:rPr>
                <w:b/>
              </w:rPr>
            </w:pPr>
            <w:r w:rsidRPr="00FF109A">
              <w:rPr>
                <w:b/>
              </w:rPr>
              <w:t>Технічні та якісні характеристики предмета закупівлі</w:t>
            </w:r>
          </w:p>
        </w:tc>
      </w:tr>
      <w:tr w:rsidR="00FF109A" w:rsidRPr="00FF109A" w14:paraId="41DAD544" w14:textId="77777777" w:rsidTr="00020A30">
        <w:trPr>
          <w:trHeight w:val="542"/>
        </w:trPr>
        <w:tc>
          <w:tcPr>
            <w:tcW w:w="709" w:type="dxa"/>
            <w:hideMark/>
          </w:tcPr>
          <w:p w14:paraId="2C435E19" w14:textId="77777777" w:rsidR="00FF109A" w:rsidRPr="00FF109A" w:rsidRDefault="00FF109A" w:rsidP="00020A30">
            <w:pPr>
              <w:widowControl w:val="0"/>
              <w:rPr>
                <w:noProof/>
              </w:rPr>
            </w:pPr>
            <w:r w:rsidRPr="00FF109A">
              <w:rPr>
                <w:noProof/>
              </w:rPr>
              <w:t>1</w:t>
            </w:r>
          </w:p>
        </w:tc>
        <w:tc>
          <w:tcPr>
            <w:tcW w:w="2268" w:type="dxa"/>
            <w:hideMark/>
          </w:tcPr>
          <w:p w14:paraId="2F7DAD8A" w14:textId="77777777" w:rsidR="00FF109A" w:rsidRPr="00FF109A" w:rsidRDefault="00FF109A" w:rsidP="00020A30">
            <w:pPr>
              <w:widowControl w:val="0"/>
              <w:jc w:val="center"/>
              <w:rPr>
                <w:noProof/>
              </w:rPr>
            </w:pPr>
            <w:r w:rsidRPr="00FF109A">
              <w:rPr>
                <w:noProof/>
              </w:rPr>
              <w:t xml:space="preserve">Підвищення кваліфікації персоналу за напрямом </w:t>
            </w:r>
            <w:r w:rsidRPr="00FF109A">
              <w:rPr>
                <w:b/>
                <w:noProof/>
              </w:rPr>
              <w:t>«Пошукове, аварійно-рятувальне та протипожежне забезпечення польотів»</w:t>
            </w:r>
          </w:p>
        </w:tc>
        <w:tc>
          <w:tcPr>
            <w:tcW w:w="1559" w:type="dxa"/>
          </w:tcPr>
          <w:p w14:paraId="0377536A" w14:textId="77777777" w:rsidR="00FF109A" w:rsidRPr="00FF109A" w:rsidRDefault="00FF109A" w:rsidP="00020A30">
            <w:pPr>
              <w:widowControl w:val="0"/>
              <w:jc w:val="center"/>
              <w:rPr>
                <w:noProof/>
              </w:rPr>
            </w:pPr>
            <w:r w:rsidRPr="00FF109A">
              <w:rPr>
                <w:noProof/>
              </w:rPr>
              <w:t>1 послуга</w:t>
            </w:r>
          </w:p>
          <w:p w14:paraId="13C7B98A" w14:textId="77777777" w:rsidR="00FF109A" w:rsidRPr="00FF109A" w:rsidRDefault="00FF109A" w:rsidP="00020A30">
            <w:pPr>
              <w:widowControl w:val="0"/>
              <w:jc w:val="center"/>
              <w:rPr>
                <w:noProof/>
              </w:rPr>
            </w:pPr>
            <w:r w:rsidRPr="00FF109A">
              <w:rPr>
                <w:noProof/>
              </w:rPr>
              <w:t>(36 осіб)</w:t>
            </w:r>
          </w:p>
        </w:tc>
        <w:tc>
          <w:tcPr>
            <w:tcW w:w="5387" w:type="dxa"/>
            <w:vMerge w:val="restart"/>
          </w:tcPr>
          <w:p w14:paraId="7025A72A" w14:textId="77777777" w:rsidR="00FF109A" w:rsidRPr="00FF109A" w:rsidRDefault="00FF109A" w:rsidP="00020A30">
            <w:pPr>
              <w:widowControl w:val="0"/>
              <w:jc w:val="both"/>
              <w:rPr>
                <w:iCs/>
                <w:noProof/>
              </w:rPr>
            </w:pPr>
            <w:r w:rsidRPr="00FF109A">
              <w:rPr>
                <w:iCs/>
                <w:noProof/>
              </w:rPr>
              <w:t>Підвищення кваліфікації включає в себе 12 тематичних модулів:</w:t>
            </w:r>
          </w:p>
          <w:p w14:paraId="6F8AF3C3" w14:textId="77777777" w:rsidR="00FF109A" w:rsidRPr="00FF109A" w:rsidRDefault="00FF109A" w:rsidP="00020A30">
            <w:pPr>
              <w:pStyle w:val="Default"/>
              <w:rPr>
                <w:noProof/>
                <w:color w:val="FF0000"/>
              </w:rPr>
            </w:pPr>
            <w:r w:rsidRPr="00FF109A">
              <w:rPr>
                <w:b/>
                <w:bCs/>
                <w:noProof/>
              </w:rPr>
              <w:t>№ 1</w:t>
            </w:r>
            <w:r w:rsidRPr="00FF109A">
              <w:rPr>
                <w:noProof/>
              </w:rPr>
              <w:t xml:space="preserve">. </w:t>
            </w:r>
            <w:r w:rsidRPr="00FF109A">
              <w:rPr>
                <w:noProof/>
                <w:color w:val="auto"/>
              </w:rPr>
              <w:t>Характеристики аеропорту та повітряних суден, які впливають на дії аварійно-рятувальної та протипожежної служби. Загальні особливості боротьби з пожежами на повітряному судні.</w:t>
            </w:r>
          </w:p>
          <w:p w14:paraId="40B66345" w14:textId="77777777" w:rsidR="00FF109A" w:rsidRPr="00FF109A" w:rsidRDefault="00FF109A" w:rsidP="00020A30">
            <w:pPr>
              <w:pStyle w:val="Default"/>
              <w:rPr>
                <w:noProof/>
                <w:color w:val="auto"/>
              </w:rPr>
            </w:pPr>
            <w:r w:rsidRPr="00FF109A">
              <w:rPr>
                <w:b/>
                <w:bCs/>
                <w:noProof/>
                <w:color w:val="auto"/>
              </w:rPr>
              <w:t>№ 2</w:t>
            </w:r>
            <w:r w:rsidRPr="00FF109A">
              <w:rPr>
                <w:noProof/>
                <w:color w:val="auto"/>
              </w:rPr>
              <w:t>. Внутрішня пожежа та її розвиток. Гасіння внутрішніх пожеж.</w:t>
            </w:r>
          </w:p>
          <w:p w14:paraId="300B2968" w14:textId="77777777" w:rsidR="00FF109A" w:rsidRPr="00FF109A" w:rsidRDefault="00FF109A" w:rsidP="00020A30">
            <w:pPr>
              <w:pStyle w:val="Default"/>
              <w:rPr>
                <w:noProof/>
                <w:color w:val="FF0000"/>
              </w:rPr>
            </w:pPr>
            <w:r w:rsidRPr="00FF109A">
              <w:rPr>
                <w:b/>
                <w:bCs/>
                <w:noProof/>
                <w:color w:val="auto"/>
              </w:rPr>
              <w:t xml:space="preserve">№ 3. </w:t>
            </w:r>
            <w:r w:rsidRPr="00FF109A">
              <w:rPr>
                <w:noProof/>
                <w:color w:val="auto"/>
              </w:rPr>
              <w:t>Способи оперування вогнегасними струменями.</w:t>
            </w:r>
            <w:r w:rsidRPr="00FF109A">
              <w:rPr>
                <w:noProof/>
                <w:color w:val="FF0000"/>
              </w:rPr>
              <w:t xml:space="preserve"> </w:t>
            </w:r>
          </w:p>
          <w:p w14:paraId="37403E5E" w14:textId="77777777" w:rsidR="00FF109A" w:rsidRPr="00FF109A" w:rsidRDefault="00FF109A" w:rsidP="00020A30">
            <w:pPr>
              <w:pStyle w:val="Default"/>
              <w:rPr>
                <w:noProof/>
                <w:color w:val="auto"/>
              </w:rPr>
            </w:pPr>
            <w:r w:rsidRPr="00FF109A">
              <w:rPr>
                <w:b/>
                <w:bCs/>
                <w:noProof/>
                <w:color w:val="auto"/>
              </w:rPr>
              <w:lastRenderedPageBreak/>
              <w:t xml:space="preserve">№ 4. </w:t>
            </w:r>
            <w:r w:rsidRPr="00FF109A">
              <w:rPr>
                <w:noProof/>
                <w:color w:val="auto"/>
              </w:rPr>
              <w:t>Тактика пожежогасіння. Гасіння пожежі в результаті загорання палива під тиском.</w:t>
            </w:r>
          </w:p>
          <w:p w14:paraId="36A56FD8" w14:textId="77777777" w:rsidR="00FF109A" w:rsidRPr="00FF109A" w:rsidRDefault="00FF109A" w:rsidP="00020A30">
            <w:pPr>
              <w:pStyle w:val="Default"/>
              <w:rPr>
                <w:noProof/>
                <w:color w:val="auto"/>
              </w:rPr>
            </w:pPr>
            <w:r w:rsidRPr="00FF109A">
              <w:rPr>
                <w:b/>
                <w:bCs/>
                <w:noProof/>
                <w:color w:val="auto"/>
              </w:rPr>
              <w:t xml:space="preserve">№ 5. </w:t>
            </w:r>
            <w:r w:rsidRPr="00FF109A">
              <w:rPr>
                <w:noProof/>
                <w:color w:val="auto"/>
              </w:rPr>
              <w:t>Застосування технічних засобів проведення АРР. Тактика аварійно-рятувальних операцій. Аварійно-рятувальні операції в складних умовах.</w:t>
            </w:r>
          </w:p>
          <w:p w14:paraId="03C08731" w14:textId="77777777" w:rsidR="00FF109A" w:rsidRPr="00FF109A" w:rsidRDefault="00FF109A" w:rsidP="00020A30">
            <w:pPr>
              <w:pStyle w:val="Default"/>
              <w:rPr>
                <w:noProof/>
                <w:color w:val="auto"/>
              </w:rPr>
            </w:pPr>
            <w:r w:rsidRPr="00FF109A">
              <w:rPr>
                <w:b/>
                <w:bCs/>
                <w:noProof/>
                <w:color w:val="auto"/>
              </w:rPr>
              <w:t xml:space="preserve">№ 6. </w:t>
            </w:r>
            <w:r w:rsidRPr="00FF109A">
              <w:rPr>
                <w:noProof/>
                <w:color w:val="auto"/>
              </w:rPr>
              <w:t>Основні пожежні автомобілі загального та цільового призначення.</w:t>
            </w:r>
          </w:p>
          <w:p w14:paraId="0C0F0E7D" w14:textId="77777777" w:rsidR="00FF109A" w:rsidRPr="00FF109A" w:rsidRDefault="00FF109A" w:rsidP="00020A30">
            <w:pPr>
              <w:pStyle w:val="Default"/>
              <w:rPr>
                <w:noProof/>
                <w:color w:val="auto"/>
              </w:rPr>
            </w:pPr>
            <w:r w:rsidRPr="00FF109A">
              <w:rPr>
                <w:b/>
                <w:bCs/>
                <w:noProof/>
                <w:color w:val="auto"/>
              </w:rPr>
              <w:t xml:space="preserve">№ 7. </w:t>
            </w:r>
            <w:r w:rsidRPr="00FF109A">
              <w:rPr>
                <w:noProof/>
                <w:color w:val="auto"/>
              </w:rPr>
              <w:t>Вимоги до пожежних автомобілів аеродромної служби аеродромних пожежно-рятувальних автомобілів. Класифікація пожежних автомобілів аеродромної служби аеродромних пожежно-рятувальних автомобілів. Особливості їх конструкції та технічні характеристики.</w:t>
            </w:r>
          </w:p>
          <w:p w14:paraId="38AB80EA" w14:textId="77777777" w:rsidR="00FF109A" w:rsidRPr="00FF109A" w:rsidRDefault="00FF109A" w:rsidP="00020A30">
            <w:pPr>
              <w:pStyle w:val="Default"/>
              <w:rPr>
                <w:noProof/>
                <w:color w:val="auto"/>
              </w:rPr>
            </w:pPr>
            <w:r w:rsidRPr="00FF109A">
              <w:rPr>
                <w:b/>
                <w:noProof/>
                <w:color w:val="auto"/>
              </w:rPr>
              <w:t xml:space="preserve">№ 8. </w:t>
            </w:r>
            <w:r w:rsidRPr="00FF109A">
              <w:rPr>
                <w:noProof/>
                <w:color w:val="auto"/>
              </w:rPr>
              <w:t>Дихальні апарати на стисненому повітрі. Безпека праці та правила роботи.</w:t>
            </w:r>
          </w:p>
          <w:p w14:paraId="267D70FE" w14:textId="77777777" w:rsidR="00FF109A" w:rsidRPr="00FF109A" w:rsidRDefault="00FF109A" w:rsidP="00020A30">
            <w:pPr>
              <w:pStyle w:val="Default"/>
              <w:rPr>
                <w:noProof/>
                <w:color w:val="auto"/>
              </w:rPr>
            </w:pPr>
            <w:r w:rsidRPr="00FF109A">
              <w:rPr>
                <w:b/>
                <w:noProof/>
                <w:color w:val="auto"/>
              </w:rPr>
              <w:t>№ 9.</w:t>
            </w:r>
            <w:r w:rsidRPr="00FF109A">
              <w:rPr>
                <w:noProof/>
                <w:color w:val="auto"/>
              </w:rPr>
              <w:t xml:space="preserve"> Робота в апаратах на стисне ному повітрі.</w:t>
            </w:r>
          </w:p>
          <w:p w14:paraId="35648DE6" w14:textId="77777777" w:rsidR="00FF109A" w:rsidRPr="00FF109A" w:rsidRDefault="00FF109A" w:rsidP="00020A30">
            <w:pPr>
              <w:pStyle w:val="Default"/>
              <w:rPr>
                <w:noProof/>
                <w:color w:val="auto"/>
              </w:rPr>
            </w:pPr>
            <w:r w:rsidRPr="00FF109A">
              <w:rPr>
                <w:b/>
                <w:noProof/>
                <w:color w:val="auto"/>
              </w:rPr>
              <w:t>№ 10</w:t>
            </w:r>
            <w:r w:rsidRPr="00FF109A">
              <w:rPr>
                <w:noProof/>
                <w:color w:val="auto"/>
              </w:rPr>
              <w:t>. Медичне забезпечення населення за умов НС.</w:t>
            </w:r>
          </w:p>
          <w:p w14:paraId="6DA49149" w14:textId="77777777" w:rsidR="00FF109A" w:rsidRPr="00FF109A" w:rsidRDefault="00FF109A" w:rsidP="00020A30">
            <w:pPr>
              <w:pStyle w:val="Default"/>
              <w:rPr>
                <w:noProof/>
                <w:color w:val="auto"/>
              </w:rPr>
            </w:pPr>
            <w:r w:rsidRPr="00FF109A">
              <w:rPr>
                <w:b/>
                <w:noProof/>
                <w:color w:val="auto"/>
              </w:rPr>
              <w:t>№ 11.</w:t>
            </w:r>
            <w:r w:rsidRPr="00FF109A">
              <w:rPr>
                <w:noProof/>
                <w:color w:val="auto"/>
              </w:rPr>
              <w:t xml:space="preserve"> MARCH. CABS. Переломи. Транспортна іммобілізація.</w:t>
            </w:r>
          </w:p>
          <w:p w14:paraId="5D668A77" w14:textId="77777777" w:rsidR="00FF109A" w:rsidRPr="00FF109A" w:rsidRDefault="00FF109A" w:rsidP="00020A30">
            <w:pPr>
              <w:pStyle w:val="Default"/>
              <w:rPr>
                <w:noProof/>
              </w:rPr>
            </w:pPr>
            <w:r w:rsidRPr="00FF109A">
              <w:rPr>
                <w:b/>
                <w:noProof/>
                <w:color w:val="auto"/>
              </w:rPr>
              <w:t>№ 12</w:t>
            </w:r>
            <w:r w:rsidRPr="00FF109A">
              <w:rPr>
                <w:noProof/>
                <w:color w:val="auto"/>
              </w:rPr>
              <w:t>. Реанімація. Десмургія. Правила накладання бинтових пов’язок (пов’язки на голову, кінцівки і тулуб). Критичні кровотечі.</w:t>
            </w:r>
          </w:p>
        </w:tc>
      </w:tr>
      <w:tr w:rsidR="00FF109A" w:rsidRPr="00FF109A" w14:paraId="77A0F6A3" w14:textId="77777777" w:rsidTr="00020A30">
        <w:trPr>
          <w:trHeight w:val="1835"/>
        </w:trPr>
        <w:tc>
          <w:tcPr>
            <w:tcW w:w="709" w:type="dxa"/>
          </w:tcPr>
          <w:p w14:paraId="033469F9" w14:textId="77777777" w:rsidR="00FF109A" w:rsidRPr="00FF109A" w:rsidRDefault="00FF109A" w:rsidP="00020A30">
            <w:pPr>
              <w:widowControl w:val="0"/>
              <w:rPr>
                <w:noProof/>
              </w:rPr>
            </w:pPr>
            <w:r w:rsidRPr="00FF109A">
              <w:rPr>
                <w:noProof/>
              </w:rPr>
              <w:lastRenderedPageBreak/>
              <w:t>2</w:t>
            </w:r>
          </w:p>
        </w:tc>
        <w:tc>
          <w:tcPr>
            <w:tcW w:w="2268" w:type="dxa"/>
          </w:tcPr>
          <w:p w14:paraId="0CD227E3" w14:textId="77777777" w:rsidR="00FF109A" w:rsidRPr="00FF109A" w:rsidRDefault="00FF109A" w:rsidP="00020A30">
            <w:pPr>
              <w:widowControl w:val="0"/>
              <w:jc w:val="center"/>
              <w:rPr>
                <w:noProof/>
              </w:rPr>
            </w:pPr>
            <w:r w:rsidRPr="00FF109A">
              <w:rPr>
                <w:noProof/>
              </w:rPr>
              <w:t xml:space="preserve">Підвищення кваліфікації персоналу за напрямом </w:t>
            </w:r>
            <w:r w:rsidRPr="00FF109A">
              <w:rPr>
                <w:b/>
                <w:noProof/>
              </w:rPr>
              <w:t>«Пошукове, аварійно-рятувальне та протипожежне забезпечення польотів»</w:t>
            </w:r>
          </w:p>
        </w:tc>
        <w:tc>
          <w:tcPr>
            <w:tcW w:w="1559" w:type="dxa"/>
          </w:tcPr>
          <w:p w14:paraId="7550EC4E" w14:textId="77777777" w:rsidR="00FF109A" w:rsidRPr="00FF109A" w:rsidRDefault="00FF109A" w:rsidP="00020A30">
            <w:pPr>
              <w:widowControl w:val="0"/>
              <w:jc w:val="center"/>
              <w:rPr>
                <w:noProof/>
              </w:rPr>
            </w:pPr>
            <w:r w:rsidRPr="00FF109A">
              <w:rPr>
                <w:noProof/>
              </w:rPr>
              <w:t>1 послуга</w:t>
            </w:r>
          </w:p>
          <w:p w14:paraId="3C86700D" w14:textId="77777777" w:rsidR="00FF109A" w:rsidRPr="00FF109A" w:rsidRDefault="00FF109A" w:rsidP="00020A30">
            <w:pPr>
              <w:widowControl w:val="0"/>
              <w:jc w:val="center"/>
              <w:rPr>
                <w:noProof/>
              </w:rPr>
            </w:pPr>
            <w:r w:rsidRPr="00FF109A">
              <w:rPr>
                <w:noProof/>
              </w:rPr>
              <w:t>(35 осіб)</w:t>
            </w:r>
          </w:p>
        </w:tc>
        <w:tc>
          <w:tcPr>
            <w:tcW w:w="5387" w:type="dxa"/>
            <w:vMerge/>
          </w:tcPr>
          <w:p w14:paraId="0C8579DE" w14:textId="77777777" w:rsidR="00FF109A" w:rsidRPr="00FF109A" w:rsidRDefault="00FF109A" w:rsidP="00020A30">
            <w:pPr>
              <w:widowControl w:val="0"/>
              <w:tabs>
                <w:tab w:val="left" w:pos="1134"/>
              </w:tabs>
              <w:overflowPunct w:val="0"/>
              <w:autoSpaceDE w:val="0"/>
              <w:autoSpaceDN w:val="0"/>
              <w:adjustRightInd w:val="0"/>
              <w:textAlignment w:val="baseline"/>
              <w:rPr>
                <w:iCs/>
                <w:noProof/>
              </w:rPr>
            </w:pPr>
          </w:p>
        </w:tc>
      </w:tr>
    </w:tbl>
    <w:p w14:paraId="7522C5DF" w14:textId="77777777" w:rsidR="00FF109A" w:rsidRPr="00FF109A" w:rsidRDefault="00FF109A" w:rsidP="00FF109A">
      <w:pPr>
        <w:widowControl w:val="0"/>
        <w:jc w:val="center"/>
        <w:rPr>
          <w:b/>
        </w:rPr>
      </w:pPr>
    </w:p>
    <w:p w14:paraId="520DE330" w14:textId="77777777" w:rsidR="00FF109A" w:rsidRPr="00FF109A" w:rsidRDefault="00FF109A" w:rsidP="00FF109A">
      <w:pPr>
        <w:widowControl w:val="0"/>
        <w:jc w:val="both"/>
        <w:rPr>
          <w:bCs/>
        </w:rPr>
      </w:pPr>
      <w:r w:rsidRPr="00FF109A">
        <w:rPr>
          <w:b/>
          <w:bCs/>
          <w:spacing w:val="-2"/>
          <w:lang w:bidi="uk-UA"/>
        </w:rPr>
        <w:t>2. Строк надання Послуг:</w:t>
      </w:r>
      <w:r w:rsidRPr="00FF109A">
        <w:rPr>
          <w:bCs/>
        </w:rPr>
        <w:t xml:space="preserve"> Послуги надаються протягом строку дії договору за письмовими заявками Замовника.</w:t>
      </w:r>
      <w:r w:rsidRPr="00FF109A">
        <w:t xml:space="preserve"> </w:t>
      </w:r>
      <w:r w:rsidRPr="00FF109A">
        <w:rPr>
          <w:bCs/>
        </w:rPr>
        <w:t>Навчання кожної групи проводиться безперервно протягом 6 (шести) календарних днів поспіль, загальною тривалістю 48 навчальних годин, з них:</w:t>
      </w:r>
      <w:r w:rsidRPr="00FF109A">
        <w:rPr>
          <w:b/>
          <w:bCs/>
          <w:iCs/>
        </w:rPr>
        <w:t>18 годин лекцій та 30 годин практичних занять.</w:t>
      </w:r>
    </w:p>
    <w:p w14:paraId="79D186EB" w14:textId="77777777" w:rsidR="00FF109A" w:rsidRPr="00FF109A" w:rsidRDefault="00FF109A" w:rsidP="00FF109A">
      <w:pPr>
        <w:widowControl w:val="0"/>
        <w:jc w:val="both"/>
        <w:rPr>
          <w:bCs/>
        </w:rPr>
      </w:pPr>
      <w:r w:rsidRPr="00FF109A">
        <w:rPr>
          <w:bCs/>
        </w:rPr>
        <w:t xml:space="preserve">Замовник направляє Виконавцю письмову заявку із зазначенням кількості слухачів відповідної групи не пізніше ніж за </w:t>
      </w:r>
      <w:r w:rsidRPr="00FF109A">
        <w:rPr>
          <w:b/>
        </w:rPr>
        <w:t>30 (тридцять) календарних днів</w:t>
      </w:r>
      <w:r w:rsidRPr="00FF109A">
        <w:rPr>
          <w:bCs/>
        </w:rPr>
        <w:t xml:space="preserve"> до запланованої дати початку навчання.</w:t>
      </w:r>
    </w:p>
    <w:p w14:paraId="5DCCE2C0" w14:textId="081F154A" w:rsidR="006F428D" w:rsidRPr="00FF109A" w:rsidRDefault="00FF109A" w:rsidP="00FF109A">
      <w:pPr>
        <w:widowControl w:val="0"/>
        <w:jc w:val="both"/>
        <w:rPr>
          <w:b/>
        </w:rPr>
      </w:pPr>
      <w:r w:rsidRPr="00FF109A">
        <w:rPr>
          <w:bCs/>
        </w:rPr>
        <w:t xml:space="preserve">Не пізніше ніж за </w:t>
      </w:r>
      <w:r w:rsidRPr="00FF109A">
        <w:rPr>
          <w:b/>
        </w:rPr>
        <w:t>10 (десять) робочих днів</w:t>
      </w:r>
      <w:r w:rsidRPr="00FF109A">
        <w:rPr>
          <w:bCs/>
        </w:rPr>
        <w:t xml:space="preserve"> до початку навчання Виконавець надає Замовнику письмову інформацію про дату</w:t>
      </w:r>
      <w:r>
        <w:rPr>
          <w:bCs/>
        </w:rPr>
        <w:t xml:space="preserve"> </w:t>
      </w:r>
      <w:r w:rsidRPr="00FF109A">
        <w:rPr>
          <w:bCs/>
        </w:rPr>
        <w:t>початку навчання та перелік документів, необхідних для допуску слухачів до навчання.</w:t>
      </w:r>
    </w:p>
    <w:sectPr w:rsidR="006F428D" w:rsidRPr="00FF109A"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2F70" w14:textId="77777777" w:rsidR="007B2496" w:rsidRPr="000C37C2" w:rsidRDefault="007B2496">
      <w:r w:rsidRPr="000C37C2">
        <w:separator/>
      </w:r>
    </w:p>
  </w:endnote>
  <w:endnote w:type="continuationSeparator" w:id="0">
    <w:p w14:paraId="71431537" w14:textId="77777777" w:rsidR="007B2496" w:rsidRPr="000C37C2" w:rsidRDefault="007B2496">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40EE" w14:textId="77777777" w:rsidR="00D016B3" w:rsidRDefault="00D016B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954E" w14:textId="2B56C3F0" w:rsidR="00A256E7" w:rsidRPr="000C37C2" w:rsidRDefault="005804F4"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3DE60D8A" wp14:editId="6865FAE3">
              <wp:simplePos x="0" y="0"/>
              <wp:positionH relativeFrom="column">
                <wp:posOffset>-180340</wp:posOffset>
              </wp:positionH>
              <wp:positionV relativeFrom="paragraph">
                <wp:posOffset>7620</wp:posOffset>
              </wp:positionV>
              <wp:extent cx="6357620" cy="14605"/>
              <wp:effectExtent l="10160" t="7620" r="13970" b="6350"/>
              <wp:wrapNone/>
              <wp:docPr id="179122967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C8BFBC"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D016B3">
      <w:rPr>
        <w:sz w:val="20"/>
        <w:szCs w:val="20"/>
      </w:rPr>
      <w:t>Послуги у сфері професійної підготовки у сфері підвищення кваліфікації (теоретичні та практичні тренінги в області боротьби з пожежею на авіацій), код ДК 021:2015 - 80530000-8 - Послуги у сфері професійної підготовки</w:t>
    </w:r>
  </w:p>
  <w:p w14:paraId="750692E5"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9F2A" w14:textId="77777777" w:rsidR="00D016B3" w:rsidRDefault="00D016B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223D0" w14:textId="77777777" w:rsidR="007B2496" w:rsidRPr="000C37C2" w:rsidRDefault="007B2496">
      <w:r w:rsidRPr="000C37C2">
        <w:separator/>
      </w:r>
    </w:p>
  </w:footnote>
  <w:footnote w:type="continuationSeparator" w:id="0">
    <w:p w14:paraId="43262FDD" w14:textId="77777777" w:rsidR="007B2496" w:rsidRPr="000C37C2" w:rsidRDefault="007B2496">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FF26"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501D2820"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00F0" w14:textId="61C2EEB4" w:rsidR="002D6492" w:rsidRPr="000C37C2" w:rsidRDefault="005804F4"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15EDCC56" wp14:editId="2C660B0E">
              <wp:simplePos x="0" y="0"/>
              <wp:positionH relativeFrom="column">
                <wp:posOffset>-17145</wp:posOffset>
              </wp:positionH>
              <wp:positionV relativeFrom="paragraph">
                <wp:posOffset>476885</wp:posOffset>
              </wp:positionV>
              <wp:extent cx="6329045" cy="13970"/>
              <wp:effectExtent l="11430" t="10160" r="12700" b="13970"/>
              <wp:wrapNone/>
              <wp:docPr id="11753508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F441FC"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5EC4C5D3" wp14:editId="2FABEE88">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27C8" w14:textId="5B086FA5" w:rsidR="00472235" w:rsidRPr="000C37C2" w:rsidRDefault="005804F4" w:rsidP="00472235">
    <w:r>
      <w:rPr>
        <w:noProof/>
      </w:rPr>
      <w:drawing>
        <wp:anchor distT="0" distB="0" distL="114300" distR="114300" simplePos="0" relativeHeight="251658752" behindDoc="1" locked="0" layoutInCell="1" allowOverlap="1" wp14:anchorId="3DA23176" wp14:editId="1AD0E5B1">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A90F986"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C772F7A"/>
    <w:multiLevelType w:val="multilevel"/>
    <w:tmpl w:val="1D4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829370825">
    <w:abstractNumId w:val="22"/>
  </w:num>
  <w:num w:numId="2" w16cid:durableId="444429678">
    <w:abstractNumId w:val="24"/>
  </w:num>
  <w:num w:numId="3" w16cid:durableId="1234201844">
    <w:abstractNumId w:val="0"/>
  </w:num>
  <w:num w:numId="4" w16cid:durableId="358744383">
    <w:abstractNumId w:val="26"/>
  </w:num>
  <w:num w:numId="5" w16cid:durableId="127674988">
    <w:abstractNumId w:val="7"/>
  </w:num>
  <w:num w:numId="6" w16cid:durableId="924606365">
    <w:abstractNumId w:val="5"/>
  </w:num>
  <w:num w:numId="7" w16cid:durableId="1369525120">
    <w:abstractNumId w:val="6"/>
  </w:num>
  <w:num w:numId="8" w16cid:durableId="716395341">
    <w:abstractNumId w:val="21"/>
  </w:num>
  <w:num w:numId="9" w16cid:durableId="94600834">
    <w:abstractNumId w:val="1"/>
  </w:num>
  <w:num w:numId="10" w16cid:durableId="113325967">
    <w:abstractNumId w:val="18"/>
  </w:num>
  <w:num w:numId="11" w16cid:durableId="490296044">
    <w:abstractNumId w:val="16"/>
  </w:num>
  <w:num w:numId="12" w16cid:durableId="1994986434">
    <w:abstractNumId w:val="14"/>
  </w:num>
  <w:num w:numId="13" w16cid:durableId="758793711">
    <w:abstractNumId w:val="15"/>
  </w:num>
  <w:num w:numId="14" w16cid:durableId="699352954">
    <w:abstractNumId w:val="3"/>
  </w:num>
  <w:num w:numId="15" w16cid:durableId="1645037009">
    <w:abstractNumId w:val="17"/>
  </w:num>
  <w:num w:numId="16" w16cid:durableId="830372686">
    <w:abstractNumId w:val="2"/>
  </w:num>
  <w:num w:numId="17" w16cid:durableId="1006517008">
    <w:abstractNumId w:val="13"/>
  </w:num>
  <w:num w:numId="18" w16cid:durableId="82528822">
    <w:abstractNumId w:val="4"/>
  </w:num>
  <w:num w:numId="19" w16cid:durableId="959796381">
    <w:abstractNumId w:val="8"/>
  </w:num>
  <w:num w:numId="20" w16cid:durableId="1384720141">
    <w:abstractNumId w:val="20"/>
  </w:num>
  <w:num w:numId="21" w16cid:durableId="1607083126">
    <w:abstractNumId w:val="10"/>
  </w:num>
  <w:num w:numId="22" w16cid:durableId="1782187110">
    <w:abstractNumId w:val="19"/>
  </w:num>
  <w:num w:numId="23" w16cid:durableId="1596939392">
    <w:abstractNumId w:val="12"/>
  </w:num>
  <w:num w:numId="24" w16cid:durableId="1653211599">
    <w:abstractNumId w:val="23"/>
  </w:num>
  <w:num w:numId="25" w16cid:durableId="134057">
    <w:abstractNumId w:val="23"/>
  </w:num>
  <w:num w:numId="26" w16cid:durableId="2042584009">
    <w:abstractNumId w:val="9"/>
  </w:num>
  <w:num w:numId="27" w16cid:durableId="39132801">
    <w:abstractNumId w:val="11"/>
  </w:num>
  <w:num w:numId="28" w16cid:durableId="8899242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3EF1"/>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04F4"/>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496"/>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38F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1C27"/>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0AFC"/>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6C1"/>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4B00"/>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E8F"/>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A79F2"/>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16B3"/>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3F3F"/>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09A"/>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8C603"/>
  <w15:chartTrackingRefBased/>
  <w15:docId w15:val="{7FF0CCA0-9775-4E84-ABC1-D353F975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 w:type="paragraph" w:customStyle="1" w:styleId="Default">
    <w:name w:val="Default"/>
    <w:rsid w:val="00FF109A"/>
    <w:pPr>
      <w:autoSpaceDE w:val="0"/>
      <w:autoSpaceDN w:val="0"/>
      <w:adjustRightInd w:val="0"/>
    </w:pPr>
    <w:rPr>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4119</Words>
  <Characters>2348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6</cp:revision>
  <cp:lastPrinted>2021-11-17T09:02:00Z</cp:lastPrinted>
  <dcterms:created xsi:type="dcterms:W3CDTF">2026-07-28T09:54:00Z</dcterms:created>
  <dcterms:modified xsi:type="dcterms:W3CDTF">2026-07-28T13:16:00Z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